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4" w:rsidRDefault="00C52634" w:rsidP="00C52634">
      <w:pPr>
        <w:pStyle w:val="Heading1"/>
      </w:pPr>
      <w:r>
        <w:t>Current bugs</w:t>
      </w:r>
    </w:p>
    <w:p w:rsidR="00FD0D44" w:rsidRDefault="00FD0D44" w:rsidP="00FD0D44">
      <w:pPr>
        <w:pStyle w:val="ListParagraph"/>
        <w:numPr>
          <w:ilvl w:val="0"/>
          <w:numId w:val="1"/>
        </w:numPr>
      </w:pPr>
      <w:r>
        <w:t xml:space="preserve">When you now load the application or switch themes, the buttons to delete the controls inside the expanders </w:t>
      </w:r>
      <w:proofErr w:type="gramStart"/>
      <w:r>
        <w:t>are floated</w:t>
      </w:r>
      <w:proofErr w:type="gramEnd"/>
      <w:r>
        <w:t xml:space="preserve"> to the right of the expander.</w:t>
      </w:r>
      <w:r w:rsidR="000D51B0">
        <w:t xml:space="preserve">  Even though it looks like it works when the application loads, it </w:t>
      </w:r>
      <w:r w:rsidR="00DF6E61">
        <w:t>does not</w:t>
      </w:r>
      <w:r w:rsidR="000D51B0">
        <w:t xml:space="preserve"> apply them correctly</w:t>
      </w:r>
      <w:r w:rsidR="004365FA">
        <w:t>.</w:t>
      </w:r>
    </w:p>
    <w:p w:rsidR="00A32915" w:rsidRDefault="00F95D45" w:rsidP="00A32915">
      <w:pPr>
        <w:pStyle w:val="ListParagraph"/>
        <w:numPr>
          <w:ilvl w:val="0"/>
          <w:numId w:val="1"/>
        </w:numPr>
      </w:pPr>
      <w:r>
        <w:t>Currently when you enable/disable a</w:t>
      </w:r>
      <w:r w:rsidR="00B034E9">
        <w:t>n</w:t>
      </w:r>
      <w:r>
        <w:t xml:space="preserve"> Expander, it enables and disables all the controls inside it as well.  Need to make it so it only it disables the dropdown button until the user selects a blender file as described here </w:t>
      </w:r>
      <w:hyperlink r:id="rId5" w:history="1">
        <w:r w:rsidRPr="00DE41E5">
          <w:rPr>
            <w:rStyle w:val="Hyperlink"/>
          </w:rPr>
          <w:t>https://stackoverflow.com/questions/8868379/how-to-disable-only-the-expander-togglebutton-wpf</w:t>
        </w:r>
      </w:hyperlink>
      <w:r>
        <w:t>.</w:t>
      </w:r>
    </w:p>
    <w:p w:rsidR="00681B66" w:rsidRDefault="00681B66" w:rsidP="00A32915">
      <w:pPr>
        <w:pStyle w:val="ListParagraph"/>
        <w:numPr>
          <w:ilvl w:val="0"/>
          <w:numId w:val="1"/>
        </w:numPr>
      </w:pPr>
      <w:r>
        <w:t xml:space="preserve">When you switch themes after defining some information for a render causes all the combo boxes inside the scenes to revert back to their defaults “Use Blender </w:t>
      </w:r>
      <w:proofErr w:type="spellStart"/>
      <w:r>
        <w:t>configs</w:t>
      </w:r>
      <w:proofErr w:type="spellEnd"/>
      <w:r>
        <w:t>”</w:t>
      </w:r>
      <w:r w:rsidR="005D05E1">
        <w:t xml:space="preserve"> however the text a</w:t>
      </w:r>
      <w:r w:rsidR="000A7322">
        <w:t>nd styling for the textbox are still</w:t>
      </w:r>
      <w:r w:rsidR="005D05E1">
        <w:t xml:space="preserve"> applied</w:t>
      </w:r>
      <w:r>
        <w:t>, this also makes it so that expander for the scenes are collapsed if they are expanded.</w:t>
      </w:r>
    </w:p>
    <w:p w:rsidR="0082163F" w:rsidRDefault="0082163F" w:rsidP="0082163F">
      <w:pPr>
        <w:pStyle w:val="ListParagraph"/>
        <w:numPr>
          <w:ilvl w:val="0"/>
          <w:numId w:val="1"/>
        </w:numPr>
      </w:pPr>
      <w:r>
        <w:t xml:space="preserve">When you have the </w:t>
      </w:r>
      <w:r w:rsidR="00A44F48">
        <w:t>numeric entry text box be empty,</w:t>
      </w:r>
      <w:r>
        <w:t xml:space="preserve"> it will spit out a binding error saying the following error “</w:t>
      </w:r>
      <w:proofErr w:type="spellStart"/>
      <w:r w:rsidRPr="0082163F">
        <w:t>ConvertBack</w:t>
      </w:r>
      <w:proofErr w:type="spellEnd"/>
      <w:r w:rsidRPr="0082163F">
        <w:t xml:space="preserve"> cannot convert value '' (type 'String'). </w:t>
      </w:r>
      <w:proofErr w:type="spellStart"/>
      <w:r w:rsidRPr="0082163F">
        <w:t>BindingExpression</w:t>
      </w:r>
      <w:proofErr w:type="gramStart"/>
      <w:r w:rsidRPr="0082163F">
        <w:t>:Path</w:t>
      </w:r>
      <w:proofErr w:type="spellEnd"/>
      <w:proofErr w:type="gramEnd"/>
      <w:r w:rsidRPr="0082163F">
        <w:t xml:space="preserve">=Value; </w:t>
      </w:r>
      <w:proofErr w:type="spellStart"/>
      <w:r w:rsidRPr="0082163F">
        <w:t>DataItem</w:t>
      </w:r>
      <w:proofErr w:type="spellEnd"/>
      <w:r w:rsidRPr="0082163F">
        <w:t>='</w:t>
      </w:r>
      <w:proofErr w:type="spellStart"/>
      <w:r w:rsidRPr="0082163F">
        <w:t>NumericEntryControl</w:t>
      </w:r>
      <w:proofErr w:type="spellEnd"/>
      <w:r w:rsidRPr="0082163F">
        <w:t>' (Name='</w:t>
      </w:r>
      <w:proofErr w:type="spellStart"/>
      <w:r w:rsidRPr="0082163F">
        <w:t>nupStartFrame</w:t>
      </w:r>
      <w:proofErr w:type="spellEnd"/>
      <w:r w:rsidRPr="0082163F">
        <w:t>'); target element is '</w:t>
      </w:r>
      <w:proofErr w:type="spellStart"/>
      <w:r w:rsidRPr="0082163F">
        <w:t>TextBox</w:t>
      </w:r>
      <w:proofErr w:type="spellEnd"/>
      <w:r w:rsidRPr="0082163F">
        <w:t xml:space="preserve">' (Name='_textbox'); target property is 'Text' (type 'String') </w:t>
      </w:r>
      <w:proofErr w:type="spellStart"/>
      <w:r w:rsidRPr="0082163F">
        <w:t>FormatException</w:t>
      </w:r>
      <w:proofErr w:type="spellEnd"/>
      <w:r w:rsidRPr="0082163F">
        <w:t>:'</w:t>
      </w:r>
      <w:proofErr w:type="spellStart"/>
      <w:r w:rsidRPr="0082163F">
        <w:t>System.FormatException</w:t>
      </w:r>
      <w:proofErr w:type="spellEnd"/>
      <w:r w:rsidRPr="0082163F">
        <w:t>: The input string '' was not in a correct format.</w:t>
      </w:r>
      <w:r>
        <w:t>”</w:t>
      </w:r>
    </w:p>
    <w:p w:rsidR="00892084" w:rsidRDefault="00892084" w:rsidP="003B459E">
      <w:pPr>
        <w:pStyle w:val="ListParagraph"/>
        <w:numPr>
          <w:ilvl w:val="0"/>
          <w:numId w:val="1"/>
        </w:numPr>
      </w:pPr>
      <w:r>
        <w:t xml:space="preserve">Need to have both AVI options </w:t>
      </w:r>
      <w:proofErr w:type="gramStart"/>
      <w:r>
        <w:t>be exclusively used</w:t>
      </w:r>
      <w:proofErr w:type="gramEnd"/>
      <w:r>
        <w:t xml:space="preserve"> for animations because they make videos, not images.</w:t>
      </w:r>
      <w:r w:rsidR="003C65A8">
        <w:t xml:space="preserve">  Solution I thinking of implementing, if the render type</w:t>
      </w:r>
      <w:r w:rsidR="003B459E">
        <w:t xml:space="preserve"> inside the </w:t>
      </w:r>
      <w:proofErr w:type="spellStart"/>
      <w:r w:rsidR="003B459E">
        <w:t>combobox</w:t>
      </w:r>
      <w:proofErr w:type="spellEnd"/>
      <w:r w:rsidR="003B459E">
        <w:t xml:space="preserve"> “</w:t>
      </w:r>
      <w:proofErr w:type="spellStart"/>
      <w:r w:rsidR="003B459E" w:rsidRPr="003B459E">
        <w:t>cmbAnimationOrFrame</w:t>
      </w:r>
      <w:proofErr w:type="spellEnd"/>
      <w:r w:rsidR="003B459E">
        <w:t>”</w:t>
      </w:r>
      <w:r w:rsidR="003C65A8">
        <w:t xml:space="preserve"> is </w:t>
      </w:r>
      <w:r w:rsidR="003B459E">
        <w:t xml:space="preserve">an animation or use blender settings, enable/add the AVI options inside the </w:t>
      </w:r>
      <w:proofErr w:type="spellStart"/>
      <w:r w:rsidR="003B459E">
        <w:t>combobox</w:t>
      </w:r>
      <w:proofErr w:type="spellEnd"/>
      <w:r w:rsidR="003B459E">
        <w:t xml:space="preserve"> “</w:t>
      </w:r>
      <w:proofErr w:type="spellStart"/>
      <w:r w:rsidR="003B459E" w:rsidRPr="003B459E">
        <w:t>cmbOutputFileType</w:t>
      </w:r>
      <w:proofErr w:type="spellEnd"/>
      <w:r w:rsidR="003B459E">
        <w:t>”.  However, if it is frame(s) then</w:t>
      </w:r>
      <w:r w:rsidR="00250BE7">
        <w:t xml:space="preserve"> disable/remove the AVI options</w:t>
      </w:r>
      <w:r w:rsidR="003B459E">
        <w:t xml:space="preserve"> </w:t>
      </w:r>
      <w:r w:rsidR="00250BE7">
        <w:t>f</w:t>
      </w:r>
      <w:r w:rsidR="003B459E">
        <w:t xml:space="preserve">rom the </w:t>
      </w:r>
      <w:proofErr w:type="spellStart"/>
      <w:r w:rsidR="003B459E">
        <w:t>combobox</w:t>
      </w:r>
      <w:proofErr w:type="spellEnd"/>
      <w:r w:rsidR="003B459E">
        <w:t xml:space="preserve"> “</w:t>
      </w:r>
      <w:proofErr w:type="spellStart"/>
      <w:r w:rsidR="003B459E" w:rsidRPr="003B459E">
        <w:t>cmbOutputFileType</w:t>
      </w:r>
      <w:proofErr w:type="spellEnd"/>
      <w:r w:rsidR="003B459E">
        <w:t>”.</w:t>
      </w:r>
    </w:p>
    <w:p w:rsidR="0051123F" w:rsidRDefault="0051123F" w:rsidP="0051123F">
      <w:pPr>
        <w:pStyle w:val="Heading1"/>
      </w:pPr>
      <w:r>
        <w:t>To do:</w:t>
      </w:r>
    </w:p>
    <w:p w:rsidR="00BE3D0C" w:rsidRDefault="00DB2A0B" w:rsidP="00B56470">
      <w:pPr>
        <w:pStyle w:val="NoSpacing"/>
        <w:numPr>
          <w:ilvl w:val="0"/>
          <w:numId w:val="4"/>
        </w:numPr>
      </w:pPr>
      <w:r>
        <w:t xml:space="preserve">Thinking about making is </w:t>
      </w:r>
      <w:r w:rsidR="00F25EA1">
        <w:t>so that the “Wait to shutdown (minutes)”</w:t>
      </w:r>
      <w:r w:rsidR="00D76F4C">
        <w:t xml:space="preserve"> and the Numeric entry user control</w:t>
      </w:r>
      <w:r w:rsidR="00F25EA1">
        <w:t xml:space="preserve"> </w:t>
      </w:r>
      <w:r w:rsidR="00340F19">
        <w:t>so it is</w:t>
      </w:r>
      <w:r w:rsidR="00A1550B">
        <w:t xml:space="preserve"> in line with the above checkbox</w:t>
      </w:r>
      <w:r w:rsidR="00F16B99">
        <w:t>.</w:t>
      </w:r>
      <w:bookmarkStart w:id="0" w:name="_GoBack"/>
      <w:bookmarkEnd w:id="0"/>
    </w:p>
    <w:sectPr w:rsidR="00BE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47968"/>
    <w:multiLevelType w:val="hybridMultilevel"/>
    <w:tmpl w:val="2DF8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C24"/>
    <w:multiLevelType w:val="hybridMultilevel"/>
    <w:tmpl w:val="404C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54321"/>
    <w:multiLevelType w:val="hybridMultilevel"/>
    <w:tmpl w:val="088C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C4F62"/>
    <w:multiLevelType w:val="hybridMultilevel"/>
    <w:tmpl w:val="2F5E740A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7"/>
    <w:rsid w:val="00011D6B"/>
    <w:rsid w:val="00063D4D"/>
    <w:rsid w:val="000A7322"/>
    <w:rsid w:val="000D51B0"/>
    <w:rsid w:val="00174AB1"/>
    <w:rsid w:val="001A51B1"/>
    <w:rsid w:val="00231052"/>
    <w:rsid w:val="00241AF7"/>
    <w:rsid w:val="00250BE7"/>
    <w:rsid w:val="002A3192"/>
    <w:rsid w:val="002D1C9D"/>
    <w:rsid w:val="00317C31"/>
    <w:rsid w:val="00330359"/>
    <w:rsid w:val="00340F19"/>
    <w:rsid w:val="00347DC7"/>
    <w:rsid w:val="003833DB"/>
    <w:rsid w:val="003854E8"/>
    <w:rsid w:val="003A6453"/>
    <w:rsid w:val="003B459E"/>
    <w:rsid w:val="003C65A8"/>
    <w:rsid w:val="004345B8"/>
    <w:rsid w:val="004365FA"/>
    <w:rsid w:val="004E524E"/>
    <w:rsid w:val="0051123F"/>
    <w:rsid w:val="005377AC"/>
    <w:rsid w:val="005D05E1"/>
    <w:rsid w:val="0065086D"/>
    <w:rsid w:val="00656378"/>
    <w:rsid w:val="00681B66"/>
    <w:rsid w:val="00685B39"/>
    <w:rsid w:val="006B48FC"/>
    <w:rsid w:val="00725615"/>
    <w:rsid w:val="00760F23"/>
    <w:rsid w:val="00796F6A"/>
    <w:rsid w:val="0082163F"/>
    <w:rsid w:val="00847F6D"/>
    <w:rsid w:val="00892084"/>
    <w:rsid w:val="008972A0"/>
    <w:rsid w:val="00921632"/>
    <w:rsid w:val="009416F3"/>
    <w:rsid w:val="00951964"/>
    <w:rsid w:val="009932A3"/>
    <w:rsid w:val="009C60CD"/>
    <w:rsid w:val="00A1550B"/>
    <w:rsid w:val="00A215BB"/>
    <w:rsid w:val="00A30328"/>
    <w:rsid w:val="00A32915"/>
    <w:rsid w:val="00A44F48"/>
    <w:rsid w:val="00AC461E"/>
    <w:rsid w:val="00AD157F"/>
    <w:rsid w:val="00B034E9"/>
    <w:rsid w:val="00B56470"/>
    <w:rsid w:val="00BA04DD"/>
    <w:rsid w:val="00BC0CDC"/>
    <w:rsid w:val="00BE3D0C"/>
    <w:rsid w:val="00BF4E96"/>
    <w:rsid w:val="00BF7861"/>
    <w:rsid w:val="00C52634"/>
    <w:rsid w:val="00C56424"/>
    <w:rsid w:val="00CE78EA"/>
    <w:rsid w:val="00D243D6"/>
    <w:rsid w:val="00D37207"/>
    <w:rsid w:val="00D76F4C"/>
    <w:rsid w:val="00D85FB1"/>
    <w:rsid w:val="00DB2A0B"/>
    <w:rsid w:val="00DF6E61"/>
    <w:rsid w:val="00E34D87"/>
    <w:rsid w:val="00E5273F"/>
    <w:rsid w:val="00F16B99"/>
    <w:rsid w:val="00F24483"/>
    <w:rsid w:val="00F25EA1"/>
    <w:rsid w:val="00F27275"/>
    <w:rsid w:val="00F421A9"/>
    <w:rsid w:val="00F51050"/>
    <w:rsid w:val="00F95D45"/>
    <w:rsid w:val="00F975C0"/>
    <w:rsid w:val="00FD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6535"/>
  <w15:chartTrackingRefBased/>
  <w15:docId w15:val="{CDDB360E-E3DD-49C1-9039-D5CB9C4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D4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329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8868379/how-to-disable-only-the-expander-togglebutton-w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BraxtonWright</dc:creator>
  <cp:keywords/>
  <dc:description/>
  <cp:lastModifiedBy>BW</cp:lastModifiedBy>
  <cp:revision>74</cp:revision>
  <dcterms:created xsi:type="dcterms:W3CDTF">2023-10-10T17:33:00Z</dcterms:created>
  <dcterms:modified xsi:type="dcterms:W3CDTF">2023-12-05T22:58:00Z</dcterms:modified>
</cp:coreProperties>
</file>