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u w:val="single"/>
        </w:rPr>
      </w:pPr>
      <w:r w:rsidDel="00000000" w:rsidR="00000000" w:rsidRPr="00000000">
        <w:rPr>
          <w:u w:val="single"/>
          <w:rtl w:val="0"/>
        </w:rPr>
        <w:t xml:space="preserve"> DIMY MINITRA FANABEAZANA VOLANA MAY 2026</w:t>
      </w:r>
    </w:p>
    <w:p w:rsidR="00000000" w:rsidDel="00000000" w:rsidP="00000000" w:rsidRDefault="00000000" w:rsidRPr="00000000" w14:paraId="00000002">
      <w:pPr>
        <w:jc w:val="both"/>
        <w:rPr>
          <w:u w:val="single"/>
        </w:rPr>
      </w:pPr>
      <w:r w:rsidDel="00000000" w:rsidR="00000000" w:rsidRPr="00000000">
        <w:rPr>
          <w:rtl w:val="0"/>
        </w:rPr>
      </w:r>
    </w:p>
    <w:p w:rsidR="00000000" w:rsidDel="00000000" w:rsidP="00000000" w:rsidRDefault="00000000" w:rsidRPr="00000000" w14:paraId="00000003">
      <w:pPr>
        <w:jc w:val="both"/>
        <w:rPr>
          <w:b w:val="1"/>
          <w:bCs w:val="1"/>
        </w:rPr>
      </w:pPr>
      <w:r w:rsidDel="00000000" w:rsidR="00000000" w:rsidRPr="00000000">
        <w:rPr>
          <w:rtl w:val="0"/>
        </w:rPr>
        <w:t xml:space="preserve">                 Lohahevitra :  </w:t>
      </w:r>
      <w:r w:rsidDel="00000000" w:rsidR="00000000" w:rsidRPr="00000000">
        <w:rPr>
          <w:b w:val="1"/>
          <w:bCs w:val="1"/>
          <w:rtl w:val="0"/>
        </w:rPr>
        <w:t xml:space="preserve">NY FAHAMENDREHANA EO AMIN’NY FIAINANA</w:t>
      </w:r>
    </w:p>
    <w:p w:rsidR="00000000" w:rsidDel="00000000" w:rsidP="00000000" w:rsidRDefault="00000000" w:rsidRPr="00000000" w14:paraId="00000004">
      <w:pPr>
        <w:jc w:val="both"/>
        <w:rPr>
          <w:b w:val="1"/>
          <w:bCs w:val="1"/>
        </w:rPr>
      </w:pPr>
      <w:r w:rsidDel="00000000" w:rsidR="00000000" w:rsidRPr="00000000">
        <w:rPr>
          <w:rtl w:val="0"/>
        </w:rPr>
      </w:r>
    </w:p>
    <w:p w:rsidR="00000000" w:rsidDel="00000000" w:rsidP="00000000" w:rsidRDefault="00000000" w:rsidRPr="00000000" w14:paraId="00000005">
      <w:pPr>
        <w:jc w:val="both"/>
        <w:rPr>
          <w:b w:val="1"/>
          <w:bCs w:val="1"/>
        </w:rPr>
      </w:pPr>
      <w:r w:rsidDel="00000000" w:rsidR="00000000" w:rsidRPr="00000000">
        <w:rPr>
          <w:u w:val="single"/>
          <w:rtl w:val="0"/>
        </w:rPr>
        <w:t xml:space="preserve">Sabata 1 </w:t>
      </w:r>
      <w:r w:rsidDel="00000000" w:rsidR="00000000" w:rsidRPr="00000000">
        <w:rPr>
          <w:rtl w:val="0"/>
        </w:rPr>
        <w:t xml:space="preserve">:       </w:t>
      </w:r>
      <w:r w:rsidDel="00000000" w:rsidR="00000000" w:rsidRPr="00000000">
        <w:rPr>
          <w:b w:val="1"/>
          <w:bCs w:val="1"/>
          <w:rtl w:val="0"/>
        </w:rPr>
        <w:t xml:space="preserve">Miantso antsika ho amin’ny fahamendrehana Andriamanitra</w:t>
      </w:r>
    </w:p>
    <w:p w:rsidR="00000000" w:rsidDel="00000000" w:rsidP="00000000" w:rsidRDefault="00000000" w:rsidRPr="00000000" w14:paraId="00000006">
      <w:pPr>
        <w:jc w:val="both"/>
        <w:rPr>
          <w:b w:val="1"/>
          <w:bCs w:val="1"/>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Ny Baiboly dia ahitana tari-dalana maro momba ny fahamendrehana kristiana . Toko iray lehibe misongadina amin’izany ny Rômana 12 . Aoka ho vakiantsika matetika io toko iray momba fitondrantena mahamendrika ny kristiana io . Eo am-panombohana dia miantso ny tsirairay ho amin’ny fanoloran-tena masina ny apôstôly Paoly fa izany no tokony hataontsika voalohan-daharana .</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Ny fanoloran-tena amin’Andriamanitra no mibaiko antsika hitondra tena amin’ny fahamendrehana . Mazava be tahaka ny masoandro lohataona izany satria ny fiainana voatolotra dia hanomezana voninahitra an’Andriamanitra . «  </w:t>
      </w:r>
      <w:r w:rsidDel="00000000" w:rsidR="00000000" w:rsidRPr="00000000">
        <w:rPr>
          <w:i w:val="1"/>
          <w:iCs w:val="1"/>
          <w:rtl w:val="0"/>
        </w:rPr>
        <w:t xml:space="preserve">Miomàna hanao izay</w:t>
      </w:r>
      <w:r w:rsidDel="00000000" w:rsidR="00000000" w:rsidRPr="00000000">
        <w:rPr>
          <w:rtl w:val="0"/>
        </w:rPr>
        <w:t xml:space="preserve"> </w:t>
      </w:r>
      <w:r w:rsidDel="00000000" w:rsidR="00000000" w:rsidRPr="00000000">
        <w:rPr>
          <w:i w:val="1"/>
          <w:iCs w:val="1"/>
          <w:rtl w:val="0"/>
        </w:rPr>
        <w:t xml:space="preserve">mahamendrika eo imason’ny olona rehetra</w:t>
      </w:r>
      <w:r w:rsidDel="00000000" w:rsidR="00000000" w:rsidRPr="00000000">
        <w:rPr>
          <w:rtl w:val="0"/>
        </w:rPr>
        <w:t xml:space="preserve"> . » Rômana 12 : 17b . Midika izany fa tsy zavatra tokony hamaivanina na atao tahaka ny tsindraindray ny fahamendrehana fa adidy masina iomanana mandrakariva .</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Hoy ny mpanompo vavin’ny Tompo : «  </w:t>
      </w:r>
      <w:r w:rsidDel="00000000" w:rsidR="00000000" w:rsidRPr="00000000">
        <w:rPr>
          <w:i w:val="1"/>
          <w:iCs w:val="1"/>
          <w:rtl w:val="0"/>
        </w:rPr>
        <w:t xml:space="preserve">Ambonin’ny fahaizana ny hatsaram-po , ary ambonin’ny fahaizana amam-pahalalana ny toetra . Tsy dia olona marani-tsaina loatra no ilain’izao tontolo izao fa olona manana fahamendrehan-toetra , ka fitsipika miorina tsara</w:t>
      </w:r>
      <w:r w:rsidDel="00000000" w:rsidR="00000000" w:rsidRPr="00000000">
        <w:rPr>
          <w:rtl w:val="0"/>
        </w:rPr>
        <w:t xml:space="preserve"> </w:t>
      </w:r>
      <w:r w:rsidDel="00000000" w:rsidR="00000000" w:rsidRPr="00000000">
        <w:rPr>
          <w:i w:val="1"/>
          <w:iCs w:val="1"/>
          <w:rtl w:val="0"/>
        </w:rPr>
        <w:t xml:space="preserve">no mifehy ny fahaizany</w:t>
      </w:r>
      <w:r w:rsidDel="00000000" w:rsidR="00000000" w:rsidRPr="00000000">
        <w:rPr>
          <w:rtl w:val="0"/>
        </w:rPr>
        <w:t xml:space="preserve"> . » EGW , Fanabeazana kristiana , t.251 .</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Anio , andao isika hanolo-tena indray mba havaozin’Andriamanitra ny toetra amam-panahintsika rehetra mba hananantsika fahamendrehana eo amin’ny fiainantsika manontolo .</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b w:val="1"/>
          <w:bCs w:val="1"/>
        </w:rPr>
      </w:pPr>
      <w:r w:rsidDel="00000000" w:rsidR="00000000" w:rsidRPr="00000000">
        <w:rPr>
          <w:u w:val="single"/>
          <w:rtl w:val="0"/>
        </w:rPr>
        <w:t xml:space="preserve">Sabata 2</w:t>
      </w:r>
      <w:r w:rsidDel="00000000" w:rsidR="00000000" w:rsidRPr="00000000">
        <w:rPr>
          <w:rtl w:val="0"/>
        </w:rPr>
        <w:t xml:space="preserve"> :           </w:t>
      </w:r>
      <w:r w:rsidDel="00000000" w:rsidR="00000000" w:rsidRPr="00000000">
        <w:rPr>
          <w:b w:val="1"/>
          <w:bCs w:val="1"/>
          <w:rtl w:val="0"/>
        </w:rPr>
        <w:t xml:space="preserve">Mandeha amin’ny fahamarinana</w:t>
      </w:r>
    </w:p>
    <w:p w:rsidR="00000000" w:rsidDel="00000000" w:rsidP="00000000" w:rsidRDefault="00000000" w:rsidRPr="00000000" w14:paraId="00000010">
      <w:pPr>
        <w:jc w:val="both"/>
        <w:rPr>
          <w:b w:val="1"/>
          <w:bCs w:val="1"/>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b w:val="1"/>
          <w:bCs w:val="1"/>
          <w:rtl w:val="0"/>
        </w:rPr>
        <w:t xml:space="preserve">« </w:t>
      </w:r>
      <w:r w:rsidDel="00000000" w:rsidR="00000000" w:rsidRPr="00000000">
        <w:rPr>
          <w:i w:val="1"/>
          <w:iCs w:val="1"/>
          <w:rtl w:val="0"/>
        </w:rPr>
        <w:t xml:space="preserve">Tsy manana fifaliana mihoatra noho izao aho , dia ny andrenesako fa mandeha araka ny fahamarinako ny zanako</w:t>
      </w:r>
      <w:r w:rsidDel="00000000" w:rsidR="00000000" w:rsidRPr="00000000">
        <w:rPr>
          <w:rtl w:val="0"/>
        </w:rPr>
        <w:t xml:space="preserve"> . » 3 Jaona : 4 .</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Izany no anisan’ireo faniriana lehibe indrindra ao amin’ny ray aman-dreny , izay mitaratra ihany koa ny faniriana lalina ao am-pon’Andriamanitra mba handehanan’ny zanany araka ny fahamarinana . Aoka handeha amin’ny fahamarinana sy amin’ny fahitsiana isika ka hifady ny lainga , ny hevi-mamitaka rehetra , ny kolikoly , ny halatra , ny fisandohana , ary ny fijangajangana. Na dia tsy misy mason’olombelona mahita aza ny ataontsika dia aoka hotsarovantsika mandrakariva fa ny mason’Andriamanitra dia misokatra amin’ny fotoana rehetra na dia any amin’ny miafina indrindra aza . Afaka mijoro amin’ny fahamarinana isika rehefa ny fahatahorana an’Andriamanitra no ataontsika ho fitsipika mifehy ny fiainantsika .</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i w:val="1"/>
          <w:iCs w:val="1"/>
        </w:rPr>
      </w:pPr>
      <w:r w:rsidDel="00000000" w:rsidR="00000000" w:rsidRPr="00000000">
        <w:rPr>
          <w:rtl w:val="0"/>
        </w:rPr>
        <w:t xml:space="preserve">Aoka ho raisin’ny Fiangonana am-po izao hafatra izao : « </w:t>
      </w:r>
      <w:r w:rsidDel="00000000" w:rsidR="00000000" w:rsidRPr="00000000">
        <w:rPr>
          <w:i w:val="1"/>
          <w:iCs w:val="1"/>
          <w:rtl w:val="0"/>
        </w:rPr>
        <w:t xml:space="preserve">Tsy tokony hisy fihetsika maneho tsy fahamarinana  eo amin’ny fiainan’ireo  mitondra hafatra masina sy miezinezina izay nasaina nentintsika . Mijery ny Advantista mitandrina ny Andro fahafito izao tontolo izao , satria fantany ny zavatra ekeny sy inoany ary ny filamatra ambony ananany , ka rehefa hitany ireo tsy miaina araka izay inoany ,dia tondroiny sady esoiny . »</w:t>
      </w:r>
    </w:p>
    <w:p w:rsidR="00000000" w:rsidDel="00000000" w:rsidP="00000000" w:rsidRDefault="00000000" w:rsidRPr="00000000" w14:paraId="00000016">
      <w:pPr>
        <w:jc w:val="both"/>
        <w:rPr/>
      </w:pPr>
      <w:r w:rsidDel="00000000" w:rsidR="00000000" w:rsidRPr="00000000">
        <w:rPr>
          <w:rtl w:val="0"/>
        </w:rPr>
        <w:t xml:space="preserve">EGW , Fanompoana kristiana , t . 319 .</w:t>
      </w:r>
    </w:p>
    <w:p w:rsidR="00000000" w:rsidDel="00000000" w:rsidP="00000000" w:rsidRDefault="00000000" w:rsidRPr="00000000" w14:paraId="00000017">
      <w:pPr>
        <w:jc w:val="both"/>
        <w:rPr/>
      </w:pPr>
      <w:r w:rsidDel="00000000" w:rsidR="00000000" w:rsidRPr="00000000">
        <w:rPr>
          <w:u w:val="single"/>
          <w:rtl w:val="0"/>
        </w:rPr>
        <w:t xml:space="preserve">Sabata 3</w:t>
      </w:r>
      <w:r w:rsidDel="00000000" w:rsidR="00000000" w:rsidRPr="00000000">
        <w:rPr>
          <w:rtl w:val="0"/>
        </w:rPr>
        <w:t xml:space="preserve">                                            </w:t>
      </w:r>
      <w:r w:rsidDel="00000000" w:rsidR="00000000" w:rsidRPr="00000000">
        <w:rPr>
          <w:b w:val="1"/>
          <w:bCs w:val="1"/>
          <w:rtl w:val="0"/>
        </w:rPr>
        <w:t xml:space="preserve">Ny fanajana olona</w:t>
      </w:r>
      <w:r w:rsidDel="00000000" w:rsidR="00000000" w:rsidRPr="00000000">
        <w:rPr>
          <w:rtl w:val="0"/>
        </w:rPr>
        <w:t xml:space="preserve">  </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Mazava amin’ny ankizy sy ny olon-dehibe rehetra ny tari-dalana omen’ny Baiboly :</w:t>
      </w:r>
    </w:p>
    <w:p w:rsidR="00000000" w:rsidDel="00000000" w:rsidP="00000000" w:rsidRDefault="00000000" w:rsidRPr="00000000" w14:paraId="0000001A">
      <w:pPr>
        <w:jc w:val="both"/>
        <w:rPr/>
      </w:pPr>
      <w:r w:rsidDel="00000000" w:rsidR="00000000" w:rsidRPr="00000000">
        <w:rPr>
          <w:rtl w:val="0"/>
        </w:rPr>
        <w:t xml:space="preserve">« </w:t>
      </w:r>
      <w:r w:rsidDel="00000000" w:rsidR="00000000" w:rsidRPr="00000000">
        <w:rPr>
          <w:i w:val="1"/>
          <w:iCs w:val="1"/>
          <w:rtl w:val="0"/>
        </w:rPr>
        <w:t xml:space="preserve">Manajà ny olona rehetra , tiava ny rahalahy , matahora an’Andriamanitra , manajà ny mpanjaka</w:t>
      </w:r>
      <w:r w:rsidDel="00000000" w:rsidR="00000000" w:rsidRPr="00000000">
        <w:rPr>
          <w:rtl w:val="0"/>
        </w:rPr>
        <w:t xml:space="preserve"> . » 1 Petera 2 : 17</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Fenitry ny fahamendrehana ny fahaizana manaja olona . Tsy manambany anao na oviana na oviana ny fanajanao ny hafa ; manandratra anao hampiseho ny voninahitr’ Andriamanitra izany . Tsy manana zo hanao tsinontsinona na iza na iza isika ; tsy nomena alalana hanetevateva izay heverintsika ho ambany sy tsy mitovy fijery amintsika isika . Ny antony lehibe indrindra dia satria an’Andriamanitra Ilay namorona azy ny olona tsirairay avy . Ny tsy fanajana ny fananany dia tsy fanajana an’Andriamanitra .</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Adidin’ny ray sy ny reny ny mitaiza ny zanany mba hahay manaja olona ; izany dia tokony hatomboka amin’ny fifanajana ao an-tokantrano . Manana andraikitra amin’ny fanampiana ny tokantrano amin’izany fanabeazana masina izany ihany koa ny Fiangonana amin’ny alalan’ireo sampana mitaiza ankizy sy tanora ao aminy . Tahaka izany ihany koa ny mpampianatra ; mba tsy hampita fahalalana fotsiny izy ireo , fa hanao ho vaindohan-draharaha ihany koa ny fanabeazana ny ankizy amin’ny fahaiza-miaina sy ny fahalalam-pomba .</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  </w:t>
      </w:r>
      <w:r w:rsidDel="00000000" w:rsidR="00000000" w:rsidRPr="00000000">
        <w:rPr>
          <w:i w:val="1"/>
          <w:iCs w:val="1"/>
          <w:rtl w:val="0"/>
        </w:rPr>
        <w:t xml:space="preserve">Tokony hanaja ireo solontenan’Andriamanitra ihany koa isika , dia ireo mpitandrina , mpampianatra , ary ireo ray aman-dreny izay nantsoina hiteny sy hiasa amin’ny Anarany . Omem-boninahitra Andriamanitra amin’ny fanajantsika Azy</w:t>
      </w:r>
      <w:r w:rsidDel="00000000" w:rsidR="00000000" w:rsidRPr="00000000">
        <w:rPr>
          <w:rtl w:val="0"/>
        </w:rPr>
        <w:t xml:space="preserve"> </w:t>
      </w:r>
      <w:r w:rsidDel="00000000" w:rsidR="00000000" w:rsidRPr="00000000">
        <w:rPr>
          <w:i w:val="1"/>
          <w:iCs w:val="1"/>
          <w:rtl w:val="0"/>
        </w:rPr>
        <w:t xml:space="preserve">ireny </w:t>
      </w:r>
      <w:r w:rsidDel="00000000" w:rsidR="00000000" w:rsidRPr="00000000">
        <w:rPr>
          <w:rtl w:val="0"/>
        </w:rPr>
        <w:t xml:space="preserve">. »</w:t>
      </w:r>
    </w:p>
    <w:p w:rsidR="00000000" w:rsidDel="00000000" w:rsidP="00000000" w:rsidRDefault="00000000" w:rsidRPr="00000000" w14:paraId="00000021">
      <w:pPr>
        <w:jc w:val="both"/>
        <w:rPr/>
      </w:pPr>
      <w:r w:rsidDel="00000000" w:rsidR="00000000" w:rsidRPr="00000000">
        <w:rPr>
          <w:rtl w:val="0"/>
        </w:rPr>
        <w:t xml:space="preserve">EGW , Fanabeazana kristiana , t. 274 .</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b w:val="1"/>
          <w:bCs w:val="1"/>
        </w:rPr>
      </w:pPr>
      <w:r w:rsidDel="00000000" w:rsidR="00000000" w:rsidRPr="00000000">
        <w:rPr>
          <w:u w:val="single"/>
          <w:rtl w:val="0"/>
        </w:rPr>
        <w:t xml:space="preserve">Sabata 4</w:t>
      </w:r>
      <w:r w:rsidDel="00000000" w:rsidR="00000000" w:rsidRPr="00000000">
        <w:rPr>
          <w:rtl w:val="0"/>
        </w:rPr>
        <w:t xml:space="preserve">                                   </w:t>
      </w:r>
      <w:r w:rsidDel="00000000" w:rsidR="00000000" w:rsidRPr="00000000">
        <w:rPr>
          <w:b w:val="1"/>
          <w:bCs w:val="1"/>
          <w:rtl w:val="0"/>
        </w:rPr>
        <w:t xml:space="preserve">Ny fitafy mahamendrika</w:t>
      </w:r>
    </w:p>
    <w:p w:rsidR="00000000" w:rsidDel="00000000" w:rsidP="00000000" w:rsidRDefault="00000000" w:rsidRPr="00000000" w14:paraId="00000025">
      <w:pPr>
        <w:jc w:val="both"/>
        <w:rPr>
          <w:b w:val="1"/>
          <w:bCs w:val="1"/>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  </w:t>
      </w:r>
      <w:r w:rsidDel="00000000" w:rsidR="00000000" w:rsidRPr="00000000">
        <w:rPr>
          <w:i w:val="1"/>
          <w:iCs w:val="1"/>
          <w:rtl w:val="0"/>
        </w:rPr>
        <w:t xml:space="preserve">Raha tsy misy ity fampianarana ity , </w:t>
      </w:r>
      <w:r w:rsidDel="00000000" w:rsidR="00000000" w:rsidRPr="00000000">
        <w:rPr>
          <w:rtl w:val="0"/>
        </w:rPr>
        <w:t xml:space="preserve">hoy ny mpanompo vavin’ny Tompo</w:t>
      </w:r>
      <w:r w:rsidDel="00000000" w:rsidR="00000000" w:rsidRPr="00000000">
        <w:rPr>
          <w:i w:val="1"/>
          <w:iCs w:val="1"/>
          <w:rtl w:val="0"/>
        </w:rPr>
        <w:t xml:space="preserve"> , dia ho sampona sy ho simba ny asa fanabeazana</w:t>
      </w:r>
      <w:r w:rsidDel="00000000" w:rsidR="00000000" w:rsidRPr="00000000">
        <w:rPr>
          <w:rtl w:val="0"/>
        </w:rPr>
        <w:t xml:space="preserve"> . »  EGW , Fanabeazana kristiana , t.277</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Na ho an’ny lehilahy na ho an’ny vehivavy , ny fitafiana dia natao ho amin’ireto tanjona ireto : hiarovan-kenatra , hiarovana amin’ny hafanana na hatsiaka  , hitondra fifaliana sy fahamendrehana .</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i w:val="1"/>
          <w:iCs w:val="1"/>
        </w:rPr>
      </w:pPr>
      <w:r w:rsidDel="00000000" w:rsidR="00000000" w:rsidRPr="00000000">
        <w:rPr>
          <w:rtl w:val="0"/>
        </w:rPr>
        <w:t xml:space="preserve">Rehefa nisafidy hanolo-tena amin’Andriamanitra isika dia izao no tari-dalana : « </w:t>
      </w:r>
      <w:r w:rsidDel="00000000" w:rsidR="00000000" w:rsidRPr="00000000">
        <w:rPr>
          <w:i w:val="1"/>
          <w:iCs w:val="1"/>
          <w:rtl w:val="0"/>
        </w:rPr>
        <w:t xml:space="preserve">Na amin’ny fitafy na amin’ny zavatra hafa ,dia tombontsoantsika ny hanome voninahitra ny Mpahary . Iriny ho madio sy mahasalama ny fitafintsika , ary ko ho maotina sy manendrika . Tsaraina amin’ny fomba fiakanjony ny toetran’ny olona . Ny fitiavana ny tsara sy ny saina mahay dia ho hita taratra eo amin’ny fitafy matotra sy mendrika . </w:t>
      </w:r>
    </w:p>
    <w:p w:rsidR="00000000" w:rsidDel="00000000" w:rsidP="00000000" w:rsidRDefault="00000000" w:rsidRPr="00000000" w14:paraId="0000002B">
      <w:pPr>
        <w:jc w:val="both"/>
        <w:rPr/>
      </w:pPr>
      <w:r w:rsidDel="00000000" w:rsidR="00000000" w:rsidRPr="00000000">
        <w:rPr>
          <w:rtl w:val="0"/>
        </w:rPr>
        <w:t xml:space="preserve">EGW , Fanabeazana kristiana , t . 278 ;</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Amin’ny maha- mpitory ny fahamarinana sy ny fitiavan’Andriamanitra antsika dia aoka hitory izany amin’ny fomba fitafitsika ihany koa isika . Raha tsy izany , dia ho mora vasoky ny tsy fitandremana amin’ny fomba fisehoantsika ivelany izay mora vakian’ny olona ny fahamarinana  izay torintsika etsy sy eroa .</w:t>
      </w:r>
    </w:p>
    <w:sectPr>
      <w:pgSz w:h="16840" w:w="11900"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