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CA065" w14:textId="77777777" w:rsidR="00E40F2D" w:rsidRPr="005C2C23" w:rsidRDefault="00000000">
      <w:pPr>
        <w:pBdr>
          <w:bottom w:val="single" w:sz="12" w:space="6" w:color="163D6B"/>
        </w:pBdr>
        <w:spacing w:before="200" w:after="120" w:line="276" w:lineRule="auto"/>
        <w:rPr>
          <w:color w:val="000000" w:themeColor="text1"/>
        </w:rPr>
      </w:pPr>
      <w:r w:rsidRPr="005C2C23">
        <w:rPr>
          <w:b/>
          <w:color w:val="000000" w:themeColor="text1"/>
          <w:spacing w:val="32"/>
          <w:sz w:val="20"/>
          <w:szCs w:val="20"/>
        </w:rPr>
        <w:t>DOCUMENTO DE ESPECIFICACIÓN TÉCNICA</w:t>
      </w:r>
    </w:p>
    <w:p w14:paraId="57E22D77" w14:textId="77777777" w:rsidR="00E40F2D" w:rsidRPr="005C2C23" w:rsidRDefault="00000000">
      <w:pPr>
        <w:spacing w:after="120" w:line="240" w:lineRule="auto"/>
        <w:rPr>
          <w:color w:val="000000" w:themeColor="text1"/>
        </w:rPr>
      </w:pPr>
      <w:r w:rsidRPr="005C2C23">
        <w:rPr>
          <w:b/>
          <w:color w:val="000000" w:themeColor="text1"/>
          <w:sz w:val="56"/>
          <w:szCs w:val="56"/>
        </w:rPr>
        <w:t>Agente Virtual Guía para Orientación Universitaria</w:t>
      </w:r>
    </w:p>
    <w:p w14:paraId="1AF701DA" w14:textId="77777777" w:rsidR="00E40F2D" w:rsidRPr="005C2C23" w:rsidRDefault="00000000">
      <w:pPr>
        <w:spacing w:after="280" w:line="276" w:lineRule="auto"/>
        <w:rPr>
          <w:color w:val="000000" w:themeColor="text1"/>
        </w:rPr>
      </w:pPr>
      <w:r w:rsidRPr="005C2C23">
        <w:rPr>
          <w:i/>
          <w:color w:val="000000" w:themeColor="text1"/>
          <w:sz w:val="26"/>
          <w:szCs w:val="26"/>
        </w:rPr>
        <w:t>Entregable del Segundo Parcial · Segundo Avance</w:t>
      </w:r>
    </w:p>
    <w:p w14:paraId="110ED6F3" w14:textId="77777777" w:rsidR="00E40F2D" w:rsidRPr="005C2C23" w:rsidRDefault="00000000">
      <w:pPr>
        <w:spacing w:after="80" w:line="276" w:lineRule="auto"/>
        <w:rPr>
          <w:color w:val="000000" w:themeColor="text1"/>
        </w:rPr>
      </w:pPr>
      <w:r w:rsidRPr="005C2C23">
        <w:rPr>
          <w:b/>
          <w:caps/>
          <w:color w:val="000000" w:themeColor="text1"/>
          <w:spacing w:val="24"/>
          <w:sz w:val="20"/>
          <w:szCs w:val="20"/>
        </w:rPr>
        <w:t>Integrantes del Grupo</w:t>
      </w:r>
    </w:p>
    <w:p w14:paraId="0158D816" w14:textId="77777777" w:rsidR="00E40F2D" w:rsidRPr="005C2C23" w:rsidRDefault="00000000">
      <w:pPr>
        <w:spacing w:after="60" w:line="264" w:lineRule="auto"/>
        <w:rPr>
          <w:color w:val="000000" w:themeColor="text1"/>
        </w:rPr>
      </w:pPr>
      <w:r w:rsidRPr="005C2C23">
        <w:rPr>
          <w:b/>
          <w:color w:val="000000" w:themeColor="text1"/>
        </w:rPr>
        <w:t xml:space="preserve">Madian </w:t>
      </w:r>
      <w:proofErr w:type="spellStart"/>
      <w:r w:rsidRPr="005C2C23">
        <w:rPr>
          <w:b/>
          <w:color w:val="000000" w:themeColor="text1"/>
        </w:rPr>
        <w:t>Getzabel</w:t>
      </w:r>
      <w:proofErr w:type="spellEnd"/>
      <w:r w:rsidRPr="005C2C23">
        <w:rPr>
          <w:b/>
          <w:color w:val="000000" w:themeColor="text1"/>
        </w:rPr>
        <w:t xml:space="preserve"> Villatoro</w:t>
      </w:r>
      <w:r w:rsidRPr="005C2C23">
        <w:rPr>
          <w:rFonts w:ascii="Consolas" w:hAnsi="Consolas"/>
          <w:color w:val="000000" w:themeColor="text1"/>
          <w:sz w:val="20"/>
          <w:szCs w:val="20"/>
        </w:rPr>
        <w:t xml:space="preserve">    —    202120060177</w:t>
      </w:r>
    </w:p>
    <w:p w14:paraId="4866731F" w14:textId="77777777" w:rsidR="00E40F2D" w:rsidRPr="005C2C23" w:rsidRDefault="00000000">
      <w:pPr>
        <w:spacing w:after="60" w:line="264" w:lineRule="auto"/>
        <w:rPr>
          <w:color w:val="000000" w:themeColor="text1"/>
        </w:rPr>
      </w:pPr>
      <w:r w:rsidRPr="005C2C23">
        <w:rPr>
          <w:b/>
          <w:color w:val="000000" w:themeColor="text1"/>
        </w:rPr>
        <w:t>Alex Fael Chávez</w:t>
      </w:r>
      <w:r w:rsidRPr="005C2C23">
        <w:rPr>
          <w:rFonts w:ascii="Consolas" w:hAnsi="Consolas"/>
          <w:color w:val="000000" w:themeColor="text1"/>
          <w:sz w:val="20"/>
          <w:szCs w:val="20"/>
        </w:rPr>
        <w:t xml:space="preserve">    —    256052014</w:t>
      </w:r>
    </w:p>
    <w:p w14:paraId="1D5B4FC5" w14:textId="77777777" w:rsidR="00E40F2D" w:rsidRPr="005C2C23" w:rsidRDefault="00000000">
      <w:pPr>
        <w:spacing w:after="60" w:line="264" w:lineRule="auto"/>
        <w:rPr>
          <w:color w:val="000000" w:themeColor="text1"/>
        </w:rPr>
      </w:pPr>
      <w:r w:rsidRPr="005C2C23">
        <w:rPr>
          <w:b/>
          <w:color w:val="000000" w:themeColor="text1"/>
        </w:rPr>
        <w:t>Brayan Hazael Matute</w:t>
      </w:r>
      <w:r w:rsidRPr="005C2C23">
        <w:rPr>
          <w:rFonts w:ascii="Consolas" w:hAnsi="Consolas"/>
          <w:color w:val="000000" w:themeColor="text1"/>
          <w:sz w:val="20"/>
          <w:szCs w:val="20"/>
        </w:rPr>
        <w:t xml:space="preserve">    —    202010110229</w:t>
      </w:r>
    </w:p>
    <w:p w14:paraId="530FFFE6" w14:textId="77777777" w:rsidR="00E40F2D" w:rsidRPr="005C2C23" w:rsidRDefault="00000000">
      <w:pPr>
        <w:spacing w:after="60" w:line="264" w:lineRule="auto"/>
        <w:rPr>
          <w:color w:val="000000" w:themeColor="text1"/>
        </w:rPr>
      </w:pPr>
      <w:r w:rsidRPr="005C2C23">
        <w:rPr>
          <w:b/>
          <w:color w:val="000000" w:themeColor="text1"/>
        </w:rPr>
        <w:t>Erick Leonardi Portillo</w:t>
      </w:r>
      <w:r w:rsidRPr="005C2C23">
        <w:rPr>
          <w:rFonts w:ascii="Consolas" w:hAnsi="Consolas"/>
          <w:color w:val="000000" w:themeColor="text1"/>
          <w:sz w:val="20"/>
          <w:szCs w:val="20"/>
        </w:rPr>
        <w:t xml:space="preserve">    —    202210110280</w:t>
      </w:r>
    </w:p>
    <w:p w14:paraId="48B19D89" w14:textId="5BA5BBCD" w:rsidR="00E40F2D" w:rsidRPr="005C2C23" w:rsidRDefault="00000000" w:rsidP="005C2C23">
      <w:pPr>
        <w:spacing w:after="60" w:line="264" w:lineRule="auto"/>
        <w:rPr>
          <w:color w:val="000000" w:themeColor="text1"/>
        </w:rPr>
      </w:pPr>
      <w:r w:rsidRPr="005C2C23">
        <w:rPr>
          <w:b/>
          <w:color w:val="000000" w:themeColor="text1"/>
        </w:rPr>
        <w:t>José Luis Domínguez</w:t>
      </w:r>
      <w:r w:rsidRPr="005C2C23">
        <w:rPr>
          <w:rFonts w:ascii="Consolas" w:hAnsi="Consolas"/>
          <w:color w:val="000000" w:themeColor="text1"/>
          <w:sz w:val="20"/>
          <w:szCs w:val="20"/>
        </w:rPr>
        <w:t xml:space="preserve">    —    201930080040</w:t>
      </w:r>
    </w:p>
    <w:p w14:paraId="60F5758C" w14:textId="77777777" w:rsidR="00E40F2D" w:rsidRPr="005C2C23" w:rsidRDefault="00000000">
      <w:pPr>
        <w:rPr>
          <w:color w:val="000000" w:themeColor="text1"/>
        </w:rPr>
      </w:pPr>
      <w:r w:rsidRPr="005C2C23">
        <w:rPr>
          <w:color w:val="000000" w:themeColor="text1"/>
        </w:rPr>
        <w:br w:type="page"/>
      </w:r>
    </w:p>
    <w:p w14:paraId="43AB6176" w14:textId="77777777" w:rsidR="00E40F2D" w:rsidRPr="005C2C23" w:rsidRDefault="00000000">
      <w:pPr>
        <w:spacing w:before="260" w:after="60" w:line="240" w:lineRule="auto"/>
        <w:rPr>
          <w:color w:val="000000" w:themeColor="text1"/>
        </w:rPr>
      </w:pPr>
      <w:r w:rsidRPr="005C2C23">
        <w:rPr>
          <w:b/>
          <w:color w:val="000000" w:themeColor="text1"/>
          <w:sz w:val="30"/>
          <w:szCs w:val="30"/>
        </w:rPr>
        <w:lastRenderedPageBreak/>
        <w:t>Introducción</w:t>
      </w:r>
    </w:p>
    <w:p w14:paraId="20C6D166" w14:textId="77777777" w:rsidR="00E40F2D" w:rsidRPr="005C2C23" w:rsidRDefault="00000000">
      <w:pPr>
        <w:spacing w:line="276" w:lineRule="auto"/>
        <w:jc w:val="both"/>
        <w:rPr>
          <w:color w:val="000000" w:themeColor="text1"/>
        </w:rPr>
      </w:pPr>
      <w:r w:rsidRPr="005C2C23">
        <w:rPr>
          <w:color w:val="000000" w:themeColor="text1"/>
        </w:rPr>
        <w:t>Este documento presenta el Segundo Avance del proyecto «Agente Virtual Guía para Orientación Universitaria», correspondiente al Segundo Parcial. Tomando como base el planteamiento del problema, la fundamentación de la técnica de IA y la base de conocimiento conceptual definidos en el primer avance, en esta fase se materializó el prototipo en un chatbot funcional, operativo y verificable mediante pruebas con usuarios simulados.</w:t>
      </w:r>
    </w:p>
    <w:p w14:paraId="065BEE41" w14:textId="77777777" w:rsidR="00E40F2D" w:rsidRPr="005C2C23" w:rsidRDefault="00000000">
      <w:pPr>
        <w:spacing w:line="276" w:lineRule="auto"/>
        <w:jc w:val="both"/>
        <w:rPr>
          <w:color w:val="000000" w:themeColor="text1"/>
        </w:rPr>
      </w:pPr>
      <w:r w:rsidRPr="005C2C23">
        <w:rPr>
          <w:color w:val="000000" w:themeColor="text1"/>
        </w:rPr>
        <w:t>El presente entregable cubre los cinco criterios de evaluación establecidos para este avance: (1) prototipo funcional y avance de interfaz, (2) implementación inicial del componente de IA, (3) datos, reglas y base de conocimiento estructurada, (4) pruebas iniciales y evidencia de funcionamiento, y (5) documentación, bitácora y presentación técnica.</w:t>
      </w:r>
    </w:p>
    <w:p w14:paraId="0FCFEFEF" w14:textId="77777777" w:rsidR="00E40F2D" w:rsidRPr="005C2C23" w:rsidRDefault="00000000">
      <w:pPr>
        <w:pBdr>
          <w:left w:val="single" w:sz="24" w:space="10" w:color="163D6B"/>
        </w:pBdr>
        <w:shd w:val="clear" w:color="auto" w:fill="F4F7FB"/>
        <w:spacing w:before="80" w:after="40" w:line="276" w:lineRule="auto"/>
        <w:rPr>
          <w:color w:val="000000" w:themeColor="text1"/>
        </w:rPr>
      </w:pPr>
      <w:r w:rsidRPr="005C2C23">
        <w:rPr>
          <w:b/>
          <w:caps/>
          <w:color w:val="000000" w:themeColor="text1"/>
          <w:spacing w:val="20"/>
          <w:sz w:val="18"/>
          <w:szCs w:val="18"/>
        </w:rPr>
        <w:t>OBJETIVO DEL SEGUNDO AVANCE</w:t>
      </w:r>
    </w:p>
    <w:p w14:paraId="37345FC5" w14:textId="77777777" w:rsidR="00E40F2D" w:rsidRPr="005C2C23" w:rsidRDefault="00000000">
      <w:pPr>
        <w:pBdr>
          <w:left w:val="single" w:sz="24" w:space="10" w:color="163D6B"/>
        </w:pBdr>
        <w:shd w:val="clear" w:color="auto" w:fill="F4F7FB"/>
        <w:spacing w:after="200" w:line="276" w:lineRule="auto"/>
        <w:jc w:val="both"/>
        <w:rPr>
          <w:color w:val="000000" w:themeColor="text1"/>
        </w:rPr>
      </w:pPr>
      <w:r w:rsidRPr="005C2C23">
        <w:rPr>
          <w:color w:val="000000" w:themeColor="text1"/>
        </w:rPr>
        <w:t>Implementar y validar de forma funcional el motor conversacional del agente, ampliando la base de conocimiento a un mínimo de 30 preguntas frecuentes activas, incorporando clasificación básica de intención por palabras clave, registro de auditoría (logs) de las consultas, y evidenciando el funcionamiento mediante pruebas piloto con usuarios simulados.</w:t>
      </w:r>
    </w:p>
    <w:p w14:paraId="6F4AC807" w14:textId="77777777" w:rsidR="00E40F2D" w:rsidRPr="005C2C23" w:rsidRDefault="00000000">
      <w:pPr>
        <w:spacing w:before="260" w:after="60" w:line="240" w:lineRule="auto"/>
        <w:rPr>
          <w:color w:val="000000" w:themeColor="text1"/>
        </w:rPr>
      </w:pPr>
      <w:r w:rsidRPr="005C2C23">
        <w:rPr>
          <w:b/>
          <w:color w:val="000000" w:themeColor="text1"/>
          <w:sz w:val="30"/>
          <w:szCs w:val="30"/>
        </w:rPr>
        <w:t>1.  Prototipo funcional y avance de interfaz</w:t>
      </w:r>
    </w:p>
    <w:p w14:paraId="22E8AEFA" w14:textId="77777777" w:rsidR="00E40F2D" w:rsidRPr="005C2C23" w:rsidRDefault="00000000">
      <w:pPr>
        <w:spacing w:line="276" w:lineRule="auto"/>
        <w:jc w:val="both"/>
        <w:rPr>
          <w:color w:val="000000" w:themeColor="text1"/>
        </w:rPr>
      </w:pPr>
      <w:r w:rsidRPr="005C2C23">
        <w:rPr>
          <w:color w:val="000000" w:themeColor="text1"/>
        </w:rPr>
        <w:t>Como se estableció en la planificación del primer avance, el prototipo conceptual evolucionó hacia un chatbot funcional con dos canales de acceso operativos: una interfaz web tipo widget de chat (consumible desde cualquier navegador) y una integración con la API de Telegram. Ambos canales comparten un único motor conversacional (chatbot_engine.py), garantizando coherencia en las respuestas independientemente del canal utilizado.</w:t>
      </w:r>
    </w:p>
    <w:p w14:paraId="538D7F2A" w14:textId="5EBBD382" w:rsidR="00E40F2D" w:rsidRPr="005C2C23" w:rsidRDefault="005C2C23">
      <w:pPr>
        <w:spacing w:before="160" w:after="60" w:line="240" w:lineRule="auto"/>
        <w:rPr>
          <w:color w:val="000000" w:themeColor="text1"/>
          <w:lang w:val="en-US"/>
        </w:rPr>
      </w:pPr>
      <w:r w:rsidRPr="005C2C23">
        <w:rPr>
          <w:b/>
          <w:color w:val="000000" w:themeColor="text1"/>
          <w:sz w:val="24"/>
          <w:szCs w:val="24"/>
          <w:lang w:val="en-US"/>
        </w:rPr>
        <w:t>1.1 Interfaz</w:t>
      </w:r>
      <w:r w:rsidR="00000000" w:rsidRPr="005C2C23">
        <w:rPr>
          <w:b/>
          <w:color w:val="000000" w:themeColor="text1"/>
          <w:sz w:val="24"/>
          <w:szCs w:val="24"/>
          <w:lang w:val="en-US"/>
        </w:rPr>
        <w:t xml:space="preserve"> web (widget de chat)</w:t>
      </w:r>
    </w:p>
    <w:p w14:paraId="76545FFF" w14:textId="3DD3D104" w:rsidR="00E40F2D" w:rsidRPr="005C2C23" w:rsidRDefault="00000000">
      <w:pPr>
        <w:spacing w:line="276" w:lineRule="auto"/>
        <w:jc w:val="both"/>
        <w:rPr>
          <w:color w:val="000000" w:themeColor="text1"/>
        </w:rPr>
      </w:pPr>
      <w:r w:rsidRPr="005C2C23">
        <w:rPr>
          <w:color w:val="000000" w:themeColor="text1"/>
        </w:rPr>
        <w:t xml:space="preserve">Se implementó un servidor local (Flask, Python) que sirve una página de chat interactiva. El diseño respeta la paleta institucional (azul UTH, #163d6b) y conserva la estructura de burbujas de conversación con respuestas rápidas (quick replies) que reproducen, en el entorno web, el comportamiento de los «Inline Keyboards» de Telegram descritos en el primer avance. El widget navega por menú de categorías → preguntas frecuentes, o admite texto libre que se envía al motor como </w:t>
      </w:r>
      <w:r w:rsidR="005C2C23" w:rsidRPr="005C2C23">
        <w:rPr>
          <w:color w:val="000000" w:themeColor="text1"/>
        </w:rPr>
        <w:t>{mensaje</w:t>
      </w:r>
      <w:r w:rsidRPr="005C2C23">
        <w:rPr>
          <w:color w:val="000000" w:themeColor="text1"/>
        </w:rPr>
        <w:t>, session_</w:t>
      </w:r>
      <w:proofErr w:type="gramStart"/>
      <w:r w:rsidRPr="005C2C23">
        <w:rPr>
          <w:color w:val="000000" w:themeColor="text1"/>
        </w:rPr>
        <w:t>id }</w:t>
      </w:r>
      <w:proofErr w:type="gramEnd"/>
      <w:r w:rsidRPr="005C2C23">
        <w:rPr>
          <w:color w:val="000000" w:themeColor="text1"/>
        </w:rPr>
        <w:t>.</w:t>
      </w:r>
    </w:p>
    <w:p w14:paraId="1DF3AF80" w14:textId="4BBF96DD" w:rsidR="00E40F2D" w:rsidRPr="005C2C23" w:rsidRDefault="005C2C23">
      <w:pPr>
        <w:spacing w:before="160" w:after="60" w:line="240" w:lineRule="auto"/>
        <w:rPr>
          <w:color w:val="000000" w:themeColor="text1"/>
        </w:rPr>
      </w:pPr>
      <w:r w:rsidRPr="005C2C23">
        <w:rPr>
          <w:b/>
          <w:color w:val="000000" w:themeColor="text1"/>
          <w:sz w:val="24"/>
          <w:szCs w:val="24"/>
        </w:rPr>
        <w:t>1.2 Integración</w:t>
      </w:r>
      <w:r w:rsidR="00000000" w:rsidRPr="005C2C23">
        <w:rPr>
          <w:b/>
          <w:color w:val="000000" w:themeColor="text1"/>
          <w:sz w:val="24"/>
          <w:szCs w:val="24"/>
        </w:rPr>
        <w:t xml:space="preserve"> con Telegram</w:t>
      </w:r>
    </w:p>
    <w:p w14:paraId="28A090B3" w14:textId="77777777" w:rsidR="00E40F2D" w:rsidRPr="005C2C23" w:rsidRDefault="00000000">
      <w:pPr>
        <w:spacing w:line="276" w:lineRule="auto"/>
        <w:jc w:val="both"/>
        <w:rPr>
          <w:color w:val="000000" w:themeColor="text1"/>
        </w:rPr>
      </w:pPr>
      <w:r w:rsidRPr="005C2C23">
        <w:rPr>
          <w:color w:val="000000" w:themeColor="text1"/>
        </w:rPr>
        <w:t>Se desarrolló el módulo bot.py, que conecta el mismo motor a la API de Telegram mediante la librería python-telegram-bot. Incorpora botones en teclado integrado (Inline Keyboards) para navegar por categorías, permitiendo al estudiante elegir sin escribir texto libre:</w:t>
      </w:r>
    </w:p>
    <w:p w14:paraId="32DBFCA5" w14:textId="77777777" w:rsidR="00E40F2D" w:rsidRPr="005C2C23" w:rsidRDefault="00000000">
      <w:pPr>
        <w:spacing w:after="70" w:line="264" w:lineRule="auto"/>
        <w:ind w:left="360"/>
        <w:rPr>
          <w:color w:val="000000" w:themeColor="text1"/>
        </w:rPr>
      </w:pPr>
      <w:r w:rsidRPr="005C2C23">
        <w:rPr>
          <w:b/>
          <w:color w:val="000000" w:themeColor="text1"/>
        </w:rPr>
        <w:t xml:space="preserve">•  </w:t>
      </w:r>
      <w:r w:rsidRPr="005C2C23">
        <w:rPr>
          <w:rFonts w:ascii="Consolas" w:hAnsi="Consolas"/>
          <w:color w:val="000000" w:themeColor="text1"/>
          <w:sz w:val="20"/>
          <w:szCs w:val="20"/>
        </w:rPr>
        <w:t>/start</w:t>
      </w:r>
      <w:r w:rsidRPr="005C2C23">
        <w:rPr>
          <w:color w:val="000000" w:themeColor="text1"/>
        </w:rPr>
        <w:t xml:space="preserve"> — despliega el mensaje de bienvenida y el menú principal.</w:t>
      </w:r>
    </w:p>
    <w:p w14:paraId="3C7802B5" w14:textId="77777777" w:rsidR="00E40F2D" w:rsidRPr="005C2C23" w:rsidRDefault="00000000">
      <w:pPr>
        <w:spacing w:after="70" w:line="264" w:lineRule="auto"/>
        <w:ind w:left="360"/>
        <w:rPr>
          <w:color w:val="000000" w:themeColor="text1"/>
        </w:rPr>
      </w:pPr>
      <w:r w:rsidRPr="005C2C23">
        <w:rPr>
          <w:b/>
          <w:color w:val="000000" w:themeColor="text1"/>
        </w:rPr>
        <w:t xml:space="preserve">•  </w:t>
      </w:r>
      <w:r w:rsidRPr="005C2C23">
        <w:rPr>
          <w:rFonts w:ascii="Consolas" w:hAnsi="Consolas"/>
          <w:color w:val="000000" w:themeColor="text1"/>
          <w:sz w:val="20"/>
          <w:szCs w:val="20"/>
        </w:rPr>
        <w:t>/menu</w:t>
      </w:r>
      <w:r w:rsidRPr="005C2C23">
        <w:rPr>
          <w:color w:val="000000" w:themeColor="text1"/>
        </w:rPr>
        <w:t xml:space="preserve"> — redespliega el menú de categorías en cualquier momento.</w:t>
      </w:r>
    </w:p>
    <w:p w14:paraId="630CBF81" w14:textId="77777777" w:rsidR="00E40F2D" w:rsidRPr="005C2C23" w:rsidRDefault="00000000">
      <w:pPr>
        <w:spacing w:after="70" w:line="264" w:lineRule="auto"/>
        <w:ind w:left="360"/>
        <w:rPr>
          <w:color w:val="000000" w:themeColor="text1"/>
        </w:rPr>
      </w:pPr>
      <w:r w:rsidRPr="005C2C23">
        <w:rPr>
          <w:b/>
          <w:color w:val="000000" w:themeColor="text1"/>
        </w:rPr>
        <w:t xml:space="preserve">•  </w:t>
      </w:r>
      <w:r w:rsidRPr="005C2C23">
        <w:rPr>
          <w:color w:val="000000" w:themeColor="text1"/>
        </w:rPr>
        <w:t>Botones de categoría: Infraestructura, Horarios, Trámites Académicos, Soporte y Cuentas.</w:t>
      </w:r>
    </w:p>
    <w:p w14:paraId="7B1BAB53" w14:textId="77777777" w:rsidR="00E40F2D" w:rsidRPr="005C2C23" w:rsidRDefault="00000000">
      <w:pPr>
        <w:spacing w:after="70" w:line="264" w:lineRule="auto"/>
        <w:ind w:left="360"/>
        <w:rPr>
          <w:color w:val="000000" w:themeColor="text1"/>
        </w:rPr>
      </w:pPr>
      <w:r w:rsidRPr="005C2C23">
        <w:rPr>
          <w:b/>
          <w:color w:val="000000" w:themeColor="text1"/>
        </w:rPr>
        <w:t xml:space="preserve">•  </w:t>
      </w:r>
      <w:r w:rsidRPr="005C2C23">
        <w:rPr>
          <w:color w:val="000000" w:themeColor="text1"/>
        </w:rPr>
        <w:t>Botón de transferencia directa: «Hablar con un asesor».</w:t>
      </w:r>
    </w:p>
    <w:p w14:paraId="6F888BD5" w14:textId="22CB11C9" w:rsidR="00E40F2D" w:rsidRPr="005C2C23" w:rsidRDefault="005C2C23">
      <w:pPr>
        <w:spacing w:before="160" w:after="60" w:line="240" w:lineRule="auto"/>
        <w:rPr>
          <w:color w:val="000000" w:themeColor="text1"/>
        </w:rPr>
      </w:pPr>
      <w:r w:rsidRPr="005C2C23">
        <w:rPr>
          <w:b/>
          <w:color w:val="000000" w:themeColor="text1"/>
          <w:sz w:val="24"/>
          <w:szCs w:val="24"/>
        </w:rPr>
        <w:t>1.3 Diferenciación</w:t>
      </w:r>
      <w:r w:rsidR="00000000" w:rsidRPr="005C2C23">
        <w:rPr>
          <w:b/>
          <w:color w:val="000000" w:themeColor="text1"/>
          <w:sz w:val="24"/>
          <w:szCs w:val="24"/>
        </w:rPr>
        <w:t xml:space="preserve"> de mensajes</w:t>
      </w:r>
    </w:p>
    <w:p w14:paraId="64694DCF" w14:textId="77777777" w:rsidR="00E40F2D" w:rsidRPr="005C2C23" w:rsidRDefault="00000000">
      <w:pPr>
        <w:spacing w:line="276" w:lineRule="auto"/>
        <w:jc w:val="both"/>
        <w:rPr>
          <w:color w:val="000000" w:themeColor="text1"/>
        </w:rPr>
      </w:pPr>
      <w:r w:rsidRPr="005C2C23">
        <w:rPr>
          <w:color w:val="000000" w:themeColor="text1"/>
        </w:rPr>
        <w:lastRenderedPageBreak/>
        <w:t xml:space="preserve">Conforme a lo definido en el primer avance, los mensajes automatizados del </w:t>
      </w:r>
      <w:proofErr w:type="spellStart"/>
      <w:r w:rsidRPr="005C2C23">
        <w:rPr>
          <w:color w:val="000000" w:themeColor="text1"/>
        </w:rPr>
        <w:t>bot</w:t>
      </w:r>
      <w:proofErr w:type="spellEnd"/>
      <w:r w:rsidRPr="005C2C23">
        <w:rPr>
          <w:color w:val="000000" w:themeColor="text1"/>
        </w:rPr>
        <w:t xml:space="preserve"> se diferencian visualmente de las entradas del estudiante: en la interfaz web mediante burbujas de distinto color y alineación (</w:t>
      </w:r>
      <w:proofErr w:type="spellStart"/>
      <w:r w:rsidRPr="005C2C23">
        <w:rPr>
          <w:color w:val="000000" w:themeColor="text1"/>
        </w:rPr>
        <w:t>bot</w:t>
      </w:r>
      <w:proofErr w:type="spellEnd"/>
      <w:r w:rsidRPr="005C2C23">
        <w:rPr>
          <w:color w:val="000000" w:themeColor="text1"/>
        </w:rPr>
        <w:t xml:space="preserve"> a la izquierda en tono claro, usuario a la derecha en azul institucional), y en Telegram mediante el formato nativo de la plataforma.</w:t>
      </w:r>
    </w:p>
    <w:p w14:paraId="36DAD98A" w14:textId="42B1C778" w:rsidR="00E40F2D" w:rsidRPr="005C2C23" w:rsidRDefault="005C2C23">
      <w:pPr>
        <w:spacing w:before="160" w:after="60" w:line="240" w:lineRule="auto"/>
        <w:rPr>
          <w:color w:val="000000" w:themeColor="text1"/>
        </w:rPr>
      </w:pPr>
      <w:r w:rsidRPr="005C2C23">
        <w:rPr>
          <w:b/>
          <w:color w:val="000000" w:themeColor="text1"/>
          <w:sz w:val="24"/>
          <w:szCs w:val="24"/>
        </w:rPr>
        <w:t>1.4 Orquestación</w:t>
      </w:r>
      <w:r w:rsidR="00000000" w:rsidRPr="005C2C23">
        <w:rPr>
          <w:b/>
          <w:color w:val="000000" w:themeColor="text1"/>
          <w:sz w:val="24"/>
          <w:szCs w:val="24"/>
        </w:rPr>
        <w:t xml:space="preserve"> de mensajes (n8n)</w:t>
      </w:r>
    </w:p>
    <w:p w14:paraId="04D846B9" w14:textId="77777777" w:rsidR="00E40F2D" w:rsidRPr="005C2C23" w:rsidRDefault="00000000">
      <w:pPr>
        <w:spacing w:line="276" w:lineRule="auto"/>
        <w:jc w:val="both"/>
        <w:rPr>
          <w:color w:val="000000" w:themeColor="text1"/>
        </w:rPr>
      </w:pPr>
      <w:r w:rsidRPr="005C2C23">
        <w:rPr>
          <w:color w:val="000000" w:themeColor="text1"/>
        </w:rPr>
        <w:t>Para desacoplar el frontend del backend y facilitar futuras integraciones, el widget web enruta las consultas a través de un webhook de n8n expuesto públicamente mediante un túnel ngrok. El flujo de n8n invoca el mismo motor de clasificación y devuelve la respuesta al chat. El endpoint nativo /api/chat de Flask se conserva como alternativa directa de integración y para pruebas locales sin dependencias externas.</w:t>
      </w:r>
    </w:p>
    <w:p w14:paraId="781DD489" w14:textId="77777777" w:rsidR="00E40F2D" w:rsidRPr="005C2C23" w:rsidRDefault="00000000">
      <w:pPr>
        <w:spacing w:before="260" w:after="60" w:line="240" w:lineRule="auto"/>
        <w:rPr>
          <w:color w:val="000000" w:themeColor="text1"/>
        </w:rPr>
      </w:pPr>
      <w:r w:rsidRPr="005C2C23">
        <w:rPr>
          <w:b/>
          <w:color w:val="000000" w:themeColor="text1"/>
          <w:sz w:val="30"/>
          <w:szCs w:val="30"/>
        </w:rPr>
        <w:t>2.  Implementación inicial del componente de IA</w:t>
      </w:r>
    </w:p>
    <w:p w14:paraId="2B6F87DA" w14:textId="77777777" w:rsidR="00E40F2D" w:rsidRPr="005C2C23" w:rsidRDefault="00000000">
      <w:pPr>
        <w:spacing w:line="276" w:lineRule="auto"/>
        <w:jc w:val="both"/>
        <w:rPr>
          <w:color w:val="000000" w:themeColor="text1"/>
        </w:rPr>
      </w:pPr>
      <w:r w:rsidRPr="005C2C23">
        <w:rPr>
          <w:color w:val="000000" w:themeColor="text1"/>
        </w:rPr>
        <w:t>Se implementó el motor de inferencia descrito en la fundamentación teórica del primer avance, combinando Procesamiento de Lenguaje Natural (PLN) básico con un Sistema Experto basado en reglas. El componente se organiza en dos módulos independientes y reutilizables: nlp_utils.py (normalización y tokenización) y chatbot_engine.py (clasificación de intención y lógica de derivación).</w:t>
      </w:r>
    </w:p>
    <w:p w14:paraId="70BB883D" w14:textId="20F3228A" w:rsidR="00E40F2D" w:rsidRPr="005C2C23" w:rsidRDefault="005C2C23">
      <w:pPr>
        <w:spacing w:before="160" w:after="60" w:line="240" w:lineRule="auto"/>
        <w:rPr>
          <w:color w:val="000000" w:themeColor="text1"/>
        </w:rPr>
      </w:pPr>
      <w:r w:rsidRPr="005C2C23">
        <w:rPr>
          <w:b/>
          <w:color w:val="000000" w:themeColor="text1"/>
          <w:sz w:val="24"/>
          <w:szCs w:val="24"/>
        </w:rPr>
        <w:t>2.1 Normalización</w:t>
      </w:r>
      <w:r w:rsidR="00000000" w:rsidRPr="005C2C23">
        <w:rPr>
          <w:b/>
          <w:color w:val="000000" w:themeColor="text1"/>
          <w:sz w:val="24"/>
          <w:szCs w:val="24"/>
        </w:rPr>
        <w:t xml:space="preserve"> y tokenización (PLN básico)</w:t>
      </w:r>
    </w:p>
    <w:p w14:paraId="65668864" w14:textId="77777777" w:rsidR="00E40F2D" w:rsidRPr="005C2C23" w:rsidRDefault="00000000">
      <w:pPr>
        <w:spacing w:line="276" w:lineRule="auto"/>
        <w:jc w:val="both"/>
        <w:rPr>
          <w:color w:val="000000" w:themeColor="text1"/>
        </w:rPr>
      </w:pPr>
      <w:r w:rsidRPr="005C2C23">
        <w:rPr>
          <w:color w:val="000000" w:themeColor="text1"/>
        </w:rPr>
        <w:t>Antes de clasificar cualquier consulta, el texto del estudiante pasa por un pipeline de normalización determinista:</w:t>
      </w:r>
    </w:p>
    <w:p w14:paraId="298B4476" w14:textId="77777777" w:rsidR="00E40F2D" w:rsidRPr="005C2C23" w:rsidRDefault="00000000">
      <w:pPr>
        <w:spacing w:after="70" w:line="264" w:lineRule="auto"/>
        <w:ind w:left="360"/>
        <w:rPr>
          <w:color w:val="000000" w:themeColor="text1"/>
        </w:rPr>
      </w:pPr>
      <w:r w:rsidRPr="005C2C23">
        <w:rPr>
          <w:b/>
          <w:color w:val="000000" w:themeColor="text1"/>
        </w:rPr>
        <w:t xml:space="preserve">1.  </w:t>
      </w:r>
      <w:r w:rsidRPr="005C2C23">
        <w:rPr>
          <w:color w:val="000000" w:themeColor="text1"/>
        </w:rPr>
        <w:t>Conversión a minúsculas.</w:t>
      </w:r>
    </w:p>
    <w:p w14:paraId="5ECE3E6E" w14:textId="77777777" w:rsidR="00E40F2D" w:rsidRPr="005C2C23" w:rsidRDefault="00000000">
      <w:pPr>
        <w:spacing w:after="70" w:line="264" w:lineRule="auto"/>
        <w:ind w:left="360"/>
        <w:rPr>
          <w:color w:val="000000" w:themeColor="text1"/>
        </w:rPr>
      </w:pPr>
      <w:r w:rsidRPr="005C2C23">
        <w:rPr>
          <w:b/>
          <w:color w:val="000000" w:themeColor="text1"/>
        </w:rPr>
        <w:t xml:space="preserve">2.  </w:t>
      </w:r>
      <w:r w:rsidRPr="005C2C23">
        <w:rPr>
          <w:color w:val="000000" w:themeColor="text1"/>
        </w:rPr>
        <w:t>Eliminación de tildes y acentos (ej. «matrícula» se compara igual que «matricula»).</w:t>
      </w:r>
    </w:p>
    <w:p w14:paraId="293DDA74" w14:textId="77777777" w:rsidR="00E40F2D" w:rsidRPr="005C2C23" w:rsidRDefault="00000000">
      <w:pPr>
        <w:spacing w:after="70" w:line="264" w:lineRule="auto"/>
        <w:ind w:left="360"/>
        <w:rPr>
          <w:color w:val="000000" w:themeColor="text1"/>
        </w:rPr>
      </w:pPr>
      <w:r w:rsidRPr="005C2C23">
        <w:rPr>
          <w:b/>
          <w:color w:val="000000" w:themeColor="text1"/>
        </w:rPr>
        <w:t xml:space="preserve">3.  </w:t>
      </w:r>
      <w:r w:rsidRPr="005C2C23">
        <w:rPr>
          <w:color w:val="000000" w:themeColor="text1"/>
        </w:rPr>
        <w:t>Eliminación de signos de puntuación y caracteres especiales.</w:t>
      </w:r>
    </w:p>
    <w:p w14:paraId="44F25B79" w14:textId="77777777" w:rsidR="00E40F2D" w:rsidRPr="005C2C23" w:rsidRDefault="00000000">
      <w:pPr>
        <w:spacing w:after="70" w:line="264" w:lineRule="auto"/>
        <w:ind w:left="360"/>
        <w:rPr>
          <w:color w:val="000000" w:themeColor="text1"/>
        </w:rPr>
      </w:pPr>
      <w:r w:rsidRPr="005C2C23">
        <w:rPr>
          <w:b/>
          <w:color w:val="000000" w:themeColor="text1"/>
        </w:rPr>
        <w:t xml:space="preserve">4.  </w:t>
      </w:r>
      <w:r w:rsidRPr="005C2C23">
        <w:rPr>
          <w:color w:val="000000" w:themeColor="text1"/>
        </w:rPr>
        <w:t>Tokenización: división del texto en palabras individuales.</w:t>
      </w:r>
    </w:p>
    <w:p w14:paraId="20AC07CD" w14:textId="77777777" w:rsidR="00E40F2D" w:rsidRPr="005C2C23" w:rsidRDefault="00000000">
      <w:pPr>
        <w:spacing w:after="70" w:line="264" w:lineRule="auto"/>
        <w:ind w:left="360"/>
        <w:rPr>
          <w:color w:val="000000" w:themeColor="text1"/>
        </w:rPr>
      </w:pPr>
      <w:r w:rsidRPr="005C2C23">
        <w:rPr>
          <w:b/>
          <w:color w:val="000000" w:themeColor="text1"/>
        </w:rPr>
        <w:t xml:space="preserve">5.  </w:t>
      </w:r>
      <w:r w:rsidRPr="005C2C23">
        <w:rPr>
          <w:color w:val="000000" w:themeColor="text1"/>
        </w:rPr>
        <w:t>Eliminación de stop words en español, incluyendo términos genéricos del dominio universitario que no aportan señal discriminativa (ej. «universidad», «institución»).</w:t>
      </w:r>
    </w:p>
    <w:p w14:paraId="02B40AF5" w14:textId="2A75E125" w:rsidR="00E40F2D" w:rsidRPr="005C2C23" w:rsidRDefault="005C2C23">
      <w:pPr>
        <w:spacing w:before="160" w:after="60" w:line="240" w:lineRule="auto"/>
        <w:rPr>
          <w:color w:val="000000" w:themeColor="text1"/>
        </w:rPr>
      </w:pPr>
      <w:r w:rsidRPr="005C2C23">
        <w:rPr>
          <w:b/>
          <w:color w:val="000000" w:themeColor="text1"/>
          <w:sz w:val="24"/>
          <w:szCs w:val="24"/>
        </w:rPr>
        <w:t>2.2 Clasificación</w:t>
      </w:r>
      <w:r w:rsidR="00000000" w:rsidRPr="005C2C23">
        <w:rPr>
          <w:b/>
          <w:color w:val="000000" w:themeColor="text1"/>
          <w:sz w:val="24"/>
          <w:szCs w:val="24"/>
        </w:rPr>
        <w:t xml:space="preserve"> de intención por palabras clave</w:t>
      </w:r>
    </w:p>
    <w:p w14:paraId="5015176B" w14:textId="77777777" w:rsidR="00E40F2D" w:rsidRPr="005C2C23" w:rsidRDefault="00000000">
      <w:pPr>
        <w:spacing w:line="276" w:lineRule="auto"/>
        <w:jc w:val="both"/>
        <w:rPr>
          <w:color w:val="000000" w:themeColor="text1"/>
        </w:rPr>
      </w:pPr>
      <w:r w:rsidRPr="005C2C23">
        <w:rPr>
          <w:color w:val="000000" w:themeColor="text1"/>
        </w:rPr>
        <w:t>Cada FAQ tiene asociado un conjunto de palabras clave. El motor calcula un puntaje de coincidencia entre los tokens de la consulta y las palabras clave de cada FAQ, aplicando las siguientes reglas:</w:t>
      </w:r>
    </w:p>
    <w:tbl>
      <w:tblPr>
        <w:tblW w:w="0" w:type="auto"/>
        <w:tblInd w:w="90" w:type="dxa"/>
        <w:tblBorders>
          <w:top w:val="single" w:sz="4" w:space="0" w:color="D8DDE4"/>
          <w:left w:val="single" w:sz="4" w:space="0" w:color="D8DDE4"/>
          <w:bottom w:val="single" w:sz="4" w:space="0" w:color="D8DDE4"/>
          <w:right w:val="single" w:sz="4" w:space="0" w:color="D8DDE4"/>
          <w:insideH w:val="single" w:sz="4" w:space="0" w:color="D8DDE4"/>
          <w:insideV w:val="single" w:sz="4" w:space="0" w:color="D8DDE4"/>
        </w:tblBorders>
        <w:tblLayout w:type="fixed"/>
        <w:tblCellMar>
          <w:left w:w="10" w:type="dxa"/>
          <w:right w:w="10" w:type="dxa"/>
        </w:tblCellMar>
        <w:tblLook w:val="04A0" w:firstRow="1" w:lastRow="0" w:firstColumn="1" w:lastColumn="0" w:noHBand="0" w:noVBand="1"/>
      </w:tblPr>
      <w:tblGrid>
        <w:gridCol w:w="900"/>
        <w:gridCol w:w="8340"/>
      </w:tblGrid>
      <w:tr w:rsidR="00E40F2D" w:rsidRPr="005C2C23" w14:paraId="4AAFC7E7" w14:textId="77777777">
        <w:tblPrEx>
          <w:tblCellMar>
            <w:top w:w="0" w:type="dxa"/>
            <w:bottom w:w="0" w:type="dxa"/>
          </w:tblCellMar>
        </w:tblPrEx>
        <w:tc>
          <w:tcPr>
            <w:tcW w:w="900" w:type="dxa"/>
            <w:shd w:val="clear" w:color="auto" w:fill="163D6B"/>
            <w:tcMar>
              <w:top w:w="60" w:type="dxa"/>
              <w:left w:w="90" w:type="dxa"/>
              <w:bottom w:w="60" w:type="dxa"/>
              <w:right w:w="90" w:type="dxa"/>
            </w:tcMar>
            <w:vAlign w:val="center"/>
          </w:tcPr>
          <w:p w14:paraId="5430497A" w14:textId="77777777" w:rsidR="00E40F2D" w:rsidRPr="005C2C23" w:rsidRDefault="00000000">
            <w:pPr>
              <w:spacing w:after="0" w:line="240" w:lineRule="auto"/>
              <w:jc w:val="center"/>
              <w:rPr>
                <w:color w:val="000000" w:themeColor="text1"/>
              </w:rPr>
            </w:pPr>
            <w:r w:rsidRPr="005C2C23">
              <w:rPr>
                <w:b/>
                <w:color w:val="000000" w:themeColor="text1"/>
                <w:sz w:val="19"/>
                <w:szCs w:val="19"/>
              </w:rPr>
              <w:t>+3</w:t>
            </w:r>
          </w:p>
        </w:tc>
        <w:tc>
          <w:tcPr>
            <w:tcW w:w="8340" w:type="dxa"/>
            <w:tcMar>
              <w:top w:w="60" w:type="dxa"/>
              <w:left w:w="90" w:type="dxa"/>
              <w:bottom w:w="60" w:type="dxa"/>
              <w:right w:w="90" w:type="dxa"/>
            </w:tcMar>
            <w:vAlign w:val="center"/>
          </w:tcPr>
          <w:p w14:paraId="5B7FA37D" w14:textId="77777777" w:rsidR="00E40F2D" w:rsidRPr="005C2C23" w:rsidRDefault="00000000">
            <w:pPr>
              <w:spacing w:after="0" w:line="240" w:lineRule="auto"/>
              <w:rPr>
                <w:color w:val="000000" w:themeColor="text1"/>
              </w:rPr>
            </w:pPr>
            <w:r w:rsidRPr="005C2C23">
              <w:rPr>
                <w:color w:val="000000" w:themeColor="text1"/>
                <w:sz w:val="19"/>
                <w:szCs w:val="19"/>
              </w:rPr>
              <w:t>Por cada coincidencia exacta de token entre la consulta y una palabra clave (señal fuerte).</w:t>
            </w:r>
          </w:p>
        </w:tc>
      </w:tr>
      <w:tr w:rsidR="00E40F2D" w:rsidRPr="005C2C23" w14:paraId="3CA40D17" w14:textId="77777777">
        <w:tblPrEx>
          <w:tblCellMar>
            <w:top w:w="0" w:type="dxa"/>
            <w:bottom w:w="0" w:type="dxa"/>
          </w:tblCellMar>
        </w:tblPrEx>
        <w:tc>
          <w:tcPr>
            <w:tcW w:w="900" w:type="dxa"/>
            <w:shd w:val="clear" w:color="auto" w:fill="163D6B"/>
            <w:tcMar>
              <w:top w:w="60" w:type="dxa"/>
              <w:left w:w="90" w:type="dxa"/>
              <w:bottom w:w="60" w:type="dxa"/>
              <w:right w:w="90" w:type="dxa"/>
            </w:tcMar>
            <w:vAlign w:val="center"/>
          </w:tcPr>
          <w:p w14:paraId="5494CC6C" w14:textId="77777777" w:rsidR="00E40F2D" w:rsidRPr="005C2C23" w:rsidRDefault="00000000">
            <w:pPr>
              <w:spacing w:after="0" w:line="240" w:lineRule="auto"/>
              <w:jc w:val="center"/>
              <w:rPr>
                <w:color w:val="000000" w:themeColor="text1"/>
              </w:rPr>
            </w:pPr>
            <w:r w:rsidRPr="005C2C23">
              <w:rPr>
                <w:b/>
                <w:color w:val="000000" w:themeColor="text1"/>
                <w:sz w:val="19"/>
                <w:szCs w:val="19"/>
              </w:rPr>
              <w:t>+3</w:t>
            </w:r>
          </w:p>
        </w:tc>
        <w:tc>
          <w:tcPr>
            <w:tcW w:w="8340" w:type="dxa"/>
            <w:tcMar>
              <w:top w:w="60" w:type="dxa"/>
              <w:left w:w="90" w:type="dxa"/>
              <w:bottom w:w="60" w:type="dxa"/>
              <w:right w:w="90" w:type="dxa"/>
            </w:tcMar>
            <w:vAlign w:val="center"/>
          </w:tcPr>
          <w:p w14:paraId="6B732D77" w14:textId="77777777" w:rsidR="00E40F2D" w:rsidRPr="005C2C23" w:rsidRDefault="00000000">
            <w:pPr>
              <w:spacing w:after="0" w:line="240" w:lineRule="auto"/>
              <w:rPr>
                <w:color w:val="000000" w:themeColor="text1"/>
              </w:rPr>
            </w:pPr>
            <w:r w:rsidRPr="005C2C23">
              <w:rPr>
                <w:color w:val="000000" w:themeColor="text1"/>
                <w:sz w:val="19"/>
                <w:szCs w:val="19"/>
              </w:rPr>
              <w:t>De bono si una frase clave de varias palabras coincide en su totalidad (todas sus palabras presentes en la consulta).</w:t>
            </w:r>
          </w:p>
        </w:tc>
      </w:tr>
      <w:tr w:rsidR="00E40F2D" w:rsidRPr="005C2C23" w14:paraId="640B4577" w14:textId="77777777">
        <w:tblPrEx>
          <w:tblCellMar>
            <w:top w:w="0" w:type="dxa"/>
            <w:bottom w:w="0" w:type="dxa"/>
          </w:tblCellMar>
        </w:tblPrEx>
        <w:tc>
          <w:tcPr>
            <w:tcW w:w="900" w:type="dxa"/>
            <w:shd w:val="clear" w:color="auto" w:fill="5B6B7F"/>
            <w:tcMar>
              <w:top w:w="60" w:type="dxa"/>
              <w:left w:w="90" w:type="dxa"/>
              <w:bottom w:w="60" w:type="dxa"/>
              <w:right w:w="90" w:type="dxa"/>
            </w:tcMar>
            <w:vAlign w:val="center"/>
          </w:tcPr>
          <w:p w14:paraId="7C9703B1" w14:textId="77777777" w:rsidR="00E40F2D" w:rsidRPr="005C2C23" w:rsidRDefault="00000000">
            <w:pPr>
              <w:spacing w:after="0" w:line="240" w:lineRule="auto"/>
              <w:jc w:val="center"/>
              <w:rPr>
                <w:color w:val="000000" w:themeColor="text1"/>
              </w:rPr>
            </w:pPr>
            <w:r w:rsidRPr="005C2C23">
              <w:rPr>
                <w:b/>
                <w:color w:val="000000" w:themeColor="text1"/>
                <w:sz w:val="19"/>
                <w:szCs w:val="19"/>
              </w:rPr>
              <w:t>+1</w:t>
            </w:r>
          </w:p>
        </w:tc>
        <w:tc>
          <w:tcPr>
            <w:tcW w:w="8340" w:type="dxa"/>
            <w:tcMar>
              <w:top w:w="60" w:type="dxa"/>
              <w:left w:w="90" w:type="dxa"/>
              <w:bottom w:w="60" w:type="dxa"/>
              <w:right w:w="90" w:type="dxa"/>
            </w:tcMar>
            <w:vAlign w:val="center"/>
          </w:tcPr>
          <w:p w14:paraId="4875A36C" w14:textId="77777777" w:rsidR="00E40F2D" w:rsidRPr="005C2C23" w:rsidRDefault="00000000">
            <w:pPr>
              <w:spacing w:after="0" w:line="240" w:lineRule="auto"/>
              <w:rPr>
                <w:color w:val="000000" w:themeColor="text1"/>
              </w:rPr>
            </w:pPr>
            <w:r w:rsidRPr="005C2C23">
              <w:rPr>
                <w:color w:val="000000" w:themeColor="text1"/>
                <w:sz w:val="19"/>
                <w:szCs w:val="19"/>
              </w:rPr>
              <w:t>Por coincidencia parcial de prefijo (mínimo 5 caracteres compartidos), para tolerar variaciones morfológicas sin generar falsos positivos entre palabras cortas distintas.</w:t>
            </w:r>
          </w:p>
        </w:tc>
      </w:tr>
    </w:tbl>
    <w:p w14:paraId="1F74E144" w14:textId="77777777" w:rsidR="00E40F2D" w:rsidRPr="005C2C23" w:rsidRDefault="00E40F2D">
      <w:pPr>
        <w:spacing w:after="120" w:line="240" w:lineRule="auto"/>
        <w:rPr>
          <w:color w:val="000000" w:themeColor="text1"/>
        </w:rPr>
      </w:pPr>
    </w:p>
    <w:p w14:paraId="61F2AAEB" w14:textId="77777777" w:rsidR="00E40F2D" w:rsidRPr="005C2C23" w:rsidRDefault="00000000">
      <w:pPr>
        <w:spacing w:line="276" w:lineRule="auto"/>
        <w:jc w:val="both"/>
        <w:rPr>
          <w:color w:val="000000" w:themeColor="text1"/>
        </w:rPr>
      </w:pPr>
      <w:r w:rsidRPr="005C2C23">
        <w:rPr>
          <w:color w:val="000000" w:themeColor="text1"/>
        </w:rPr>
        <w:t>La FAQ con mayor puntaje se selecciona como respuesta, siempre que supere el umbral mínimo de confianza (3 puntos, UMBRAL_MINIMO). Si ninguna FAQ lo alcanza, se activa el protocolo de consulta no reconocida.</w:t>
      </w:r>
    </w:p>
    <w:p w14:paraId="3593E292" w14:textId="5A413492" w:rsidR="00E40F2D" w:rsidRPr="005C2C23" w:rsidRDefault="005C2C23">
      <w:pPr>
        <w:spacing w:before="160" w:after="60" w:line="240" w:lineRule="auto"/>
        <w:rPr>
          <w:color w:val="000000" w:themeColor="text1"/>
        </w:rPr>
      </w:pPr>
      <w:r w:rsidRPr="005C2C23">
        <w:rPr>
          <w:b/>
          <w:color w:val="000000" w:themeColor="text1"/>
          <w:sz w:val="24"/>
          <w:szCs w:val="24"/>
        </w:rPr>
        <w:t>2.3 Sistema</w:t>
      </w:r>
      <w:r w:rsidR="00000000" w:rsidRPr="005C2C23">
        <w:rPr>
          <w:b/>
          <w:color w:val="000000" w:themeColor="text1"/>
          <w:sz w:val="24"/>
          <w:szCs w:val="24"/>
        </w:rPr>
        <w:t xml:space="preserve"> experto y reglas de derivación</w:t>
      </w:r>
    </w:p>
    <w:p w14:paraId="0567D5C8" w14:textId="77777777" w:rsidR="00E40F2D" w:rsidRPr="005C2C23" w:rsidRDefault="00000000">
      <w:pPr>
        <w:spacing w:line="276" w:lineRule="auto"/>
        <w:jc w:val="both"/>
        <w:rPr>
          <w:color w:val="000000" w:themeColor="text1"/>
        </w:rPr>
      </w:pPr>
      <w:r w:rsidRPr="005C2C23">
        <w:rPr>
          <w:color w:val="000000" w:themeColor="text1"/>
        </w:rPr>
        <w:lastRenderedPageBreak/>
        <w:t>El motor de inferencia determinista evalúa, en orden, las reglas definidas en la sección de Definición de Límites del primer avance:</w:t>
      </w:r>
    </w:p>
    <w:p w14:paraId="7B810BDB" w14:textId="77777777" w:rsidR="00E40F2D" w:rsidRPr="005C2C23" w:rsidRDefault="00000000">
      <w:pPr>
        <w:spacing w:after="70" w:line="264" w:lineRule="auto"/>
        <w:ind w:left="360"/>
        <w:rPr>
          <w:color w:val="000000" w:themeColor="text1"/>
        </w:rPr>
      </w:pPr>
      <w:r w:rsidRPr="005C2C23">
        <w:rPr>
          <w:b/>
          <w:color w:val="000000" w:themeColor="text1"/>
        </w:rPr>
        <w:t xml:space="preserve">1.  Petición explícita: </w:t>
      </w:r>
      <w:r w:rsidRPr="005C2C23">
        <w:rPr>
          <w:color w:val="000000" w:themeColor="text1"/>
        </w:rPr>
        <w:t>si el estudiante escribe comandos como humano, asesor, soporte, agente, persona u operador —o frases como «hablar con un asesor»— se transfiere de inmediato.</w:t>
      </w:r>
    </w:p>
    <w:p w14:paraId="20B0C539" w14:textId="77777777" w:rsidR="00E40F2D" w:rsidRPr="005C2C23" w:rsidRDefault="00000000">
      <w:pPr>
        <w:spacing w:after="70" w:line="264" w:lineRule="auto"/>
        <w:ind w:left="360"/>
        <w:rPr>
          <w:color w:val="000000" w:themeColor="text1"/>
        </w:rPr>
      </w:pPr>
      <w:r w:rsidRPr="005C2C23">
        <w:rPr>
          <w:b/>
          <w:color w:val="000000" w:themeColor="text1"/>
        </w:rPr>
        <w:t xml:space="preserve">2.  Clasificación por palabras clave: </w:t>
      </w:r>
      <w:r w:rsidRPr="005C2C23">
        <w:rPr>
          <w:color w:val="000000" w:themeColor="text1"/>
        </w:rPr>
        <w:t>se busca la FAQ con mayor puntaje de coincidencia (sección 2.2).</w:t>
      </w:r>
    </w:p>
    <w:p w14:paraId="388AEE81" w14:textId="77777777" w:rsidR="00E40F2D" w:rsidRPr="005C2C23" w:rsidRDefault="00000000">
      <w:pPr>
        <w:spacing w:line="264" w:lineRule="auto"/>
        <w:ind w:left="360"/>
        <w:rPr>
          <w:color w:val="000000" w:themeColor="text1"/>
        </w:rPr>
      </w:pPr>
      <w:r w:rsidRPr="005C2C23">
        <w:rPr>
          <w:b/>
          <w:color w:val="000000" w:themeColor="text1"/>
        </w:rPr>
        <w:t xml:space="preserve">3.  Bucle de error: </w:t>
      </w:r>
      <w:r w:rsidRPr="005C2C23">
        <w:rPr>
          <w:color w:val="000000" w:themeColor="text1"/>
        </w:rPr>
        <w:t>si la consulta no es reconocida tras tres (3) intentos consecutivos en la misma sesión (INTENTOS_MAX_FALLO), el sistema deriva automáticamente a un agente humano, mostrando los canales y horarios de atención presencial.</w:t>
      </w:r>
    </w:p>
    <w:p w14:paraId="44EC99B0" w14:textId="6410C822" w:rsidR="00E40F2D" w:rsidRPr="005C2C23" w:rsidRDefault="005C2C23">
      <w:pPr>
        <w:spacing w:before="160" w:after="60" w:line="240" w:lineRule="auto"/>
        <w:rPr>
          <w:color w:val="000000" w:themeColor="text1"/>
        </w:rPr>
      </w:pPr>
      <w:r w:rsidRPr="005C2C23">
        <w:rPr>
          <w:b/>
          <w:color w:val="000000" w:themeColor="text1"/>
          <w:sz w:val="24"/>
          <w:szCs w:val="24"/>
        </w:rPr>
        <w:t>2.4 Reducción</w:t>
      </w:r>
      <w:r w:rsidR="00000000" w:rsidRPr="005C2C23">
        <w:rPr>
          <w:b/>
          <w:color w:val="000000" w:themeColor="text1"/>
          <w:sz w:val="24"/>
          <w:szCs w:val="24"/>
        </w:rPr>
        <w:t xml:space="preserve"> de ambigüedad (lección aprendida durante las pruebas)</w:t>
      </w:r>
    </w:p>
    <w:p w14:paraId="43D0D213" w14:textId="77777777" w:rsidR="00E40F2D" w:rsidRPr="005C2C23" w:rsidRDefault="00000000">
      <w:pPr>
        <w:spacing w:line="276" w:lineRule="auto"/>
        <w:jc w:val="both"/>
        <w:rPr>
          <w:color w:val="000000" w:themeColor="text1"/>
        </w:rPr>
      </w:pPr>
      <w:r w:rsidRPr="005C2C23">
        <w:rPr>
          <w:color w:val="000000" w:themeColor="text1"/>
        </w:rPr>
        <w:t>Durante las pruebas piloto se identificaron casos de ambigüedad —por ejemplo, «universidad» aparecía incidentalmente en palabras clave de categorías distintas, generando empates de puntaje. Se corrigió mediante dos acciones: (1) depuración de palabras clave demasiado genéricas en la base de conocimiento, y (2) incorporación de dichos términos a la lista de stop words. Esta iteración elevó la tasa de aciertos de las pruebas piloto del 92.9% al 100%, y queda documentada en la bitácora técnica (sección 5).</w:t>
      </w:r>
    </w:p>
    <w:p w14:paraId="3D17F446" w14:textId="77777777" w:rsidR="00E40F2D" w:rsidRPr="005C2C23" w:rsidRDefault="00000000">
      <w:pPr>
        <w:spacing w:before="260" w:after="60" w:line="240" w:lineRule="auto"/>
        <w:rPr>
          <w:color w:val="000000" w:themeColor="text1"/>
        </w:rPr>
      </w:pPr>
      <w:r w:rsidRPr="005C2C23">
        <w:rPr>
          <w:b/>
          <w:color w:val="000000" w:themeColor="text1"/>
          <w:sz w:val="30"/>
          <w:szCs w:val="30"/>
        </w:rPr>
        <w:t>3.  Datos, reglas y base de conocimiento estructurada</w:t>
      </w:r>
    </w:p>
    <w:p w14:paraId="5B03054F" w14:textId="77777777" w:rsidR="00E40F2D" w:rsidRPr="005C2C23" w:rsidRDefault="00000000">
      <w:pPr>
        <w:spacing w:line="276" w:lineRule="auto"/>
        <w:jc w:val="both"/>
        <w:rPr>
          <w:color w:val="000000" w:themeColor="text1"/>
        </w:rPr>
      </w:pPr>
      <w:r w:rsidRPr="005C2C23">
        <w:rPr>
          <w:color w:val="000000" w:themeColor="text1"/>
        </w:rPr>
        <w:t>La base de conocimiento inicial del primer avance (4 registros de muestra) se amplió a 31 preguntas frecuentes activas, distribuidas en las cuatro categorías ya definidas, cumpliendo y superando el mínimo de 30 FAQs requerido. La estructura se mantiene en formato JSON (knowledge_base.json); cada registro contiene: identificador único, categoría, lista de palabras clave, la pregunta de referencia y la respuesta estándar.</w:t>
      </w:r>
    </w:p>
    <w:tbl>
      <w:tblPr>
        <w:tblW w:w="0" w:type="auto"/>
        <w:tblInd w:w="90" w:type="dxa"/>
        <w:tblBorders>
          <w:top w:val="single" w:sz="4" w:space="0" w:color="D8DDE4"/>
          <w:left w:val="single" w:sz="4" w:space="0" w:color="D8DDE4"/>
          <w:bottom w:val="single" w:sz="4" w:space="0" w:color="D8DDE4"/>
          <w:right w:val="single" w:sz="4" w:space="0" w:color="D8DDE4"/>
          <w:insideH w:val="single" w:sz="4" w:space="0" w:color="D8DDE4"/>
          <w:insideV w:val="single" w:sz="4" w:space="0" w:color="D8DDE4"/>
        </w:tblBorders>
        <w:tblLayout w:type="fixed"/>
        <w:tblCellMar>
          <w:left w:w="10" w:type="dxa"/>
          <w:right w:w="10" w:type="dxa"/>
        </w:tblCellMar>
        <w:tblLook w:val="04A0" w:firstRow="1" w:lastRow="0" w:firstColumn="1" w:lastColumn="0" w:noHBand="0" w:noVBand="1"/>
      </w:tblPr>
      <w:tblGrid>
        <w:gridCol w:w="1300"/>
        <w:gridCol w:w="2200"/>
        <w:gridCol w:w="5740"/>
      </w:tblGrid>
      <w:tr w:rsidR="00E40F2D" w:rsidRPr="005C2C23" w14:paraId="1C2CF07A" w14:textId="77777777">
        <w:tblPrEx>
          <w:tblCellMar>
            <w:top w:w="0" w:type="dxa"/>
            <w:bottom w:w="0" w:type="dxa"/>
          </w:tblCellMar>
        </w:tblPrEx>
        <w:tc>
          <w:tcPr>
            <w:tcW w:w="1300" w:type="dxa"/>
            <w:shd w:val="clear" w:color="auto" w:fill="163D6B"/>
            <w:tcMar>
              <w:top w:w="60" w:type="dxa"/>
              <w:left w:w="90" w:type="dxa"/>
              <w:bottom w:w="60" w:type="dxa"/>
              <w:right w:w="90" w:type="dxa"/>
            </w:tcMar>
            <w:vAlign w:val="center"/>
          </w:tcPr>
          <w:p w14:paraId="1DEF8669" w14:textId="77777777" w:rsidR="00E40F2D" w:rsidRPr="005C2C23" w:rsidRDefault="00000000">
            <w:pPr>
              <w:spacing w:after="0" w:line="240" w:lineRule="auto"/>
              <w:rPr>
                <w:color w:val="000000" w:themeColor="text1"/>
              </w:rPr>
            </w:pPr>
            <w:r w:rsidRPr="005C2C23">
              <w:rPr>
                <w:b/>
                <w:color w:val="000000" w:themeColor="text1"/>
                <w:sz w:val="19"/>
                <w:szCs w:val="19"/>
              </w:rPr>
              <w:t>ID</w:t>
            </w:r>
          </w:p>
        </w:tc>
        <w:tc>
          <w:tcPr>
            <w:tcW w:w="2200" w:type="dxa"/>
            <w:shd w:val="clear" w:color="auto" w:fill="163D6B"/>
            <w:tcMar>
              <w:top w:w="60" w:type="dxa"/>
              <w:left w:w="90" w:type="dxa"/>
              <w:bottom w:w="60" w:type="dxa"/>
              <w:right w:w="90" w:type="dxa"/>
            </w:tcMar>
            <w:vAlign w:val="center"/>
          </w:tcPr>
          <w:p w14:paraId="09043467" w14:textId="77777777" w:rsidR="00E40F2D" w:rsidRPr="005C2C23" w:rsidRDefault="00000000">
            <w:pPr>
              <w:spacing w:after="0" w:line="240" w:lineRule="auto"/>
              <w:rPr>
                <w:color w:val="000000" w:themeColor="text1"/>
              </w:rPr>
            </w:pPr>
            <w:r w:rsidRPr="005C2C23">
              <w:rPr>
                <w:b/>
                <w:color w:val="000000" w:themeColor="text1"/>
                <w:sz w:val="19"/>
                <w:szCs w:val="19"/>
              </w:rPr>
              <w:t>Categoría</w:t>
            </w:r>
          </w:p>
        </w:tc>
        <w:tc>
          <w:tcPr>
            <w:tcW w:w="5740" w:type="dxa"/>
            <w:shd w:val="clear" w:color="auto" w:fill="163D6B"/>
            <w:tcMar>
              <w:top w:w="60" w:type="dxa"/>
              <w:left w:w="90" w:type="dxa"/>
              <w:bottom w:w="60" w:type="dxa"/>
              <w:right w:w="90" w:type="dxa"/>
            </w:tcMar>
            <w:vAlign w:val="center"/>
          </w:tcPr>
          <w:p w14:paraId="015B071F" w14:textId="77777777" w:rsidR="00E40F2D" w:rsidRPr="005C2C23" w:rsidRDefault="00000000">
            <w:pPr>
              <w:spacing w:after="0" w:line="240" w:lineRule="auto"/>
              <w:rPr>
                <w:color w:val="000000" w:themeColor="text1"/>
              </w:rPr>
            </w:pPr>
            <w:r w:rsidRPr="005C2C23">
              <w:rPr>
                <w:b/>
                <w:color w:val="000000" w:themeColor="text1"/>
                <w:sz w:val="19"/>
                <w:szCs w:val="19"/>
              </w:rPr>
              <w:t>Pregunta frecuente</w:t>
            </w:r>
          </w:p>
        </w:tc>
      </w:tr>
      <w:tr w:rsidR="00E40F2D" w:rsidRPr="005C2C23" w14:paraId="44C2E10F" w14:textId="77777777">
        <w:tblPrEx>
          <w:tblCellMar>
            <w:top w:w="0" w:type="dxa"/>
            <w:bottom w:w="0" w:type="dxa"/>
          </w:tblCellMar>
        </w:tblPrEx>
        <w:tc>
          <w:tcPr>
            <w:tcW w:w="1300" w:type="dxa"/>
            <w:shd w:val="clear" w:color="auto" w:fill="F6F8FB"/>
            <w:tcMar>
              <w:top w:w="60" w:type="dxa"/>
              <w:left w:w="90" w:type="dxa"/>
              <w:bottom w:w="60" w:type="dxa"/>
              <w:right w:w="90" w:type="dxa"/>
            </w:tcMar>
            <w:vAlign w:val="center"/>
          </w:tcPr>
          <w:p w14:paraId="0312455A" w14:textId="77777777" w:rsidR="00E40F2D" w:rsidRPr="005C2C23" w:rsidRDefault="00000000">
            <w:pPr>
              <w:spacing w:after="0" w:line="240" w:lineRule="auto"/>
              <w:rPr>
                <w:color w:val="000000" w:themeColor="text1"/>
              </w:rPr>
            </w:pPr>
            <w:r w:rsidRPr="005C2C23">
              <w:rPr>
                <w:rFonts w:ascii="Consolas" w:hAnsi="Consolas"/>
                <w:b/>
                <w:color w:val="000000" w:themeColor="text1"/>
                <w:sz w:val="19"/>
                <w:szCs w:val="19"/>
              </w:rPr>
              <w:t>INF01</w:t>
            </w:r>
          </w:p>
        </w:tc>
        <w:tc>
          <w:tcPr>
            <w:tcW w:w="2200" w:type="dxa"/>
            <w:shd w:val="clear" w:color="auto" w:fill="F6F8FB"/>
            <w:tcMar>
              <w:top w:w="60" w:type="dxa"/>
              <w:left w:w="90" w:type="dxa"/>
              <w:bottom w:w="60" w:type="dxa"/>
              <w:right w:w="90" w:type="dxa"/>
            </w:tcMar>
            <w:vAlign w:val="center"/>
          </w:tcPr>
          <w:p w14:paraId="6EFB422E" w14:textId="77777777" w:rsidR="00E40F2D" w:rsidRPr="005C2C23" w:rsidRDefault="00000000">
            <w:pPr>
              <w:spacing w:after="0" w:line="240" w:lineRule="auto"/>
              <w:rPr>
                <w:color w:val="000000" w:themeColor="text1"/>
              </w:rPr>
            </w:pPr>
            <w:r w:rsidRPr="005C2C23">
              <w:rPr>
                <w:color w:val="000000" w:themeColor="text1"/>
                <w:sz w:val="19"/>
                <w:szCs w:val="19"/>
              </w:rPr>
              <w:t>Infraestructura</w:t>
            </w:r>
          </w:p>
        </w:tc>
        <w:tc>
          <w:tcPr>
            <w:tcW w:w="5740" w:type="dxa"/>
            <w:shd w:val="clear" w:color="auto" w:fill="F6F8FB"/>
            <w:tcMar>
              <w:top w:w="60" w:type="dxa"/>
              <w:left w:w="90" w:type="dxa"/>
              <w:bottom w:w="60" w:type="dxa"/>
              <w:right w:w="90" w:type="dxa"/>
            </w:tcMar>
            <w:vAlign w:val="center"/>
          </w:tcPr>
          <w:p w14:paraId="3826D4EA" w14:textId="77777777" w:rsidR="00E40F2D" w:rsidRPr="005C2C23" w:rsidRDefault="00000000">
            <w:pPr>
              <w:spacing w:after="0" w:line="240" w:lineRule="auto"/>
              <w:rPr>
                <w:color w:val="000000" w:themeColor="text1"/>
              </w:rPr>
            </w:pPr>
            <w:r w:rsidRPr="005C2C23">
              <w:rPr>
                <w:color w:val="000000" w:themeColor="text1"/>
                <w:sz w:val="19"/>
                <w:szCs w:val="19"/>
              </w:rPr>
              <w:t>¿Dónde pago la matrícula o mensualidad?</w:t>
            </w:r>
          </w:p>
        </w:tc>
      </w:tr>
      <w:tr w:rsidR="00E40F2D" w:rsidRPr="005C2C23" w14:paraId="0D97E80B" w14:textId="77777777">
        <w:tblPrEx>
          <w:tblCellMar>
            <w:top w:w="0" w:type="dxa"/>
            <w:bottom w:w="0" w:type="dxa"/>
          </w:tblCellMar>
        </w:tblPrEx>
        <w:tc>
          <w:tcPr>
            <w:tcW w:w="1300" w:type="dxa"/>
            <w:tcMar>
              <w:top w:w="60" w:type="dxa"/>
              <w:left w:w="90" w:type="dxa"/>
              <w:bottom w:w="60" w:type="dxa"/>
              <w:right w:w="90" w:type="dxa"/>
            </w:tcMar>
            <w:vAlign w:val="center"/>
          </w:tcPr>
          <w:p w14:paraId="0340E44E" w14:textId="77777777" w:rsidR="00E40F2D" w:rsidRPr="005C2C23" w:rsidRDefault="00000000">
            <w:pPr>
              <w:spacing w:after="0" w:line="240" w:lineRule="auto"/>
              <w:rPr>
                <w:color w:val="000000" w:themeColor="text1"/>
              </w:rPr>
            </w:pPr>
            <w:r w:rsidRPr="005C2C23">
              <w:rPr>
                <w:rFonts w:ascii="Consolas" w:hAnsi="Consolas"/>
                <w:b/>
                <w:color w:val="000000" w:themeColor="text1"/>
                <w:sz w:val="19"/>
                <w:szCs w:val="19"/>
              </w:rPr>
              <w:t>INF02</w:t>
            </w:r>
          </w:p>
        </w:tc>
        <w:tc>
          <w:tcPr>
            <w:tcW w:w="2200" w:type="dxa"/>
            <w:tcMar>
              <w:top w:w="60" w:type="dxa"/>
              <w:left w:w="90" w:type="dxa"/>
              <w:bottom w:w="60" w:type="dxa"/>
              <w:right w:w="90" w:type="dxa"/>
            </w:tcMar>
            <w:vAlign w:val="center"/>
          </w:tcPr>
          <w:p w14:paraId="6B832E5E" w14:textId="77777777" w:rsidR="00E40F2D" w:rsidRPr="005C2C23" w:rsidRDefault="00000000">
            <w:pPr>
              <w:spacing w:after="0" w:line="240" w:lineRule="auto"/>
              <w:rPr>
                <w:color w:val="000000" w:themeColor="text1"/>
              </w:rPr>
            </w:pPr>
            <w:r w:rsidRPr="005C2C23">
              <w:rPr>
                <w:color w:val="000000" w:themeColor="text1"/>
                <w:sz w:val="19"/>
                <w:szCs w:val="19"/>
              </w:rPr>
              <w:t>Infraestructura</w:t>
            </w:r>
          </w:p>
        </w:tc>
        <w:tc>
          <w:tcPr>
            <w:tcW w:w="5740" w:type="dxa"/>
            <w:tcMar>
              <w:top w:w="60" w:type="dxa"/>
              <w:left w:w="90" w:type="dxa"/>
              <w:bottom w:w="60" w:type="dxa"/>
              <w:right w:w="90" w:type="dxa"/>
            </w:tcMar>
            <w:vAlign w:val="center"/>
          </w:tcPr>
          <w:p w14:paraId="2296C889" w14:textId="77777777" w:rsidR="00E40F2D" w:rsidRPr="005C2C23" w:rsidRDefault="00000000">
            <w:pPr>
              <w:spacing w:after="0" w:line="240" w:lineRule="auto"/>
              <w:rPr>
                <w:color w:val="000000" w:themeColor="text1"/>
              </w:rPr>
            </w:pPr>
            <w:r w:rsidRPr="005C2C23">
              <w:rPr>
                <w:color w:val="000000" w:themeColor="text1"/>
                <w:sz w:val="19"/>
                <w:szCs w:val="19"/>
              </w:rPr>
              <w:t>¿Dónde queda el aula o el edificio de mi clase?</w:t>
            </w:r>
          </w:p>
        </w:tc>
      </w:tr>
      <w:tr w:rsidR="00E40F2D" w:rsidRPr="005C2C23" w14:paraId="6D5905BF" w14:textId="77777777">
        <w:tblPrEx>
          <w:tblCellMar>
            <w:top w:w="0" w:type="dxa"/>
            <w:bottom w:w="0" w:type="dxa"/>
          </w:tblCellMar>
        </w:tblPrEx>
        <w:tc>
          <w:tcPr>
            <w:tcW w:w="1300" w:type="dxa"/>
            <w:shd w:val="clear" w:color="auto" w:fill="F6F8FB"/>
            <w:tcMar>
              <w:top w:w="60" w:type="dxa"/>
              <w:left w:w="90" w:type="dxa"/>
              <w:bottom w:w="60" w:type="dxa"/>
              <w:right w:w="90" w:type="dxa"/>
            </w:tcMar>
            <w:vAlign w:val="center"/>
          </w:tcPr>
          <w:p w14:paraId="17ADB149" w14:textId="77777777" w:rsidR="00E40F2D" w:rsidRPr="005C2C23" w:rsidRDefault="00000000">
            <w:pPr>
              <w:spacing w:after="0" w:line="240" w:lineRule="auto"/>
              <w:rPr>
                <w:color w:val="000000" w:themeColor="text1"/>
              </w:rPr>
            </w:pPr>
            <w:r w:rsidRPr="005C2C23">
              <w:rPr>
                <w:rFonts w:ascii="Consolas" w:hAnsi="Consolas"/>
                <w:b/>
                <w:color w:val="000000" w:themeColor="text1"/>
                <w:sz w:val="19"/>
                <w:szCs w:val="19"/>
              </w:rPr>
              <w:t>INF03</w:t>
            </w:r>
          </w:p>
        </w:tc>
        <w:tc>
          <w:tcPr>
            <w:tcW w:w="2200" w:type="dxa"/>
            <w:shd w:val="clear" w:color="auto" w:fill="F6F8FB"/>
            <w:tcMar>
              <w:top w:w="60" w:type="dxa"/>
              <w:left w:w="90" w:type="dxa"/>
              <w:bottom w:w="60" w:type="dxa"/>
              <w:right w:w="90" w:type="dxa"/>
            </w:tcMar>
            <w:vAlign w:val="center"/>
          </w:tcPr>
          <w:p w14:paraId="7D76F556" w14:textId="77777777" w:rsidR="00E40F2D" w:rsidRPr="005C2C23" w:rsidRDefault="00000000">
            <w:pPr>
              <w:spacing w:after="0" w:line="240" w:lineRule="auto"/>
              <w:rPr>
                <w:color w:val="000000" w:themeColor="text1"/>
              </w:rPr>
            </w:pPr>
            <w:r w:rsidRPr="005C2C23">
              <w:rPr>
                <w:color w:val="000000" w:themeColor="text1"/>
                <w:sz w:val="19"/>
                <w:szCs w:val="19"/>
              </w:rPr>
              <w:t>Infraestructura</w:t>
            </w:r>
          </w:p>
        </w:tc>
        <w:tc>
          <w:tcPr>
            <w:tcW w:w="5740" w:type="dxa"/>
            <w:shd w:val="clear" w:color="auto" w:fill="F6F8FB"/>
            <w:tcMar>
              <w:top w:w="60" w:type="dxa"/>
              <w:left w:w="90" w:type="dxa"/>
              <w:bottom w:w="60" w:type="dxa"/>
              <w:right w:w="90" w:type="dxa"/>
            </w:tcMar>
            <w:vAlign w:val="center"/>
          </w:tcPr>
          <w:p w14:paraId="57AEF0CE" w14:textId="77777777" w:rsidR="00E40F2D" w:rsidRPr="005C2C23" w:rsidRDefault="00000000">
            <w:pPr>
              <w:spacing w:after="0" w:line="240" w:lineRule="auto"/>
              <w:rPr>
                <w:color w:val="000000" w:themeColor="text1"/>
              </w:rPr>
            </w:pPr>
            <w:r w:rsidRPr="005C2C23">
              <w:rPr>
                <w:color w:val="000000" w:themeColor="text1"/>
                <w:sz w:val="19"/>
                <w:szCs w:val="19"/>
              </w:rPr>
              <w:t>¿Dónde están las oficinas de Registro y Admisiones?</w:t>
            </w:r>
          </w:p>
        </w:tc>
      </w:tr>
      <w:tr w:rsidR="00E40F2D" w:rsidRPr="005C2C23" w14:paraId="37FB1E0A" w14:textId="77777777">
        <w:tblPrEx>
          <w:tblCellMar>
            <w:top w:w="0" w:type="dxa"/>
            <w:bottom w:w="0" w:type="dxa"/>
          </w:tblCellMar>
        </w:tblPrEx>
        <w:tc>
          <w:tcPr>
            <w:tcW w:w="1300" w:type="dxa"/>
            <w:tcMar>
              <w:top w:w="60" w:type="dxa"/>
              <w:left w:w="90" w:type="dxa"/>
              <w:bottom w:w="60" w:type="dxa"/>
              <w:right w:w="90" w:type="dxa"/>
            </w:tcMar>
            <w:vAlign w:val="center"/>
          </w:tcPr>
          <w:p w14:paraId="0B3E5458" w14:textId="77777777" w:rsidR="00E40F2D" w:rsidRPr="005C2C23" w:rsidRDefault="00000000">
            <w:pPr>
              <w:spacing w:after="0" w:line="240" w:lineRule="auto"/>
              <w:rPr>
                <w:color w:val="000000" w:themeColor="text1"/>
              </w:rPr>
            </w:pPr>
            <w:r w:rsidRPr="005C2C23">
              <w:rPr>
                <w:rFonts w:ascii="Consolas" w:hAnsi="Consolas"/>
                <w:b/>
                <w:color w:val="000000" w:themeColor="text1"/>
                <w:sz w:val="19"/>
                <w:szCs w:val="19"/>
              </w:rPr>
              <w:t>INF04</w:t>
            </w:r>
          </w:p>
        </w:tc>
        <w:tc>
          <w:tcPr>
            <w:tcW w:w="2200" w:type="dxa"/>
            <w:tcMar>
              <w:top w:w="60" w:type="dxa"/>
              <w:left w:w="90" w:type="dxa"/>
              <w:bottom w:w="60" w:type="dxa"/>
              <w:right w:w="90" w:type="dxa"/>
            </w:tcMar>
            <w:vAlign w:val="center"/>
          </w:tcPr>
          <w:p w14:paraId="7136736E" w14:textId="77777777" w:rsidR="00E40F2D" w:rsidRPr="005C2C23" w:rsidRDefault="00000000">
            <w:pPr>
              <w:spacing w:after="0" w:line="240" w:lineRule="auto"/>
              <w:rPr>
                <w:color w:val="000000" w:themeColor="text1"/>
              </w:rPr>
            </w:pPr>
            <w:r w:rsidRPr="005C2C23">
              <w:rPr>
                <w:color w:val="000000" w:themeColor="text1"/>
                <w:sz w:val="19"/>
                <w:szCs w:val="19"/>
              </w:rPr>
              <w:t>Infraestructura</w:t>
            </w:r>
          </w:p>
        </w:tc>
        <w:tc>
          <w:tcPr>
            <w:tcW w:w="5740" w:type="dxa"/>
            <w:tcMar>
              <w:top w:w="60" w:type="dxa"/>
              <w:left w:w="90" w:type="dxa"/>
              <w:bottom w:w="60" w:type="dxa"/>
              <w:right w:w="90" w:type="dxa"/>
            </w:tcMar>
            <w:vAlign w:val="center"/>
          </w:tcPr>
          <w:p w14:paraId="50F73D65" w14:textId="77777777" w:rsidR="00E40F2D" w:rsidRPr="005C2C23" w:rsidRDefault="00000000">
            <w:pPr>
              <w:spacing w:after="0" w:line="240" w:lineRule="auto"/>
              <w:rPr>
                <w:color w:val="000000" w:themeColor="text1"/>
              </w:rPr>
            </w:pPr>
            <w:r w:rsidRPr="005C2C23">
              <w:rPr>
                <w:color w:val="000000" w:themeColor="text1"/>
                <w:sz w:val="19"/>
                <w:szCs w:val="19"/>
              </w:rPr>
              <w:t>¿Dónde se encuentra la biblioteca?</w:t>
            </w:r>
          </w:p>
        </w:tc>
      </w:tr>
      <w:tr w:rsidR="00E40F2D" w:rsidRPr="005C2C23" w14:paraId="7EA389D3" w14:textId="77777777">
        <w:tblPrEx>
          <w:tblCellMar>
            <w:top w:w="0" w:type="dxa"/>
            <w:bottom w:w="0" w:type="dxa"/>
          </w:tblCellMar>
        </w:tblPrEx>
        <w:tc>
          <w:tcPr>
            <w:tcW w:w="1300" w:type="dxa"/>
            <w:shd w:val="clear" w:color="auto" w:fill="F6F8FB"/>
            <w:tcMar>
              <w:top w:w="60" w:type="dxa"/>
              <w:left w:w="90" w:type="dxa"/>
              <w:bottom w:w="60" w:type="dxa"/>
              <w:right w:w="90" w:type="dxa"/>
            </w:tcMar>
            <w:vAlign w:val="center"/>
          </w:tcPr>
          <w:p w14:paraId="37BC3103" w14:textId="77777777" w:rsidR="00E40F2D" w:rsidRPr="005C2C23" w:rsidRDefault="00000000">
            <w:pPr>
              <w:spacing w:after="0" w:line="240" w:lineRule="auto"/>
              <w:rPr>
                <w:color w:val="000000" w:themeColor="text1"/>
              </w:rPr>
            </w:pPr>
            <w:r w:rsidRPr="005C2C23">
              <w:rPr>
                <w:rFonts w:ascii="Consolas" w:hAnsi="Consolas"/>
                <w:b/>
                <w:color w:val="000000" w:themeColor="text1"/>
                <w:sz w:val="19"/>
                <w:szCs w:val="19"/>
              </w:rPr>
              <w:t>INF05</w:t>
            </w:r>
          </w:p>
        </w:tc>
        <w:tc>
          <w:tcPr>
            <w:tcW w:w="2200" w:type="dxa"/>
            <w:shd w:val="clear" w:color="auto" w:fill="F6F8FB"/>
            <w:tcMar>
              <w:top w:w="60" w:type="dxa"/>
              <w:left w:w="90" w:type="dxa"/>
              <w:bottom w:w="60" w:type="dxa"/>
              <w:right w:w="90" w:type="dxa"/>
            </w:tcMar>
            <w:vAlign w:val="center"/>
          </w:tcPr>
          <w:p w14:paraId="49B10F97" w14:textId="77777777" w:rsidR="00E40F2D" w:rsidRPr="005C2C23" w:rsidRDefault="00000000">
            <w:pPr>
              <w:spacing w:after="0" w:line="240" w:lineRule="auto"/>
              <w:rPr>
                <w:color w:val="000000" w:themeColor="text1"/>
              </w:rPr>
            </w:pPr>
            <w:r w:rsidRPr="005C2C23">
              <w:rPr>
                <w:color w:val="000000" w:themeColor="text1"/>
                <w:sz w:val="19"/>
                <w:szCs w:val="19"/>
              </w:rPr>
              <w:t>Infraestructura</w:t>
            </w:r>
          </w:p>
        </w:tc>
        <w:tc>
          <w:tcPr>
            <w:tcW w:w="5740" w:type="dxa"/>
            <w:shd w:val="clear" w:color="auto" w:fill="F6F8FB"/>
            <w:tcMar>
              <w:top w:w="60" w:type="dxa"/>
              <w:left w:w="90" w:type="dxa"/>
              <w:bottom w:w="60" w:type="dxa"/>
              <w:right w:w="90" w:type="dxa"/>
            </w:tcMar>
            <w:vAlign w:val="center"/>
          </w:tcPr>
          <w:p w14:paraId="28AFE2FB" w14:textId="77777777" w:rsidR="00E40F2D" w:rsidRPr="005C2C23" w:rsidRDefault="00000000">
            <w:pPr>
              <w:spacing w:after="0" w:line="240" w:lineRule="auto"/>
              <w:rPr>
                <w:color w:val="000000" w:themeColor="text1"/>
              </w:rPr>
            </w:pPr>
            <w:r w:rsidRPr="005C2C23">
              <w:rPr>
                <w:color w:val="000000" w:themeColor="text1"/>
                <w:sz w:val="19"/>
                <w:szCs w:val="19"/>
              </w:rPr>
              <w:t>¿Dónde están los laboratorios de cómputo?</w:t>
            </w:r>
          </w:p>
        </w:tc>
      </w:tr>
      <w:tr w:rsidR="00E40F2D" w:rsidRPr="005C2C23" w14:paraId="67332F1A" w14:textId="77777777">
        <w:tblPrEx>
          <w:tblCellMar>
            <w:top w:w="0" w:type="dxa"/>
            <w:bottom w:w="0" w:type="dxa"/>
          </w:tblCellMar>
        </w:tblPrEx>
        <w:tc>
          <w:tcPr>
            <w:tcW w:w="1300" w:type="dxa"/>
            <w:tcMar>
              <w:top w:w="60" w:type="dxa"/>
              <w:left w:w="90" w:type="dxa"/>
              <w:bottom w:w="60" w:type="dxa"/>
              <w:right w:w="90" w:type="dxa"/>
            </w:tcMar>
            <w:vAlign w:val="center"/>
          </w:tcPr>
          <w:p w14:paraId="62EB7144" w14:textId="77777777" w:rsidR="00E40F2D" w:rsidRPr="005C2C23" w:rsidRDefault="00000000">
            <w:pPr>
              <w:spacing w:after="0" w:line="240" w:lineRule="auto"/>
              <w:rPr>
                <w:color w:val="000000" w:themeColor="text1"/>
              </w:rPr>
            </w:pPr>
            <w:r w:rsidRPr="005C2C23">
              <w:rPr>
                <w:rFonts w:ascii="Consolas" w:hAnsi="Consolas"/>
                <w:b/>
                <w:color w:val="000000" w:themeColor="text1"/>
                <w:sz w:val="19"/>
                <w:szCs w:val="19"/>
              </w:rPr>
              <w:t>INF06</w:t>
            </w:r>
          </w:p>
        </w:tc>
        <w:tc>
          <w:tcPr>
            <w:tcW w:w="2200" w:type="dxa"/>
            <w:tcMar>
              <w:top w:w="60" w:type="dxa"/>
              <w:left w:w="90" w:type="dxa"/>
              <w:bottom w:w="60" w:type="dxa"/>
              <w:right w:w="90" w:type="dxa"/>
            </w:tcMar>
            <w:vAlign w:val="center"/>
          </w:tcPr>
          <w:p w14:paraId="7D65233A" w14:textId="77777777" w:rsidR="00E40F2D" w:rsidRPr="005C2C23" w:rsidRDefault="00000000">
            <w:pPr>
              <w:spacing w:after="0" w:line="240" w:lineRule="auto"/>
              <w:rPr>
                <w:color w:val="000000" w:themeColor="text1"/>
              </w:rPr>
            </w:pPr>
            <w:r w:rsidRPr="005C2C23">
              <w:rPr>
                <w:color w:val="000000" w:themeColor="text1"/>
                <w:sz w:val="19"/>
                <w:szCs w:val="19"/>
              </w:rPr>
              <w:t>Infraestructura</w:t>
            </w:r>
          </w:p>
        </w:tc>
        <w:tc>
          <w:tcPr>
            <w:tcW w:w="5740" w:type="dxa"/>
            <w:tcMar>
              <w:top w:w="60" w:type="dxa"/>
              <w:left w:w="90" w:type="dxa"/>
              <w:bottom w:w="60" w:type="dxa"/>
              <w:right w:w="90" w:type="dxa"/>
            </w:tcMar>
            <w:vAlign w:val="center"/>
          </w:tcPr>
          <w:p w14:paraId="2C056CFF" w14:textId="77777777" w:rsidR="00E40F2D" w:rsidRPr="005C2C23" w:rsidRDefault="00000000">
            <w:pPr>
              <w:spacing w:after="0" w:line="240" w:lineRule="auto"/>
              <w:rPr>
                <w:color w:val="000000" w:themeColor="text1"/>
              </w:rPr>
            </w:pPr>
            <w:r w:rsidRPr="005C2C23">
              <w:rPr>
                <w:color w:val="000000" w:themeColor="text1"/>
                <w:sz w:val="19"/>
                <w:szCs w:val="19"/>
              </w:rPr>
              <w:t>¿Dónde se encuentran las áreas de comida?</w:t>
            </w:r>
          </w:p>
        </w:tc>
      </w:tr>
      <w:tr w:rsidR="00E40F2D" w:rsidRPr="005C2C23" w14:paraId="1AF10BA8" w14:textId="77777777">
        <w:tblPrEx>
          <w:tblCellMar>
            <w:top w:w="0" w:type="dxa"/>
            <w:bottom w:w="0" w:type="dxa"/>
          </w:tblCellMar>
        </w:tblPrEx>
        <w:tc>
          <w:tcPr>
            <w:tcW w:w="1300" w:type="dxa"/>
            <w:shd w:val="clear" w:color="auto" w:fill="F6F8FB"/>
            <w:tcMar>
              <w:top w:w="60" w:type="dxa"/>
              <w:left w:w="90" w:type="dxa"/>
              <w:bottom w:w="60" w:type="dxa"/>
              <w:right w:w="90" w:type="dxa"/>
            </w:tcMar>
            <w:vAlign w:val="center"/>
          </w:tcPr>
          <w:p w14:paraId="31A2E8B0" w14:textId="77777777" w:rsidR="00E40F2D" w:rsidRPr="005C2C23" w:rsidRDefault="00000000">
            <w:pPr>
              <w:spacing w:after="0" w:line="240" w:lineRule="auto"/>
              <w:rPr>
                <w:color w:val="000000" w:themeColor="text1"/>
              </w:rPr>
            </w:pPr>
            <w:r w:rsidRPr="005C2C23">
              <w:rPr>
                <w:rFonts w:ascii="Consolas" w:hAnsi="Consolas"/>
                <w:b/>
                <w:color w:val="000000" w:themeColor="text1"/>
                <w:sz w:val="19"/>
                <w:szCs w:val="19"/>
              </w:rPr>
              <w:t>INF07</w:t>
            </w:r>
          </w:p>
        </w:tc>
        <w:tc>
          <w:tcPr>
            <w:tcW w:w="2200" w:type="dxa"/>
            <w:shd w:val="clear" w:color="auto" w:fill="F6F8FB"/>
            <w:tcMar>
              <w:top w:w="60" w:type="dxa"/>
              <w:left w:w="90" w:type="dxa"/>
              <w:bottom w:w="60" w:type="dxa"/>
              <w:right w:w="90" w:type="dxa"/>
            </w:tcMar>
            <w:vAlign w:val="center"/>
          </w:tcPr>
          <w:p w14:paraId="51C58586" w14:textId="77777777" w:rsidR="00E40F2D" w:rsidRPr="005C2C23" w:rsidRDefault="00000000">
            <w:pPr>
              <w:spacing w:after="0" w:line="240" w:lineRule="auto"/>
              <w:rPr>
                <w:color w:val="000000" w:themeColor="text1"/>
              </w:rPr>
            </w:pPr>
            <w:r w:rsidRPr="005C2C23">
              <w:rPr>
                <w:color w:val="000000" w:themeColor="text1"/>
                <w:sz w:val="19"/>
                <w:szCs w:val="19"/>
              </w:rPr>
              <w:t>Infraestructura</w:t>
            </w:r>
          </w:p>
        </w:tc>
        <w:tc>
          <w:tcPr>
            <w:tcW w:w="5740" w:type="dxa"/>
            <w:shd w:val="clear" w:color="auto" w:fill="F6F8FB"/>
            <w:tcMar>
              <w:top w:w="60" w:type="dxa"/>
              <w:left w:w="90" w:type="dxa"/>
              <w:bottom w:w="60" w:type="dxa"/>
              <w:right w:w="90" w:type="dxa"/>
            </w:tcMar>
            <w:vAlign w:val="center"/>
          </w:tcPr>
          <w:p w14:paraId="21A03A80" w14:textId="77777777" w:rsidR="00E40F2D" w:rsidRPr="005C2C23" w:rsidRDefault="00000000">
            <w:pPr>
              <w:spacing w:after="0" w:line="240" w:lineRule="auto"/>
              <w:rPr>
                <w:color w:val="000000" w:themeColor="text1"/>
              </w:rPr>
            </w:pPr>
            <w:r w:rsidRPr="005C2C23">
              <w:rPr>
                <w:color w:val="000000" w:themeColor="text1"/>
                <w:sz w:val="19"/>
                <w:szCs w:val="19"/>
              </w:rPr>
              <w:t>¿Dónde puedo estacionar mi vehículo?</w:t>
            </w:r>
          </w:p>
        </w:tc>
      </w:tr>
      <w:tr w:rsidR="00E40F2D" w:rsidRPr="005C2C23" w14:paraId="2BFEEC67" w14:textId="77777777">
        <w:tblPrEx>
          <w:tblCellMar>
            <w:top w:w="0" w:type="dxa"/>
            <w:bottom w:w="0" w:type="dxa"/>
          </w:tblCellMar>
        </w:tblPrEx>
        <w:tc>
          <w:tcPr>
            <w:tcW w:w="1300" w:type="dxa"/>
            <w:tcMar>
              <w:top w:w="60" w:type="dxa"/>
              <w:left w:w="90" w:type="dxa"/>
              <w:bottom w:w="60" w:type="dxa"/>
              <w:right w:w="90" w:type="dxa"/>
            </w:tcMar>
            <w:vAlign w:val="center"/>
          </w:tcPr>
          <w:p w14:paraId="2C58E6A0" w14:textId="77777777" w:rsidR="00E40F2D" w:rsidRPr="005C2C23" w:rsidRDefault="00000000">
            <w:pPr>
              <w:spacing w:after="0" w:line="240" w:lineRule="auto"/>
              <w:rPr>
                <w:color w:val="000000" w:themeColor="text1"/>
              </w:rPr>
            </w:pPr>
            <w:r w:rsidRPr="005C2C23">
              <w:rPr>
                <w:rFonts w:ascii="Consolas" w:hAnsi="Consolas"/>
                <w:b/>
                <w:color w:val="000000" w:themeColor="text1"/>
                <w:sz w:val="19"/>
                <w:szCs w:val="19"/>
              </w:rPr>
              <w:t>INF08</w:t>
            </w:r>
          </w:p>
        </w:tc>
        <w:tc>
          <w:tcPr>
            <w:tcW w:w="2200" w:type="dxa"/>
            <w:tcMar>
              <w:top w:w="60" w:type="dxa"/>
              <w:left w:w="90" w:type="dxa"/>
              <w:bottom w:w="60" w:type="dxa"/>
              <w:right w:w="90" w:type="dxa"/>
            </w:tcMar>
            <w:vAlign w:val="center"/>
          </w:tcPr>
          <w:p w14:paraId="6994639C" w14:textId="77777777" w:rsidR="00E40F2D" w:rsidRPr="005C2C23" w:rsidRDefault="00000000">
            <w:pPr>
              <w:spacing w:after="0" w:line="240" w:lineRule="auto"/>
              <w:rPr>
                <w:color w:val="000000" w:themeColor="text1"/>
              </w:rPr>
            </w:pPr>
            <w:r w:rsidRPr="005C2C23">
              <w:rPr>
                <w:color w:val="000000" w:themeColor="text1"/>
                <w:sz w:val="19"/>
                <w:szCs w:val="19"/>
              </w:rPr>
              <w:t>Infraestructura</w:t>
            </w:r>
          </w:p>
        </w:tc>
        <w:tc>
          <w:tcPr>
            <w:tcW w:w="5740" w:type="dxa"/>
            <w:tcMar>
              <w:top w:w="60" w:type="dxa"/>
              <w:left w:w="90" w:type="dxa"/>
              <w:bottom w:w="60" w:type="dxa"/>
              <w:right w:w="90" w:type="dxa"/>
            </w:tcMar>
            <w:vAlign w:val="center"/>
          </w:tcPr>
          <w:p w14:paraId="7CBE4F8E" w14:textId="77777777" w:rsidR="00E40F2D" w:rsidRPr="005C2C23" w:rsidRDefault="00000000">
            <w:pPr>
              <w:spacing w:after="0" w:line="240" w:lineRule="auto"/>
              <w:rPr>
                <w:color w:val="000000" w:themeColor="text1"/>
              </w:rPr>
            </w:pPr>
            <w:r w:rsidRPr="005C2C23">
              <w:rPr>
                <w:color w:val="000000" w:themeColor="text1"/>
                <w:sz w:val="19"/>
                <w:szCs w:val="19"/>
              </w:rPr>
              <w:t>¿Dónde está la clínica o enfermería del campus?</w:t>
            </w:r>
          </w:p>
        </w:tc>
      </w:tr>
      <w:tr w:rsidR="00E40F2D" w:rsidRPr="005C2C23" w14:paraId="5B56DCC8" w14:textId="77777777">
        <w:tblPrEx>
          <w:tblCellMar>
            <w:top w:w="0" w:type="dxa"/>
            <w:bottom w:w="0" w:type="dxa"/>
          </w:tblCellMar>
        </w:tblPrEx>
        <w:tc>
          <w:tcPr>
            <w:tcW w:w="1300" w:type="dxa"/>
            <w:shd w:val="clear" w:color="auto" w:fill="F6F8FB"/>
            <w:tcMar>
              <w:top w:w="60" w:type="dxa"/>
              <w:left w:w="90" w:type="dxa"/>
              <w:bottom w:w="60" w:type="dxa"/>
              <w:right w:w="90" w:type="dxa"/>
            </w:tcMar>
            <w:vAlign w:val="center"/>
          </w:tcPr>
          <w:p w14:paraId="6DC001F5" w14:textId="77777777" w:rsidR="00E40F2D" w:rsidRPr="005C2C23" w:rsidRDefault="00000000">
            <w:pPr>
              <w:spacing w:after="0" w:line="240" w:lineRule="auto"/>
              <w:rPr>
                <w:color w:val="000000" w:themeColor="text1"/>
              </w:rPr>
            </w:pPr>
            <w:r w:rsidRPr="005C2C23">
              <w:rPr>
                <w:rFonts w:ascii="Consolas" w:hAnsi="Consolas"/>
                <w:b/>
                <w:color w:val="000000" w:themeColor="text1"/>
                <w:sz w:val="19"/>
                <w:szCs w:val="19"/>
              </w:rPr>
              <w:t>HOR01</w:t>
            </w:r>
          </w:p>
        </w:tc>
        <w:tc>
          <w:tcPr>
            <w:tcW w:w="2200" w:type="dxa"/>
            <w:shd w:val="clear" w:color="auto" w:fill="F6F8FB"/>
            <w:tcMar>
              <w:top w:w="60" w:type="dxa"/>
              <w:left w:w="90" w:type="dxa"/>
              <w:bottom w:w="60" w:type="dxa"/>
              <w:right w:w="90" w:type="dxa"/>
            </w:tcMar>
            <w:vAlign w:val="center"/>
          </w:tcPr>
          <w:p w14:paraId="7A180C56" w14:textId="77777777" w:rsidR="00E40F2D" w:rsidRPr="005C2C23" w:rsidRDefault="00000000">
            <w:pPr>
              <w:spacing w:after="0" w:line="240" w:lineRule="auto"/>
              <w:rPr>
                <w:color w:val="000000" w:themeColor="text1"/>
              </w:rPr>
            </w:pPr>
            <w:r w:rsidRPr="005C2C23">
              <w:rPr>
                <w:color w:val="000000" w:themeColor="text1"/>
                <w:sz w:val="19"/>
                <w:szCs w:val="19"/>
              </w:rPr>
              <w:t>Horarios</w:t>
            </w:r>
          </w:p>
        </w:tc>
        <w:tc>
          <w:tcPr>
            <w:tcW w:w="5740" w:type="dxa"/>
            <w:shd w:val="clear" w:color="auto" w:fill="F6F8FB"/>
            <w:tcMar>
              <w:top w:w="60" w:type="dxa"/>
              <w:left w:w="90" w:type="dxa"/>
              <w:bottom w:w="60" w:type="dxa"/>
              <w:right w:w="90" w:type="dxa"/>
            </w:tcMar>
            <w:vAlign w:val="center"/>
          </w:tcPr>
          <w:p w14:paraId="079E34A9" w14:textId="77777777" w:rsidR="00E40F2D" w:rsidRPr="005C2C23" w:rsidRDefault="00000000">
            <w:pPr>
              <w:spacing w:after="0" w:line="240" w:lineRule="auto"/>
              <w:rPr>
                <w:color w:val="000000" w:themeColor="text1"/>
              </w:rPr>
            </w:pPr>
            <w:r w:rsidRPr="005C2C23">
              <w:rPr>
                <w:color w:val="000000" w:themeColor="text1"/>
                <w:sz w:val="19"/>
                <w:szCs w:val="19"/>
              </w:rPr>
              <w:t>¿Cuál es el horario de atención de Registro?</w:t>
            </w:r>
          </w:p>
        </w:tc>
      </w:tr>
      <w:tr w:rsidR="00E40F2D" w:rsidRPr="005C2C23" w14:paraId="000B9E64" w14:textId="77777777">
        <w:tblPrEx>
          <w:tblCellMar>
            <w:top w:w="0" w:type="dxa"/>
            <w:bottom w:w="0" w:type="dxa"/>
          </w:tblCellMar>
        </w:tblPrEx>
        <w:tc>
          <w:tcPr>
            <w:tcW w:w="1300" w:type="dxa"/>
            <w:tcMar>
              <w:top w:w="60" w:type="dxa"/>
              <w:left w:w="90" w:type="dxa"/>
              <w:bottom w:w="60" w:type="dxa"/>
              <w:right w:w="90" w:type="dxa"/>
            </w:tcMar>
            <w:vAlign w:val="center"/>
          </w:tcPr>
          <w:p w14:paraId="2E60D700" w14:textId="77777777" w:rsidR="00E40F2D" w:rsidRPr="005C2C23" w:rsidRDefault="00000000">
            <w:pPr>
              <w:spacing w:after="0" w:line="240" w:lineRule="auto"/>
              <w:rPr>
                <w:color w:val="000000" w:themeColor="text1"/>
              </w:rPr>
            </w:pPr>
            <w:r w:rsidRPr="005C2C23">
              <w:rPr>
                <w:rFonts w:ascii="Consolas" w:hAnsi="Consolas"/>
                <w:b/>
                <w:color w:val="000000" w:themeColor="text1"/>
                <w:sz w:val="19"/>
                <w:szCs w:val="19"/>
              </w:rPr>
              <w:t>HOR02</w:t>
            </w:r>
          </w:p>
        </w:tc>
        <w:tc>
          <w:tcPr>
            <w:tcW w:w="2200" w:type="dxa"/>
            <w:tcMar>
              <w:top w:w="60" w:type="dxa"/>
              <w:left w:w="90" w:type="dxa"/>
              <w:bottom w:w="60" w:type="dxa"/>
              <w:right w:w="90" w:type="dxa"/>
            </w:tcMar>
            <w:vAlign w:val="center"/>
          </w:tcPr>
          <w:p w14:paraId="5424D585" w14:textId="77777777" w:rsidR="00E40F2D" w:rsidRPr="005C2C23" w:rsidRDefault="00000000">
            <w:pPr>
              <w:spacing w:after="0" w:line="240" w:lineRule="auto"/>
              <w:rPr>
                <w:color w:val="000000" w:themeColor="text1"/>
              </w:rPr>
            </w:pPr>
            <w:r w:rsidRPr="005C2C23">
              <w:rPr>
                <w:color w:val="000000" w:themeColor="text1"/>
                <w:sz w:val="19"/>
                <w:szCs w:val="19"/>
              </w:rPr>
              <w:t>Horarios</w:t>
            </w:r>
          </w:p>
        </w:tc>
        <w:tc>
          <w:tcPr>
            <w:tcW w:w="5740" w:type="dxa"/>
            <w:tcMar>
              <w:top w:w="60" w:type="dxa"/>
              <w:left w:w="90" w:type="dxa"/>
              <w:bottom w:w="60" w:type="dxa"/>
              <w:right w:w="90" w:type="dxa"/>
            </w:tcMar>
            <w:vAlign w:val="center"/>
          </w:tcPr>
          <w:p w14:paraId="242023D6" w14:textId="77777777" w:rsidR="00E40F2D" w:rsidRPr="005C2C23" w:rsidRDefault="00000000">
            <w:pPr>
              <w:spacing w:after="0" w:line="240" w:lineRule="auto"/>
              <w:rPr>
                <w:color w:val="000000" w:themeColor="text1"/>
              </w:rPr>
            </w:pPr>
            <w:r w:rsidRPr="005C2C23">
              <w:rPr>
                <w:color w:val="000000" w:themeColor="text1"/>
                <w:sz w:val="19"/>
                <w:szCs w:val="19"/>
              </w:rPr>
              <w:t>¿A qué hora inician y terminan las clases por jornada?</w:t>
            </w:r>
          </w:p>
        </w:tc>
      </w:tr>
      <w:tr w:rsidR="00E40F2D" w:rsidRPr="005C2C23" w14:paraId="7C3A0923" w14:textId="77777777">
        <w:tblPrEx>
          <w:tblCellMar>
            <w:top w:w="0" w:type="dxa"/>
            <w:bottom w:w="0" w:type="dxa"/>
          </w:tblCellMar>
        </w:tblPrEx>
        <w:tc>
          <w:tcPr>
            <w:tcW w:w="1300" w:type="dxa"/>
            <w:shd w:val="clear" w:color="auto" w:fill="F6F8FB"/>
            <w:tcMar>
              <w:top w:w="60" w:type="dxa"/>
              <w:left w:w="90" w:type="dxa"/>
              <w:bottom w:w="60" w:type="dxa"/>
              <w:right w:w="90" w:type="dxa"/>
            </w:tcMar>
            <w:vAlign w:val="center"/>
          </w:tcPr>
          <w:p w14:paraId="58C8070B" w14:textId="77777777" w:rsidR="00E40F2D" w:rsidRPr="005C2C23" w:rsidRDefault="00000000">
            <w:pPr>
              <w:spacing w:after="0" w:line="240" w:lineRule="auto"/>
              <w:rPr>
                <w:color w:val="000000" w:themeColor="text1"/>
              </w:rPr>
            </w:pPr>
            <w:r w:rsidRPr="005C2C23">
              <w:rPr>
                <w:rFonts w:ascii="Consolas" w:hAnsi="Consolas"/>
                <w:b/>
                <w:color w:val="000000" w:themeColor="text1"/>
                <w:sz w:val="19"/>
                <w:szCs w:val="19"/>
              </w:rPr>
              <w:t>HOR03</w:t>
            </w:r>
          </w:p>
        </w:tc>
        <w:tc>
          <w:tcPr>
            <w:tcW w:w="2200" w:type="dxa"/>
            <w:shd w:val="clear" w:color="auto" w:fill="F6F8FB"/>
            <w:tcMar>
              <w:top w:w="60" w:type="dxa"/>
              <w:left w:w="90" w:type="dxa"/>
              <w:bottom w:w="60" w:type="dxa"/>
              <w:right w:w="90" w:type="dxa"/>
            </w:tcMar>
            <w:vAlign w:val="center"/>
          </w:tcPr>
          <w:p w14:paraId="0CC30AFD" w14:textId="77777777" w:rsidR="00E40F2D" w:rsidRPr="005C2C23" w:rsidRDefault="00000000">
            <w:pPr>
              <w:spacing w:after="0" w:line="240" w:lineRule="auto"/>
              <w:rPr>
                <w:color w:val="000000" w:themeColor="text1"/>
              </w:rPr>
            </w:pPr>
            <w:r w:rsidRPr="005C2C23">
              <w:rPr>
                <w:color w:val="000000" w:themeColor="text1"/>
                <w:sz w:val="19"/>
                <w:szCs w:val="19"/>
              </w:rPr>
              <w:t>Horarios</w:t>
            </w:r>
          </w:p>
        </w:tc>
        <w:tc>
          <w:tcPr>
            <w:tcW w:w="5740" w:type="dxa"/>
            <w:shd w:val="clear" w:color="auto" w:fill="F6F8FB"/>
            <w:tcMar>
              <w:top w:w="60" w:type="dxa"/>
              <w:left w:w="90" w:type="dxa"/>
              <w:bottom w:w="60" w:type="dxa"/>
              <w:right w:w="90" w:type="dxa"/>
            </w:tcMar>
            <w:vAlign w:val="center"/>
          </w:tcPr>
          <w:p w14:paraId="318952CB" w14:textId="77777777" w:rsidR="00E40F2D" w:rsidRPr="005C2C23" w:rsidRDefault="00000000">
            <w:pPr>
              <w:spacing w:after="0" w:line="240" w:lineRule="auto"/>
              <w:rPr>
                <w:color w:val="000000" w:themeColor="text1"/>
              </w:rPr>
            </w:pPr>
            <w:r w:rsidRPr="005C2C23">
              <w:rPr>
                <w:color w:val="000000" w:themeColor="text1"/>
                <w:sz w:val="19"/>
                <w:szCs w:val="19"/>
              </w:rPr>
              <w:t>¿Fechas de inicio y fin del período académico actual?</w:t>
            </w:r>
          </w:p>
        </w:tc>
      </w:tr>
      <w:tr w:rsidR="00E40F2D" w:rsidRPr="005C2C23" w14:paraId="7BB8086C" w14:textId="77777777">
        <w:tblPrEx>
          <w:tblCellMar>
            <w:top w:w="0" w:type="dxa"/>
            <w:bottom w:w="0" w:type="dxa"/>
          </w:tblCellMar>
        </w:tblPrEx>
        <w:tc>
          <w:tcPr>
            <w:tcW w:w="1300" w:type="dxa"/>
            <w:tcMar>
              <w:top w:w="60" w:type="dxa"/>
              <w:left w:w="90" w:type="dxa"/>
              <w:bottom w:w="60" w:type="dxa"/>
              <w:right w:w="90" w:type="dxa"/>
            </w:tcMar>
            <w:vAlign w:val="center"/>
          </w:tcPr>
          <w:p w14:paraId="597D8A49" w14:textId="77777777" w:rsidR="00E40F2D" w:rsidRPr="005C2C23" w:rsidRDefault="00000000">
            <w:pPr>
              <w:spacing w:after="0" w:line="240" w:lineRule="auto"/>
              <w:rPr>
                <w:color w:val="000000" w:themeColor="text1"/>
              </w:rPr>
            </w:pPr>
            <w:r w:rsidRPr="005C2C23">
              <w:rPr>
                <w:rFonts w:ascii="Consolas" w:hAnsi="Consolas"/>
                <w:b/>
                <w:color w:val="000000" w:themeColor="text1"/>
                <w:sz w:val="19"/>
                <w:szCs w:val="19"/>
              </w:rPr>
              <w:t>HOR04</w:t>
            </w:r>
          </w:p>
        </w:tc>
        <w:tc>
          <w:tcPr>
            <w:tcW w:w="2200" w:type="dxa"/>
            <w:tcMar>
              <w:top w:w="60" w:type="dxa"/>
              <w:left w:w="90" w:type="dxa"/>
              <w:bottom w:w="60" w:type="dxa"/>
              <w:right w:w="90" w:type="dxa"/>
            </w:tcMar>
            <w:vAlign w:val="center"/>
          </w:tcPr>
          <w:p w14:paraId="402EF50D" w14:textId="77777777" w:rsidR="00E40F2D" w:rsidRPr="005C2C23" w:rsidRDefault="00000000">
            <w:pPr>
              <w:spacing w:after="0" w:line="240" w:lineRule="auto"/>
              <w:rPr>
                <w:color w:val="000000" w:themeColor="text1"/>
              </w:rPr>
            </w:pPr>
            <w:r w:rsidRPr="005C2C23">
              <w:rPr>
                <w:color w:val="000000" w:themeColor="text1"/>
                <w:sz w:val="19"/>
                <w:szCs w:val="19"/>
              </w:rPr>
              <w:t>Horarios</w:t>
            </w:r>
          </w:p>
        </w:tc>
        <w:tc>
          <w:tcPr>
            <w:tcW w:w="5740" w:type="dxa"/>
            <w:tcMar>
              <w:top w:w="60" w:type="dxa"/>
              <w:left w:w="90" w:type="dxa"/>
              <w:bottom w:w="60" w:type="dxa"/>
              <w:right w:w="90" w:type="dxa"/>
            </w:tcMar>
            <w:vAlign w:val="center"/>
          </w:tcPr>
          <w:p w14:paraId="647BC817" w14:textId="77777777" w:rsidR="00E40F2D" w:rsidRPr="005C2C23" w:rsidRDefault="00000000">
            <w:pPr>
              <w:spacing w:after="0" w:line="240" w:lineRule="auto"/>
              <w:rPr>
                <w:color w:val="000000" w:themeColor="text1"/>
              </w:rPr>
            </w:pPr>
            <w:r w:rsidRPr="005C2C23">
              <w:rPr>
                <w:color w:val="000000" w:themeColor="text1"/>
                <w:sz w:val="19"/>
                <w:szCs w:val="19"/>
              </w:rPr>
              <w:t>¿Cuándo es el período de adiciones y cancelaciones?</w:t>
            </w:r>
          </w:p>
        </w:tc>
      </w:tr>
      <w:tr w:rsidR="00E40F2D" w:rsidRPr="005C2C23" w14:paraId="71A5EF25" w14:textId="77777777">
        <w:tblPrEx>
          <w:tblCellMar>
            <w:top w:w="0" w:type="dxa"/>
            <w:bottom w:w="0" w:type="dxa"/>
          </w:tblCellMar>
        </w:tblPrEx>
        <w:tc>
          <w:tcPr>
            <w:tcW w:w="1300" w:type="dxa"/>
            <w:shd w:val="clear" w:color="auto" w:fill="F6F8FB"/>
            <w:tcMar>
              <w:top w:w="60" w:type="dxa"/>
              <w:left w:w="90" w:type="dxa"/>
              <w:bottom w:w="60" w:type="dxa"/>
              <w:right w:w="90" w:type="dxa"/>
            </w:tcMar>
            <w:vAlign w:val="center"/>
          </w:tcPr>
          <w:p w14:paraId="5E2810EB" w14:textId="77777777" w:rsidR="00E40F2D" w:rsidRPr="005C2C23" w:rsidRDefault="00000000">
            <w:pPr>
              <w:spacing w:after="0" w:line="240" w:lineRule="auto"/>
              <w:rPr>
                <w:color w:val="000000" w:themeColor="text1"/>
              </w:rPr>
            </w:pPr>
            <w:r w:rsidRPr="005C2C23">
              <w:rPr>
                <w:rFonts w:ascii="Consolas" w:hAnsi="Consolas"/>
                <w:b/>
                <w:color w:val="000000" w:themeColor="text1"/>
                <w:sz w:val="19"/>
                <w:szCs w:val="19"/>
              </w:rPr>
              <w:t>HOR05</w:t>
            </w:r>
          </w:p>
        </w:tc>
        <w:tc>
          <w:tcPr>
            <w:tcW w:w="2200" w:type="dxa"/>
            <w:shd w:val="clear" w:color="auto" w:fill="F6F8FB"/>
            <w:tcMar>
              <w:top w:w="60" w:type="dxa"/>
              <w:left w:w="90" w:type="dxa"/>
              <w:bottom w:w="60" w:type="dxa"/>
              <w:right w:w="90" w:type="dxa"/>
            </w:tcMar>
            <w:vAlign w:val="center"/>
          </w:tcPr>
          <w:p w14:paraId="421DE09C" w14:textId="77777777" w:rsidR="00E40F2D" w:rsidRPr="005C2C23" w:rsidRDefault="00000000">
            <w:pPr>
              <w:spacing w:after="0" w:line="240" w:lineRule="auto"/>
              <w:rPr>
                <w:color w:val="000000" w:themeColor="text1"/>
              </w:rPr>
            </w:pPr>
            <w:r w:rsidRPr="005C2C23">
              <w:rPr>
                <w:color w:val="000000" w:themeColor="text1"/>
                <w:sz w:val="19"/>
                <w:szCs w:val="19"/>
              </w:rPr>
              <w:t>Horarios</w:t>
            </w:r>
          </w:p>
        </w:tc>
        <w:tc>
          <w:tcPr>
            <w:tcW w:w="5740" w:type="dxa"/>
            <w:shd w:val="clear" w:color="auto" w:fill="F6F8FB"/>
            <w:tcMar>
              <w:top w:w="60" w:type="dxa"/>
              <w:left w:w="90" w:type="dxa"/>
              <w:bottom w:w="60" w:type="dxa"/>
              <w:right w:w="90" w:type="dxa"/>
            </w:tcMar>
            <w:vAlign w:val="center"/>
          </w:tcPr>
          <w:p w14:paraId="0F3EA754" w14:textId="77777777" w:rsidR="00E40F2D" w:rsidRPr="005C2C23" w:rsidRDefault="00000000">
            <w:pPr>
              <w:spacing w:after="0" w:line="240" w:lineRule="auto"/>
              <w:rPr>
                <w:color w:val="000000" w:themeColor="text1"/>
              </w:rPr>
            </w:pPr>
            <w:r w:rsidRPr="005C2C23">
              <w:rPr>
                <w:color w:val="000000" w:themeColor="text1"/>
                <w:sz w:val="19"/>
                <w:szCs w:val="19"/>
              </w:rPr>
              <w:t>¿Cuándo son los exámenes parciales?</w:t>
            </w:r>
          </w:p>
        </w:tc>
      </w:tr>
      <w:tr w:rsidR="00E40F2D" w:rsidRPr="005C2C23" w14:paraId="1821E549" w14:textId="77777777">
        <w:tblPrEx>
          <w:tblCellMar>
            <w:top w:w="0" w:type="dxa"/>
            <w:bottom w:w="0" w:type="dxa"/>
          </w:tblCellMar>
        </w:tblPrEx>
        <w:tc>
          <w:tcPr>
            <w:tcW w:w="1300" w:type="dxa"/>
            <w:tcMar>
              <w:top w:w="60" w:type="dxa"/>
              <w:left w:w="90" w:type="dxa"/>
              <w:bottom w:w="60" w:type="dxa"/>
              <w:right w:w="90" w:type="dxa"/>
            </w:tcMar>
            <w:vAlign w:val="center"/>
          </w:tcPr>
          <w:p w14:paraId="05D45009" w14:textId="77777777" w:rsidR="00E40F2D" w:rsidRPr="005C2C23" w:rsidRDefault="00000000">
            <w:pPr>
              <w:spacing w:after="0" w:line="240" w:lineRule="auto"/>
              <w:rPr>
                <w:color w:val="000000" w:themeColor="text1"/>
              </w:rPr>
            </w:pPr>
            <w:r w:rsidRPr="005C2C23">
              <w:rPr>
                <w:rFonts w:ascii="Consolas" w:hAnsi="Consolas"/>
                <w:b/>
                <w:color w:val="000000" w:themeColor="text1"/>
                <w:sz w:val="19"/>
                <w:szCs w:val="19"/>
              </w:rPr>
              <w:t>HOR06</w:t>
            </w:r>
          </w:p>
        </w:tc>
        <w:tc>
          <w:tcPr>
            <w:tcW w:w="2200" w:type="dxa"/>
            <w:tcMar>
              <w:top w:w="60" w:type="dxa"/>
              <w:left w:w="90" w:type="dxa"/>
              <w:bottom w:w="60" w:type="dxa"/>
              <w:right w:w="90" w:type="dxa"/>
            </w:tcMar>
            <w:vAlign w:val="center"/>
          </w:tcPr>
          <w:p w14:paraId="3D0F2AD5" w14:textId="77777777" w:rsidR="00E40F2D" w:rsidRPr="005C2C23" w:rsidRDefault="00000000">
            <w:pPr>
              <w:spacing w:after="0" w:line="240" w:lineRule="auto"/>
              <w:rPr>
                <w:color w:val="000000" w:themeColor="text1"/>
              </w:rPr>
            </w:pPr>
            <w:r w:rsidRPr="005C2C23">
              <w:rPr>
                <w:color w:val="000000" w:themeColor="text1"/>
                <w:sz w:val="19"/>
                <w:szCs w:val="19"/>
              </w:rPr>
              <w:t>Horarios</w:t>
            </w:r>
          </w:p>
        </w:tc>
        <w:tc>
          <w:tcPr>
            <w:tcW w:w="5740" w:type="dxa"/>
            <w:tcMar>
              <w:top w:w="60" w:type="dxa"/>
              <w:left w:w="90" w:type="dxa"/>
              <w:bottom w:w="60" w:type="dxa"/>
              <w:right w:w="90" w:type="dxa"/>
            </w:tcMar>
            <w:vAlign w:val="center"/>
          </w:tcPr>
          <w:p w14:paraId="09EB04C0" w14:textId="77777777" w:rsidR="00E40F2D" w:rsidRPr="005C2C23" w:rsidRDefault="00000000">
            <w:pPr>
              <w:spacing w:after="0" w:line="240" w:lineRule="auto"/>
              <w:rPr>
                <w:color w:val="000000" w:themeColor="text1"/>
              </w:rPr>
            </w:pPr>
            <w:r w:rsidRPr="005C2C23">
              <w:rPr>
                <w:color w:val="000000" w:themeColor="text1"/>
                <w:sz w:val="19"/>
                <w:szCs w:val="19"/>
              </w:rPr>
              <w:t>¿Cuándo son los períodos de vacaciones o receso?</w:t>
            </w:r>
          </w:p>
        </w:tc>
      </w:tr>
      <w:tr w:rsidR="00E40F2D" w:rsidRPr="005C2C23" w14:paraId="702023EF" w14:textId="77777777">
        <w:tblPrEx>
          <w:tblCellMar>
            <w:top w:w="0" w:type="dxa"/>
            <w:bottom w:w="0" w:type="dxa"/>
          </w:tblCellMar>
        </w:tblPrEx>
        <w:tc>
          <w:tcPr>
            <w:tcW w:w="1300" w:type="dxa"/>
            <w:shd w:val="clear" w:color="auto" w:fill="F6F8FB"/>
            <w:tcMar>
              <w:top w:w="60" w:type="dxa"/>
              <w:left w:w="90" w:type="dxa"/>
              <w:bottom w:w="60" w:type="dxa"/>
              <w:right w:w="90" w:type="dxa"/>
            </w:tcMar>
            <w:vAlign w:val="center"/>
          </w:tcPr>
          <w:p w14:paraId="6765E973" w14:textId="77777777" w:rsidR="00E40F2D" w:rsidRPr="005C2C23" w:rsidRDefault="00000000">
            <w:pPr>
              <w:spacing w:after="0" w:line="240" w:lineRule="auto"/>
              <w:rPr>
                <w:color w:val="000000" w:themeColor="text1"/>
              </w:rPr>
            </w:pPr>
            <w:r w:rsidRPr="005C2C23">
              <w:rPr>
                <w:rFonts w:ascii="Consolas" w:hAnsi="Consolas"/>
                <w:b/>
                <w:color w:val="000000" w:themeColor="text1"/>
                <w:sz w:val="19"/>
                <w:szCs w:val="19"/>
              </w:rPr>
              <w:t>ACA01</w:t>
            </w:r>
          </w:p>
        </w:tc>
        <w:tc>
          <w:tcPr>
            <w:tcW w:w="2200" w:type="dxa"/>
            <w:shd w:val="clear" w:color="auto" w:fill="F6F8FB"/>
            <w:tcMar>
              <w:top w:w="60" w:type="dxa"/>
              <w:left w:w="90" w:type="dxa"/>
              <w:bottom w:w="60" w:type="dxa"/>
              <w:right w:w="90" w:type="dxa"/>
            </w:tcMar>
            <w:vAlign w:val="center"/>
          </w:tcPr>
          <w:p w14:paraId="4BB9C901" w14:textId="77777777" w:rsidR="00E40F2D" w:rsidRPr="005C2C23" w:rsidRDefault="00000000">
            <w:pPr>
              <w:spacing w:after="0" w:line="240" w:lineRule="auto"/>
              <w:rPr>
                <w:color w:val="000000" w:themeColor="text1"/>
              </w:rPr>
            </w:pPr>
            <w:r w:rsidRPr="005C2C23">
              <w:rPr>
                <w:color w:val="000000" w:themeColor="text1"/>
                <w:sz w:val="19"/>
                <w:szCs w:val="19"/>
              </w:rPr>
              <w:t>Procesos Acad.</w:t>
            </w:r>
          </w:p>
        </w:tc>
        <w:tc>
          <w:tcPr>
            <w:tcW w:w="5740" w:type="dxa"/>
            <w:shd w:val="clear" w:color="auto" w:fill="F6F8FB"/>
            <w:tcMar>
              <w:top w:w="60" w:type="dxa"/>
              <w:left w:w="90" w:type="dxa"/>
              <w:bottom w:w="60" w:type="dxa"/>
              <w:right w:w="90" w:type="dxa"/>
            </w:tcMar>
            <w:vAlign w:val="center"/>
          </w:tcPr>
          <w:p w14:paraId="3160F83E" w14:textId="77777777" w:rsidR="00E40F2D" w:rsidRPr="005C2C23" w:rsidRDefault="00000000">
            <w:pPr>
              <w:spacing w:after="0" w:line="240" w:lineRule="auto"/>
              <w:rPr>
                <w:color w:val="000000" w:themeColor="text1"/>
              </w:rPr>
            </w:pPr>
            <w:r w:rsidRPr="005C2C23">
              <w:rPr>
                <w:color w:val="000000" w:themeColor="text1"/>
                <w:sz w:val="19"/>
                <w:szCs w:val="19"/>
              </w:rPr>
              <w:t>¿Cuántas clases puedo matricular por período?</w:t>
            </w:r>
          </w:p>
        </w:tc>
      </w:tr>
      <w:tr w:rsidR="00E40F2D" w:rsidRPr="005C2C23" w14:paraId="243CBF55" w14:textId="77777777">
        <w:tblPrEx>
          <w:tblCellMar>
            <w:top w:w="0" w:type="dxa"/>
            <w:bottom w:w="0" w:type="dxa"/>
          </w:tblCellMar>
        </w:tblPrEx>
        <w:tc>
          <w:tcPr>
            <w:tcW w:w="1300" w:type="dxa"/>
            <w:tcMar>
              <w:top w:w="60" w:type="dxa"/>
              <w:left w:w="90" w:type="dxa"/>
              <w:bottom w:w="60" w:type="dxa"/>
              <w:right w:w="90" w:type="dxa"/>
            </w:tcMar>
            <w:vAlign w:val="center"/>
          </w:tcPr>
          <w:p w14:paraId="1C0F779F" w14:textId="77777777" w:rsidR="00E40F2D" w:rsidRPr="005C2C23" w:rsidRDefault="00000000">
            <w:pPr>
              <w:spacing w:after="0" w:line="240" w:lineRule="auto"/>
              <w:rPr>
                <w:color w:val="000000" w:themeColor="text1"/>
              </w:rPr>
            </w:pPr>
            <w:r w:rsidRPr="005C2C23">
              <w:rPr>
                <w:rFonts w:ascii="Consolas" w:hAnsi="Consolas"/>
                <w:b/>
                <w:color w:val="000000" w:themeColor="text1"/>
                <w:sz w:val="19"/>
                <w:szCs w:val="19"/>
              </w:rPr>
              <w:lastRenderedPageBreak/>
              <w:t>ACA02</w:t>
            </w:r>
          </w:p>
        </w:tc>
        <w:tc>
          <w:tcPr>
            <w:tcW w:w="2200" w:type="dxa"/>
            <w:tcMar>
              <w:top w:w="60" w:type="dxa"/>
              <w:left w:w="90" w:type="dxa"/>
              <w:bottom w:w="60" w:type="dxa"/>
              <w:right w:w="90" w:type="dxa"/>
            </w:tcMar>
            <w:vAlign w:val="center"/>
          </w:tcPr>
          <w:p w14:paraId="186CC28A" w14:textId="77777777" w:rsidR="00E40F2D" w:rsidRPr="005C2C23" w:rsidRDefault="00000000">
            <w:pPr>
              <w:spacing w:after="0" w:line="240" w:lineRule="auto"/>
              <w:rPr>
                <w:color w:val="000000" w:themeColor="text1"/>
              </w:rPr>
            </w:pPr>
            <w:r w:rsidRPr="005C2C23">
              <w:rPr>
                <w:color w:val="000000" w:themeColor="text1"/>
                <w:sz w:val="19"/>
                <w:szCs w:val="19"/>
              </w:rPr>
              <w:t>Procesos Acad.</w:t>
            </w:r>
          </w:p>
        </w:tc>
        <w:tc>
          <w:tcPr>
            <w:tcW w:w="5740" w:type="dxa"/>
            <w:tcMar>
              <w:top w:w="60" w:type="dxa"/>
              <w:left w:w="90" w:type="dxa"/>
              <w:bottom w:w="60" w:type="dxa"/>
              <w:right w:w="90" w:type="dxa"/>
            </w:tcMar>
            <w:vAlign w:val="center"/>
          </w:tcPr>
          <w:p w14:paraId="1F6FEF51" w14:textId="77777777" w:rsidR="00E40F2D" w:rsidRPr="005C2C23" w:rsidRDefault="00000000">
            <w:pPr>
              <w:spacing w:after="0" w:line="240" w:lineRule="auto"/>
              <w:rPr>
                <w:color w:val="000000" w:themeColor="text1"/>
              </w:rPr>
            </w:pPr>
            <w:r w:rsidRPr="005C2C23">
              <w:rPr>
                <w:color w:val="000000" w:themeColor="text1"/>
                <w:sz w:val="19"/>
                <w:szCs w:val="19"/>
              </w:rPr>
              <w:t xml:space="preserve">¿Cómo realizo la </w:t>
            </w:r>
            <w:proofErr w:type="spellStart"/>
            <w:r w:rsidRPr="005C2C23">
              <w:rPr>
                <w:color w:val="000000" w:themeColor="text1"/>
                <w:sz w:val="19"/>
                <w:szCs w:val="19"/>
              </w:rPr>
              <w:t>prematrícula</w:t>
            </w:r>
            <w:proofErr w:type="spellEnd"/>
            <w:r w:rsidRPr="005C2C23">
              <w:rPr>
                <w:color w:val="000000" w:themeColor="text1"/>
                <w:sz w:val="19"/>
                <w:szCs w:val="19"/>
              </w:rPr>
              <w:t xml:space="preserve"> o matrícula?</w:t>
            </w:r>
          </w:p>
        </w:tc>
      </w:tr>
      <w:tr w:rsidR="00E40F2D" w:rsidRPr="005C2C23" w14:paraId="5E4790D2" w14:textId="77777777">
        <w:tblPrEx>
          <w:tblCellMar>
            <w:top w:w="0" w:type="dxa"/>
            <w:bottom w:w="0" w:type="dxa"/>
          </w:tblCellMar>
        </w:tblPrEx>
        <w:tc>
          <w:tcPr>
            <w:tcW w:w="1300" w:type="dxa"/>
            <w:shd w:val="clear" w:color="auto" w:fill="F6F8FB"/>
            <w:tcMar>
              <w:top w:w="60" w:type="dxa"/>
              <w:left w:w="90" w:type="dxa"/>
              <w:bottom w:w="60" w:type="dxa"/>
              <w:right w:w="90" w:type="dxa"/>
            </w:tcMar>
            <w:vAlign w:val="center"/>
          </w:tcPr>
          <w:p w14:paraId="4984EF9A" w14:textId="77777777" w:rsidR="00E40F2D" w:rsidRPr="005C2C23" w:rsidRDefault="00000000">
            <w:pPr>
              <w:spacing w:after="0" w:line="240" w:lineRule="auto"/>
              <w:rPr>
                <w:color w:val="000000" w:themeColor="text1"/>
              </w:rPr>
            </w:pPr>
            <w:r w:rsidRPr="005C2C23">
              <w:rPr>
                <w:rFonts w:ascii="Consolas" w:hAnsi="Consolas"/>
                <w:b/>
                <w:color w:val="000000" w:themeColor="text1"/>
                <w:sz w:val="19"/>
                <w:szCs w:val="19"/>
              </w:rPr>
              <w:t>ACA03</w:t>
            </w:r>
          </w:p>
        </w:tc>
        <w:tc>
          <w:tcPr>
            <w:tcW w:w="2200" w:type="dxa"/>
            <w:shd w:val="clear" w:color="auto" w:fill="F6F8FB"/>
            <w:tcMar>
              <w:top w:w="60" w:type="dxa"/>
              <w:left w:w="90" w:type="dxa"/>
              <w:bottom w:w="60" w:type="dxa"/>
              <w:right w:w="90" w:type="dxa"/>
            </w:tcMar>
            <w:vAlign w:val="center"/>
          </w:tcPr>
          <w:p w14:paraId="0BE8CAFA" w14:textId="77777777" w:rsidR="00E40F2D" w:rsidRPr="005C2C23" w:rsidRDefault="00000000">
            <w:pPr>
              <w:spacing w:after="0" w:line="240" w:lineRule="auto"/>
              <w:rPr>
                <w:color w:val="000000" w:themeColor="text1"/>
              </w:rPr>
            </w:pPr>
            <w:r w:rsidRPr="005C2C23">
              <w:rPr>
                <w:color w:val="000000" w:themeColor="text1"/>
                <w:sz w:val="19"/>
                <w:szCs w:val="19"/>
              </w:rPr>
              <w:t>Procesos Acad.</w:t>
            </w:r>
          </w:p>
        </w:tc>
        <w:tc>
          <w:tcPr>
            <w:tcW w:w="5740" w:type="dxa"/>
            <w:shd w:val="clear" w:color="auto" w:fill="F6F8FB"/>
            <w:tcMar>
              <w:top w:w="60" w:type="dxa"/>
              <w:left w:w="90" w:type="dxa"/>
              <w:bottom w:w="60" w:type="dxa"/>
              <w:right w:w="90" w:type="dxa"/>
            </w:tcMar>
            <w:vAlign w:val="center"/>
          </w:tcPr>
          <w:p w14:paraId="7CBF9F1A" w14:textId="77777777" w:rsidR="00E40F2D" w:rsidRPr="005C2C23" w:rsidRDefault="00000000">
            <w:pPr>
              <w:spacing w:after="0" w:line="240" w:lineRule="auto"/>
              <w:rPr>
                <w:color w:val="000000" w:themeColor="text1"/>
              </w:rPr>
            </w:pPr>
            <w:r w:rsidRPr="005C2C23">
              <w:rPr>
                <w:color w:val="000000" w:themeColor="text1"/>
                <w:sz w:val="19"/>
                <w:szCs w:val="19"/>
              </w:rPr>
              <w:t>¿Qué documentación requiero para una certificación?</w:t>
            </w:r>
          </w:p>
        </w:tc>
      </w:tr>
      <w:tr w:rsidR="00E40F2D" w:rsidRPr="005C2C23" w14:paraId="2CF09116" w14:textId="77777777">
        <w:tblPrEx>
          <w:tblCellMar>
            <w:top w:w="0" w:type="dxa"/>
            <w:bottom w:w="0" w:type="dxa"/>
          </w:tblCellMar>
        </w:tblPrEx>
        <w:tc>
          <w:tcPr>
            <w:tcW w:w="1300" w:type="dxa"/>
            <w:tcMar>
              <w:top w:w="60" w:type="dxa"/>
              <w:left w:w="90" w:type="dxa"/>
              <w:bottom w:w="60" w:type="dxa"/>
              <w:right w:w="90" w:type="dxa"/>
            </w:tcMar>
            <w:vAlign w:val="center"/>
          </w:tcPr>
          <w:p w14:paraId="7A8BA32D" w14:textId="77777777" w:rsidR="00E40F2D" w:rsidRPr="005C2C23" w:rsidRDefault="00000000">
            <w:pPr>
              <w:spacing w:after="0" w:line="240" w:lineRule="auto"/>
              <w:rPr>
                <w:color w:val="000000" w:themeColor="text1"/>
              </w:rPr>
            </w:pPr>
            <w:r w:rsidRPr="005C2C23">
              <w:rPr>
                <w:rFonts w:ascii="Consolas" w:hAnsi="Consolas"/>
                <w:b/>
                <w:color w:val="000000" w:themeColor="text1"/>
                <w:sz w:val="19"/>
                <w:szCs w:val="19"/>
              </w:rPr>
              <w:t>ACA04</w:t>
            </w:r>
          </w:p>
        </w:tc>
        <w:tc>
          <w:tcPr>
            <w:tcW w:w="2200" w:type="dxa"/>
            <w:tcMar>
              <w:top w:w="60" w:type="dxa"/>
              <w:left w:w="90" w:type="dxa"/>
              <w:bottom w:w="60" w:type="dxa"/>
              <w:right w:w="90" w:type="dxa"/>
            </w:tcMar>
            <w:vAlign w:val="center"/>
          </w:tcPr>
          <w:p w14:paraId="59FFDBD9" w14:textId="77777777" w:rsidR="00E40F2D" w:rsidRPr="005C2C23" w:rsidRDefault="00000000">
            <w:pPr>
              <w:spacing w:after="0" w:line="240" w:lineRule="auto"/>
              <w:rPr>
                <w:color w:val="000000" w:themeColor="text1"/>
              </w:rPr>
            </w:pPr>
            <w:r w:rsidRPr="005C2C23">
              <w:rPr>
                <w:color w:val="000000" w:themeColor="text1"/>
                <w:sz w:val="19"/>
                <w:szCs w:val="19"/>
              </w:rPr>
              <w:t>Procesos Acad.</w:t>
            </w:r>
          </w:p>
        </w:tc>
        <w:tc>
          <w:tcPr>
            <w:tcW w:w="5740" w:type="dxa"/>
            <w:tcMar>
              <w:top w:w="60" w:type="dxa"/>
              <w:left w:w="90" w:type="dxa"/>
              <w:bottom w:w="60" w:type="dxa"/>
              <w:right w:w="90" w:type="dxa"/>
            </w:tcMar>
            <w:vAlign w:val="center"/>
          </w:tcPr>
          <w:p w14:paraId="47A20041" w14:textId="77777777" w:rsidR="00E40F2D" w:rsidRPr="005C2C23" w:rsidRDefault="00000000">
            <w:pPr>
              <w:spacing w:after="0" w:line="240" w:lineRule="auto"/>
              <w:rPr>
                <w:color w:val="000000" w:themeColor="text1"/>
              </w:rPr>
            </w:pPr>
            <w:r w:rsidRPr="005C2C23">
              <w:rPr>
                <w:color w:val="000000" w:themeColor="text1"/>
                <w:sz w:val="19"/>
                <w:szCs w:val="19"/>
              </w:rPr>
              <w:t>¿Cómo se realiza el retiro de un período académico?</w:t>
            </w:r>
          </w:p>
        </w:tc>
      </w:tr>
      <w:tr w:rsidR="00E40F2D" w:rsidRPr="005C2C23" w14:paraId="72C81E09" w14:textId="77777777">
        <w:tblPrEx>
          <w:tblCellMar>
            <w:top w:w="0" w:type="dxa"/>
            <w:bottom w:w="0" w:type="dxa"/>
          </w:tblCellMar>
        </w:tblPrEx>
        <w:tc>
          <w:tcPr>
            <w:tcW w:w="1300" w:type="dxa"/>
            <w:shd w:val="clear" w:color="auto" w:fill="F6F8FB"/>
            <w:tcMar>
              <w:top w:w="60" w:type="dxa"/>
              <w:left w:w="90" w:type="dxa"/>
              <w:bottom w:w="60" w:type="dxa"/>
              <w:right w:w="90" w:type="dxa"/>
            </w:tcMar>
            <w:vAlign w:val="center"/>
          </w:tcPr>
          <w:p w14:paraId="23FAB9CF" w14:textId="77777777" w:rsidR="00E40F2D" w:rsidRPr="005C2C23" w:rsidRDefault="00000000">
            <w:pPr>
              <w:spacing w:after="0" w:line="240" w:lineRule="auto"/>
              <w:rPr>
                <w:color w:val="000000" w:themeColor="text1"/>
              </w:rPr>
            </w:pPr>
            <w:r w:rsidRPr="005C2C23">
              <w:rPr>
                <w:rFonts w:ascii="Consolas" w:hAnsi="Consolas"/>
                <w:b/>
                <w:color w:val="000000" w:themeColor="text1"/>
                <w:sz w:val="19"/>
                <w:szCs w:val="19"/>
              </w:rPr>
              <w:t>ACA05</w:t>
            </w:r>
          </w:p>
        </w:tc>
        <w:tc>
          <w:tcPr>
            <w:tcW w:w="2200" w:type="dxa"/>
            <w:shd w:val="clear" w:color="auto" w:fill="F6F8FB"/>
            <w:tcMar>
              <w:top w:w="60" w:type="dxa"/>
              <w:left w:w="90" w:type="dxa"/>
              <w:bottom w:w="60" w:type="dxa"/>
              <w:right w:w="90" w:type="dxa"/>
            </w:tcMar>
            <w:vAlign w:val="center"/>
          </w:tcPr>
          <w:p w14:paraId="64B6F23E" w14:textId="77777777" w:rsidR="00E40F2D" w:rsidRPr="005C2C23" w:rsidRDefault="00000000">
            <w:pPr>
              <w:spacing w:after="0" w:line="240" w:lineRule="auto"/>
              <w:rPr>
                <w:color w:val="000000" w:themeColor="text1"/>
              </w:rPr>
            </w:pPr>
            <w:r w:rsidRPr="005C2C23">
              <w:rPr>
                <w:color w:val="000000" w:themeColor="text1"/>
                <w:sz w:val="19"/>
                <w:szCs w:val="19"/>
              </w:rPr>
              <w:t>Procesos Acad.</w:t>
            </w:r>
          </w:p>
        </w:tc>
        <w:tc>
          <w:tcPr>
            <w:tcW w:w="5740" w:type="dxa"/>
            <w:shd w:val="clear" w:color="auto" w:fill="F6F8FB"/>
            <w:tcMar>
              <w:top w:w="60" w:type="dxa"/>
              <w:left w:w="90" w:type="dxa"/>
              <w:bottom w:w="60" w:type="dxa"/>
              <w:right w:w="90" w:type="dxa"/>
            </w:tcMar>
            <w:vAlign w:val="center"/>
          </w:tcPr>
          <w:p w14:paraId="59782FA1" w14:textId="77777777" w:rsidR="00E40F2D" w:rsidRPr="005C2C23" w:rsidRDefault="00000000">
            <w:pPr>
              <w:spacing w:after="0" w:line="240" w:lineRule="auto"/>
              <w:rPr>
                <w:color w:val="000000" w:themeColor="text1"/>
              </w:rPr>
            </w:pPr>
            <w:r w:rsidRPr="005C2C23">
              <w:rPr>
                <w:color w:val="000000" w:themeColor="text1"/>
                <w:sz w:val="19"/>
                <w:szCs w:val="19"/>
              </w:rPr>
              <w:t>¿Cómo solicito un cambio de carrera?</w:t>
            </w:r>
          </w:p>
        </w:tc>
      </w:tr>
      <w:tr w:rsidR="00E40F2D" w:rsidRPr="005C2C23" w14:paraId="3BE61875" w14:textId="77777777">
        <w:tblPrEx>
          <w:tblCellMar>
            <w:top w:w="0" w:type="dxa"/>
            <w:bottom w:w="0" w:type="dxa"/>
          </w:tblCellMar>
        </w:tblPrEx>
        <w:tc>
          <w:tcPr>
            <w:tcW w:w="1300" w:type="dxa"/>
            <w:tcMar>
              <w:top w:w="60" w:type="dxa"/>
              <w:left w:w="90" w:type="dxa"/>
              <w:bottom w:w="60" w:type="dxa"/>
              <w:right w:w="90" w:type="dxa"/>
            </w:tcMar>
            <w:vAlign w:val="center"/>
          </w:tcPr>
          <w:p w14:paraId="0235245A" w14:textId="77777777" w:rsidR="00E40F2D" w:rsidRPr="005C2C23" w:rsidRDefault="00000000">
            <w:pPr>
              <w:spacing w:after="0" w:line="240" w:lineRule="auto"/>
              <w:rPr>
                <w:color w:val="000000" w:themeColor="text1"/>
              </w:rPr>
            </w:pPr>
            <w:r w:rsidRPr="005C2C23">
              <w:rPr>
                <w:rFonts w:ascii="Consolas" w:hAnsi="Consolas"/>
                <w:b/>
                <w:color w:val="000000" w:themeColor="text1"/>
                <w:sz w:val="19"/>
                <w:szCs w:val="19"/>
              </w:rPr>
              <w:t>ACA06</w:t>
            </w:r>
          </w:p>
        </w:tc>
        <w:tc>
          <w:tcPr>
            <w:tcW w:w="2200" w:type="dxa"/>
            <w:tcMar>
              <w:top w:w="60" w:type="dxa"/>
              <w:left w:w="90" w:type="dxa"/>
              <w:bottom w:w="60" w:type="dxa"/>
              <w:right w:w="90" w:type="dxa"/>
            </w:tcMar>
            <w:vAlign w:val="center"/>
          </w:tcPr>
          <w:p w14:paraId="4BC04585" w14:textId="77777777" w:rsidR="00E40F2D" w:rsidRPr="005C2C23" w:rsidRDefault="00000000">
            <w:pPr>
              <w:spacing w:after="0" w:line="240" w:lineRule="auto"/>
              <w:rPr>
                <w:color w:val="000000" w:themeColor="text1"/>
              </w:rPr>
            </w:pPr>
            <w:r w:rsidRPr="005C2C23">
              <w:rPr>
                <w:color w:val="000000" w:themeColor="text1"/>
                <w:sz w:val="19"/>
                <w:szCs w:val="19"/>
              </w:rPr>
              <w:t>Procesos Acad.</w:t>
            </w:r>
          </w:p>
        </w:tc>
        <w:tc>
          <w:tcPr>
            <w:tcW w:w="5740" w:type="dxa"/>
            <w:tcMar>
              <w:top w:w="60" w:type="dxa"/>
              <w:left w:w="90" w:type="dxa"/>
              <w:bottom w:w="60" w:type="dxa"/>
              <w:right w:w="90" w:type="dxa"/>
            </w:tcMar>
            <w:vAlign w:val="center"/>
          </w:tcPr>
          <w:p w14:paraId="2A37DB55" w14:textId="77777777" w:rsidR="00E40F2D" w:rsidRPr="005C2C23" w:rsidRDefault="00000000">
            <w:pPr>
              <w:spacing w:after="0" w:line="240" w:lineRule="auto"/>
              <w:rPr>
                <w:color w:val="000000" w:themeColor="text1"/>
              </w:rPr>
            </w:pPr>
            <w:r w:rsidRPr="005C2C23">
              <w:rPr>
                <w:color w:val="000000" w:themeColor="text1"/>
                <w:sz w:val="19"/>
                <w:szCs w:val="19"/>
              </w:rPr>
              <w:t>¿Cómo solicito equivalencias de otra institución?</w:t>
            </w:r>
          </w:p>
        </w:tc>
      </w:tr>
      <w:tr w:rsidR="00E40F2D" w:rsidRPr="005C2C23" w14:paraId="5E31399A" w14:textId="77777777">
        <w:tblPrEx>
          <w:tblCellMar>
            <w:top w:w="0" w:type="dxa"/>
            <w:bottom w:w="0" w:type="dxa"/>
          </w:tblCellMar>
        </w:tblPrEx>
        <w:tc>
          <w:tcPr>
            <w:tcW w:w="1300" w:type="dxa"/>
            <w:shd w:val="clear" w:color="auto" w:fill="F6F8FB"/>
            <w:tcMar>
              <w:top w:w="60" w:type="dxa"/>
              <w:left w:w="90" w:type="dxa"/>
              <w:bottom w:w="60" w:type="dxa"/>
              <w:right w:w="90" w:type="dxa"/>
            </w:tcMar>
            <w:vAlign w:val="center"/>
          </w:tcPr>
          <w:p w14:paraId="05450C69" w14:textId="77777777" w:rsidR="00E40F2D" w:rsidRPr="005C2C23" w:rsidRDefault="00000000">
            <w:pPr>
              <w:spacing w:after="0" w:line="240" w:lineRule="auto"/>
              <w:rPr>
                <w:color w:val="000000" w:themeColor="text1"/>
              </w:rPr>
            </w:pPr>
            <w:r w:rsidRPr="005C2C23">
              <w:rPr>
                <w:rFonts w:ascii="Consolas" w:hAnsi="Consolas"/>
                <w:b/>
                <w:color w:val="000000" w:themeColor="text1"/>
                <w:sz w:val="19"/>
                <w:szCs w:val="19"/>
              </w:rPr>
              <w:t>ACA07</w:t>
            </w:r>
          </w:p>
        </w:tc>
        <w:tc>
          <w:tcPr>
            <w:tcW w:w="2200" w:type="dxa"/>
            <w:shd w:val="clear" w:color="auto" w:fill="F6F8FB"/>
            <w:tcMar>
              <w:top w:w="60" w:type="dxa"/>
              <w:left w:w="90" w:type="dxa"/>
              <w:bottom w:w="60" w:type="dxa"/>
              <w:right w:w="90" w:type="dxa"/>
            </w:tcMar>
            <w:vAlign w:val="center"/>
          </w:tcPr>
          <w:p w14:paraId="44F9CBB2" w14:textId="77777777" w:rsidR="00E40F2D" w:rsidRPr="005C2C23" w:rsidRDefault="00000000">
            <w:pPr>
              <w:spacing w:after="0" w:line="240" w:lineRule="auto"/>
              <w:rPr>
                <w:color w:val="000000" w:themeColor="text1"/>
              </w:rPr>
            </w:pPr>
            <w:r w:rsidRPr="005C2C23">
              <w:rPr>
                <w:color w:val="000000" w:themeColor="text1"/>
                <w:sz w:val="19"/>
                <w:szCs w:val="19"/>
              </w:rPr>
              <w:t>Procesos Acad.</w:t>
            </w:r>
          </w:p>
        </w:tc>
        <w:tc>
          <w:tcPr>
            <w:tcW w:w="5740" w:type="dxa"/>
            <w:shd w:val="clear" w:color="auto" w:fill="F6F8FB"/>
            <w:tcMar>
              <w:top w:w="60" w:type="dxa"/>
              <w:left w:w="90" w:type="dxa"/>
              <w:bottom w:w="60" w:type="dxa"/>
              <w:right w:w="90" w:type="dxa"/>
            </w:tcMar>
            <w:vAlign w:val="center"/>
          </w:tcPr>
          <w:p w14:paraId="3E08444E" w14:textId="77777777" w:rsidR="00E40F2D" w:rsidRPr="005C2C23" w:rsidRDefault="00000000">
            <w:pPr>
              <w:spacing w:after="0" w:line="240" w:lineRule="auto"/>
              <w:rPr>
                <w:color w:val="000000" w:themeColor="text1"/>
              </w:rPr>
            </w:pPr>
            <w:r w:rsidRPr="005C2C23">
              <w:rPr>
                <w:color w:val="000000" w:themeColor="text1"/>
                <w:sz w:val="19"/>
                <w:szCs w:val="19"/>
              </w:rPr>
              <w:t>¿Dónde consulto el pensum de mi carrera?</w:t>
            </w:r>
          </w:p>
        </w:tc>
      </w:tr>
      <w:tr w:rsidR="00E40F2D" w:rsidRPr="005C2C23" w14:paraId="5658DAED" w14:textId="77777777">
        <w:tblPrEx>
          <w:tblCellMar>
            <w:top w:w="0" w:type="dxa"/>
            <w:bottom w:w="0" w:type="dxa"/>
          </w:tblCellMar>
        </w:tblPrEx>
        <w:tc>
          <w:tcPr>
            <w:tcW w:w="1300" w:type="dxa"/>
            <w:tcMar>
              <w:top w:w="60" w:type="dxa"/>
              <w:left w:w="90" w:type="dxa"/>
              <w:bottom w:w="60" w:type="dxa"/>
              <w:right w:w="90" w:type="dxa"/>
            </w:tcMar>
            <w:vAlign w:val="center"/>
          </w:tcPr>
          <w:p w14:paraId="217BBDE9" w14:textId="77777777" w:rsidR="00E40F2D" w:rsidRPr="005C2C23" w:rsidRDefault="00000000">
            <w:pPr>
              <w:spacing w:after="0" w:line="240" w:lineRule="auto"/>
              <w:rPr>
                <w:color w:val="000000" w:themeColor="text1"/>
              </w:rPr>
            </w:pPr>
            <w:r w:rsidRPr="005C2C23">
              <w:rPr>
                <w:rFonts w:ascii="Consolas" w:hAnsi="Consolas"/>
                <w:b/>
                <w:color w:val="000000" w:themeColor="text1"/>
                <w:sz w:val="19"/>
                <w:szCs w:val="19"/>
              </w:rPr>
              <w:t>ACA08</w:t>
            </w:r>
          </w:p>
        </w:tc>
        <w:tc>
          <w:tcPr>
            <w:tcW w:w="2200" w:type="dxa"/>
            <w:tcMar>
              <w:top w:w="60" w:type="dxa"/>
              <w:left w:w="90" w:type="dxa"/>
              <w:bottom w:w="60" w:type="dxa"/>
              <w:right w:w="90" w:type="dxa"/>
            </w:tcMar>
            <w:vAlign w:val="center"/>
          </w:tcPr>
          <w:p w14:paraId="23315BE1" w14:textId="77777777" w:rsidR="00E40F2D" w:rsidRPr="005C2C23" w:rsidRDefault="00000000">
            <w:pPr>
              <w:spacing w:after="0" w:line="240" w:lineRule="auto"/>
              <w:rPr>
                <w:color w:val="000000" w:themeColor="text1"/>
              </w:rPr>
            </w:pPr>
            <w:r w:rsidRPr="005C2C23">
              <w:rPr>
                <w:color w:val="000000" w:themeColor="text1"/>
                <w:sz w:val="19"/>
                <w:szCs w:val="19"/>
              </w:rPr>
              <w:t>Procesos Acad.</w:t>
            </w:r>
          </w:p>
        </w:tc>
        <w:tc>
          <w:tcPr>
            <w:tcW w:w="5740" w:type="dxa"/>
            <w:tcMar>
              <w:top w:w="60" w:type="dxa"/>
              <w:left w:w="90" w:type="dxa"/>
              <w:bottom w:w="60" w:type="dxa"/>
              <w:right w:w="90" w:type="dxa"/>
            </w:tcMar>
            <w:vAlign w:val="center"/>
          </w:tcPr>
          <w:p w14:paraId="379E7E1C" w14:textId="77777777" w:rsidR="00E40F2D" w:rsidRPr="005C2C23" w:rsidRDefault="00000000">
            <w:pPr>
              <w:spacing w:after="0" w:line="240" w:lineRule="auto"/>
              <w:rPr>
                <w:color w:val="000000" w:themeColor="text1"/>
              </w:rPr>
            </w:pPr>
            <w:r w:rsidRPr="005C2C23">
              <w:rPr>
                <w:color w:val="000000" w:themeColor="text1"/>
                <w:sz w:val="19"/>
                <w:szCs w:val="19"/>
              </w:rPr>
              <w:t>¿Requisitos para solicitar mi graduación?</w:t>
            </w:r>
          </w:p>
        </w:tc>
      </w:tr>
      <w:tr w:rsidR="00E40F2D" w:rsidRPr="005C2C23" w14:paraId="79FB150E" w14:textId="77777777">
        <w:tblPrEx>
          <w:tblCellMar>
            <w:top w:w="0" w:type="dxa"/>
            <w:bottom w:w="0" w:type="dxa"/>
          </w:tblCellMar>
        </w:tblPrEx>
        <w:tc>
          <w:tcPr>
            <w:tcW w:w="1300" w:type="dxa"/>
            <w:shd w:val="clear" w:color="auto" w:fill="F6F8FB"/>
            <w:tcMar>
              <w:top w:w="60" w:type="dxa"/>
              <w:left w:w="90" w:type="dxa"/>
              <w:bottom w:w="60" w:type="dxa"/>
              <w:right w:w="90" w:type="dxa"/>
            </w:tcMar>
            <w:vAlign w:val="center"/>
          </w:tcPr>
          <w:p w14:paraId="29D39F60" w14:textId="77777777" w:rsidR="00E40F2D" w:rsidRPr="005C2C23" w:rsidRDefault="00000000">
            <w:pPr>
              <w:spacing w:after="0" w:line="240" w:lineRule="auto"/>
              <w:rPr>
                <w:color w:val="000000" w:themeColor="text1"/>
              </w:rPr>
            </w:pPr>
            <w:r w:rsidRPr="005C2C23">
              <w:rPr>
                <w:rFonts w:ascii="Consolas" w:hAnsi="Consolas"/>
                <w:b/>
                <w:color w:val="000000" w:themeColor="text1"/>
                <w:sz w:val="19"/>
                <w:szCs w:val="19"/>
              </w:rPr>
              <w:t>ACA09</w:t>
            </w:r>
          </w:p>
        </w:tc>
        <w:tc>
          <w:tcPr>
            <w:tcW w:w="2200" w:type="dxa"/>
            <w:shd w:val="clear" w:color="auto" w:fill="F6F8FB"/>
            <w:tcMar>
              <w:top w:w="60" w:type="dxa"/>
              <w:left w:w="90" w:type="dxa"/>
              <w:bottom w:w="60" w:type="dxa"/>
              <w:right w:w="90" w:type="dxa"/>
            </w:tcMar>
            <w:vAlign w:val="center"/>
          </w:tcPr>
          <w:p w14:paraId="3695E138" w14:textId="77777777" w:rsidR="00E40F2D" w:rsidRPr="005C2C23" w:rsidRDefault="00000000">
            <w:pPr>
              <w:spacing w:after="0" w:line="240" w:lineRule="auto"/>
              <w:rPr>
                <w:color w:val="000000" w:themeColor="text1"/>
              </w:rPr>
            </w:pPr>
            <w:r w:rsidRPr="005C2C23">
              <w:rPr>
                <w:color w:val="000000" w:themeColor="text1"/>
                <w:sz w:val="19"/>
                <w:szCs w:val="19"/>
              </w:rPr>
              <w:t>Procesos Acad.</w:t>
            </w:r>
          </w:p>
        </w:tc>
        <w:tc>
          <w:tcPr>
            <w:tcW w:w="5740" w:type="dxa"/>
            <w:shd w:val="clear" w:color="auto" w:fill="F6F8FB"/>
            <w:tcMar>
              <w:top w:w="60" w:type="dxa"/>
              <w:left w:w="90" w:type="dxa"/>
              <w:bottom w:w="60" w:type="dxa"/>
              <w:right w:w="90" w:type="dxa"/>
            </w:tcMar>
            <w:vAlign w:val="center"/>
          </w:tcPr>
          <w:p w14:paraId="2EEDF5CA" w14:textId="77777777" w:rsidR="00E40F2D" w:rsidRPr="005C2C23" w:rsidRDefault="00000000">
            <w:pPr>
              <w:spacing w:after="0" w:line="240" w:lineRule="auto"/>
              <w:rPr>
                <w:color w:val="000000" w:themeColor="text1"/>
              </w:rPr>
            </w:pPr>
            <w:r w:rsidRPr="005C2C23">
              <w:rPr>
                <w:color w:val="000000" w:themeColor="text1"/>
                <w:sz w:val="19"/>
                <w:szCs w:val="19"/>
              </w:rPr>
              <w:t>¿Cómo gestiono mi práctica profesional supervisada?</w:t>
            </w:r>
          </w:p>
        </w:tc>
      </w:tr>
      <w:tr w:rsidR="00E40F2D" w:rsidRPr="005C2C23" w14:paraId="4E999C25" w14:textId="77777777">
        <w:tblPrEx>
          <w:tblCellMar>
            <w:top w:w="0" w:type="dxa"/>
            <w:bottom w:w="0" w:type="dxa"/>
          </w:tblCellMar>
        </w:tblPrEx>
        <w:tc>
          <w:tcPr>
            <w:tcW w:w="1300" w:type="dxa"/>
            <w:tcMar>
              <w:top w:w="60" w:type="dxa"/>
              <w:left w:w="90" w:type="dxa"/>
              <w:bottom w:w="60" w:type="dxa"/>
              <w:right w:w="90" w:type="dxa"/>
            </w:tcMar>
            <w:vAlign w:val="center"/>
          </w:tcPr>
          <w:p w14:paraId="3063AFA6" w14:textId="77777777" w:rsidR="00E40F2D" w:rsidRPr="005C2C23" w:rsidRDefault="00000000">
            <w:pPr>
              <w:spacing w:after="0" w:line="240" w:lineRule="auto"/>
              <w:rPr>
                <w:color w:val="000000" w:themeColor="text1"/>
              </w:rPr>
            </w:pPr>
            <w:r w:rsidRPr="005C2C23">
              <w:rPr>
                <w:rFonts w:ascii="Consolas" w:hAnsi="Consolas"/>
                <w:b/>
                <w:color w:val="000000" w:themeColor="text1"/>
                <w:sz w:val="19"/>
                <w:szCs w:val="19"/>
              </w:rPr>
              <w:t>SOP01</w:t>
            </w:r>
          </w:p>
        </w:tc>
        <w:tc>
          <w:tcPr>
            <w:tcW w:w="2200" w:type="dxa"/>
            <w:tcMar>
              <w:top w:w="60" w:type="dxa"/>
              <w:left w:w="90" w:type="dxa"/>
              <w:bottom w:w="60" w:type="dxa"/>
              <w:right w:w="90" w:type="dxa"/>
            </w:tcMar>
            <w:vAlign w:val="center"/>
          </w:tcPr>
          <w:p w14:paraId="7B564CFE" w14:textId="77777777" w:rsidR="00E40F2D" w:rsidRPr="005C2C23" w:rsidRDefault="00000000">
            <w:pPr>
              <w:spacing w:after="0" w:line="240" w:lineRule="auto"/>
              <w:rPr>
                <w:color w:val="000000" w:themeColor="text1"/>
              </w:rPr>
            </w:pPr>
            <w:r w:rsidRPr="005C2C23">
              <w:rPr>
                <w:color w:val="000000" w:themeColor="text1"/>
                <w:sz w:val="19"/>
                <w:szCs w:val="19"/>
              </w:rPr>
              <w:t>Soporte y Cuentas</w:t>
            </w:r>
          </w:p>
        </w:tc>
        <w:tc>
          <w:tcPr>
            <w:tcW w:w="5740" w:type="dxa"/>
            <w:tcMar>
              <w:top w:w="60" w:type="dxa"/>
              <w:left w:w="90" w:type="dxa"/>
              <w:bottom w:w="60" w:type="dxa"/>
              <w:right w:w="90" w:type="dxa"/>
            </w:tcMar>
            <w:vAlign w:val="center"/>
          </w:tcPr>
          <w:p w14:paraId="38D4965F" w14:textId="77777777" w:rsidR="00E40F2D" w:rsidRPr="005C2C23" w:rsidRDefault="00000000">
            <w:pPr>
              <w:spacing w:after="0" w:line="240" w:lineRule="auto"/>
              <w:rPr>
                <w:color w:val="000000" w:themeColor="text1"/>
              </w:rPr>
            </w:pPr>
            <w:r w:rsidRPr="005C2C23">
              <w:rPr>
                <w:color w:val="000000" w:themeColor="text1"/>
                <w:sz w:val="19"/>
                <w:szCs w:val="19"/>
              </w:rPr>
              <w:t>Olvidé mi clave del campus virtual, ¿qué hago?</w:t>
            </w:r>
          </w:p>
        </w:tc>
      </w:tr>
      <w:tr w:rsidR="00E40F2D" w:rsidRPr="005C2C23" w14:paraId="7001006B" w14:textId="77777777">
        <w:tblPrEx>
          <w:tblCellMar>
            <w:top w:w="0" w:type="dxa"/>
            <w:bottom w:w="0" w:type="dxa"/>
          </w:tblCellMar>
        </w:tblPrEx>
        <w:tc>
          <w:tcPr>
            <w:tcW w:w="1300" w:type="dxa"/>
            <w:shd w:val="clear" w:color="auto" w:fill="F6F8FB"/>
            <w:tcMar>
              <w:top w:w="60" w:type="dxa"/>
              <w:left w:w="90" w:type="dxa"/>
              <w:bottom w:w="60" w:type="dxa"/>
              <w:right w:w="90" w:type="dxa"/>
            </w:tcMar>
            <w:vAlign w:val="center"/>
          </w:tcPr>
          <w:p w14:paraId="760804EA" w14:textId="77777777" w:rsidR="00E40F2D" w:rsidRPr="005C2C23" w:rsidRDefault="00000000">
            <w:pPr>
              <w:spacing w:after="0" w:line="240" w:lineRule="auto"/>
              <w:rPr>
                <w:color w:val="000000" w:themeColor="text1"/>
              </w:rPr>
            </w:pPr>
            <w:r w:rsidRPr="005C2C23">
              <w:rPr>
                <w:rFonts w:ascii="Consolas" w:hAnsi="Consolas"/>
                <w:b/>
                <w:color w:val="000000" w:themeColor="text1"/>
                <w:sz w:val="19"/>
                <w:szCs w:val="19"/>
              </w:rPr>
              <w:t>SOP02</w:t>
            </w:r>
          </w:p>
        </w:tc>
        <w:tc>
          <w:tcPr>
            <w:tcW w:w="2200" w:type="dxa"/>
            <w:shd w:val="clear" w:color="auto" w:fill="F6F8FB"/>
            <w:tcMar>
              <w:top w:w="60" w:type="dxa"/>
              <w:left w:w="90" w:type="dxa"/>
              <w:bottom w:w="60" w:type="dxa"/>
              <w:right w:w="90" w:type="dxa"/>
            </w:tcMar>
            <w:vAlign w:val="center"/>
          </w:tcPr>
          <w:p w14:paraId="2CB17E2B" w14:textId="77777777" w:rsidR="00E40F2D" w:rsidRPr="005C2C23" w:rsidRDefault="00000000">
            <w:pPr>
              <w:spacing w:after="0" w:line="240" w:lineRule="auto"/>
              <w:rPr>
                <w:color w:val="000000" w:themeColor="text1"/>
              </w:rPr>
            </w:pPr>
            <w:r w:rsidRPr="005C2C23">
              <w:rPr>
                <w:color w:val="000000" w:themeColor="text1"/>
                <w:sz w:val="19"/>
                <w:szCs w:val="19"/>
              </w:rPr>
              <w:t>Soporte y Cuentas</w:t>
            </w:r>
          </w:p>
        </w:tc>
        <w:tc>
          <w:tcPr>
            <w:tcW w:w="5740" w:type="dxa"/>
            <w:shd w:val="clear" w:color="auto" w:fill="F6F8FB"/>
            <w:tcMar>
              <w:top w:w="60" w:type="dxa"/>
              <w:left w:w="90" w:type="dxa"/>
              <w:bottom w:w="60" w:type="dxa"/>
              <w:right w:w="90" w:type="dxa"/>
            </w:tcMar>
            <w:vAlign w:val="center"/>
          </w:tcPr>
          <w:p w14:paraId="30420686" w14:textId="77777777" w:rsidR="00E40F2D" w:rsidRPr="005C2C23" w:rsidRDefault="00000000">
            <w:pPr>
              <w:spacing w:after="0" w:line="240" w:lineRule="auto"/>
              <w:rPr>
                <w:color w:val="000000" w:themeColor="text1"/>
              </w:rPr>
            </w:pPr>
            <w:r w:rsidRPr="005C2C23">
              <w:rPr>
                <w:color w:val="000000" w:themeColor="text1"/>
                <w:sz w:val="19"/>
                <w:szCs w:val="19"/>
              </w:rPr>
              <w:t>¿Cómo restablezco mi correo institucional?</w:t>
            </w:r>
          </w:p>
        </w:tc>
      </w:tr>
      <w:tr w:rsidR="00E40F2D" w:rsidRPr="005C2C23" w14:paraId="0783E8BF" w14:textId="77777777">
        <w:tblPrEx>
          <w:tblCellMar>
            <w:top w:w="0" w:type="dxa"/>
            <w:bottom w:w="0" w:type="dxa"/>
          </w:tblCellMar>
        </w:tblPrEx>
        <w:tc>
          <w:tcPr>
            <w:tcW w:w="1300" w:type="dxa"/>
            <w:tcMar>
              <w:top w:w="60" w:type="dxa"/>
              <w:left w:w="90" w:type="dxa"/>
              <w:bottom w:w="60" w:type="dxa"/>
              <w:right w:w="90" w:type="dxa"/>
            </w:tcMar>
            <w:vAlign w:val="center"/>
          </w:tcPr>
          <w:p w14:paraId="7179FC7C" w14:textId="77777777" w:rsidR="00E40F2D" w:rsidRPr="005C2C23" w:rsidRDefault="00000000">
            <w:pPr>
              <w:spacing w:after="0" w:line="240" w:lineRule="auto"/>
              <w:rPr>
                <w:color w:val="000000" w:themeColor="text1"/>
              </w:rPr>
            </w:pPr>
            <w:r w:rsidRPr="005C2C23">
              <w:rPr>
                <w:rFonts w:ascii="Consolas" w:hAnsi="Consolas"/>
                <w:b/>
                <w:color w:val="000000" w:themeColor="text1"/>
                <w:sz w:val="19"/>
                <w:szCs w:val="19"/>
              </w:rPr>
              <w:t>SOP03</w:t>
            </w:r>
          </w:p>
        </w:tc>
        <w:tc>
          <w:tcPr>
            <w:tcW w:w="2200" w:type="dxa"/>
            <w:tcMar>
              <w:top w:w="60" w:type="dxa"/>
              <w:left w:w="90" w:type="dxa"/>
              <w:bottom w:w="60" w:type="dxa"/>
              <w:right w:w="90" w:type="dxa"/>
            </w:tcMar>
            <w:vAlign w:val="center"/>
          </w:tcPr>
          <w:p w14:paraId="6FD80560" w14:textId="77777777" w:rsidR="00E40F2D" w:rsidRPr="005C2C23" w:rsidRDefault="00000000">
            <w:pPr>
              <w:spacing w:after="0" w:line="240" w:lineRule="auto"/>
              <w:rPr>
                <w:color w:val="000000" w:themeColor="text1"/>
              </w:rPr>
            </w:pPr>
            <w:r w:rsidRPr="005C2C23">
              <w:rPr>
                <w:color w:val="000000" w:themeColor="text1"/>
                <w:sz w:val="19"/>
                <w:szCs w:val="19"/>
              </w:rPr>
              <w:t>Soporte y Cuentas</w:t>
            </w:r>
          </w:p>
        </w:tc>
        <w:tc>
          <w:tcPr>
            <w:tcW w:w="5740" w:type="dxa"/>
            <w:tcMar>
              <w:top w:w="60" w:type="dxa"/>
              <w:left w:w="90" w:type="dxa"/>
              <w:bottom w:w="60" w:type="dxa"/>
              <w:right w:w="90" w:type="dxa"/>
            </w:tcMar>
            <w:vAlign w:val="center"/>
          </w:tcPr>
          <w:p w14:paraId="4D53161B" w14:textId="77777777" w:rsidR="00E40F2D" w:rsidRPr="005C2C23" w:rsidRDefault="00000000">
            <w:pPr>
              <w:spacing w:after="0" w:line="240" w:lineRule="auto"/>
              <w:rPr>
                <w:color w:val="000000" w:themeColor="text1"/>
              </w:rPr>
            </w:pPr>
            <w:r w:rsidRPr="005C2C23">
              <w:rPr>
                <w:color w:val="000000" w:themeColor="text1"/>
                <w:sz w:val="19"/>
                <w:szCs w:val="19"/>
              </w:rPr>
              <w:t>¿Qué becas ofrece la institución?</w:t>
            </w:r>
          </w:p>
        </w:tc>
      </w:tr>
      <w:tr w:rsidR="00E40F2D" w:rsidRPr="005C2C23" w14:paraId="6E12284F" w14:textId="77777777">
        <w:tblPrEx>
          <w:tblCellMar>
            <w:top w:w="0" w:type="dxa"/>
            <w:bottom w:w="0" w:type="dxa"/>
          </w:tblCellMar>
        </w:tblPrEx>
        <w:tc>
          <w:tcPr>
            <w:tcW w:w="1300" w:type="dxa"/>
            <w:shd w:val="clear" w:color="auto" w:fill="F6F8FB"/>
            <w:tcMar>
              <w:top w:w="60" w:type="dxa"/>
              <w:left w:w="90" w:type="dxa"/>
              <w:bottom w:w="60" w:type="dxa"/>
              <w:right w:w="90" w:type="dxa"/>
            </w:tcMar>
            <w:vAlign w:val="center"/>
          </w:tcPr>
          <w:p w14:paraId="6A84A02E" w14:textId="77777777" w:rsidR="00E40F2D" w:rsidRPr="005C2C23" w:rsidRDefault="00000000">
            <w:pPr>
              <w:spacing w:after="0" w:line="240" w:lineRule="auto"/>
              <w:rPr>
                <w:color w:val="000000" w:themeColor="text1"/>
              </w:rPr>
            </w:pPr>
            <w:r w:rsidRPr="005C2C23">
              <w:rPr>
                <w:rFonts w:ascii="Consolas" w:hAnsi="Consolas"/>
                <w:b/>
                <w:color w:val="000000" w:themeColor="text1"/>
                <w:sz w:val="19"/>
                <w:szCs w:val="19"/>
              </w:rPr>
              <w:t>SOP04</w:t>
            </w:r>
          </w:p>
        </w:tc>
        <w:tc>
          <w:tcPr>
            <w:tcW w:w="2200" w:type="dxa"/>
            <w:shd w:val="clear" w:color="auto" w:fill="F6F8FB"/>
            <w:tcMar>
              <w:top w:w="60" w:type="dxa"/>
              <w:left w:w="90" w:type="dxa"/>
              <w:bottom w:w="60" w:type="dxa"/>
              <w:right w:w="90" w:type="dxa"/>
            </w:tcMar>
            <w:vAlign w:val="center"/>
          </w:tcPr>
          <w:p w14:paraId="7D01F8C5" w14:textId="77777777" w:rsidR="00E40F2D" w:rsidRPr="005C2C23" w:rsidRDefault="00000000">
            <w:pPr>
              <w:spacing w:after="0" w:line="240" w:lineRule="auto"/>
              <w:rPr>
                <w:color w:val="000000" w:themeColor="text1"/>
              </w:rPr>
            </w:pPr>
            <w:r w:rsidRPr="005C2C23">
              <w:rPr>
                <w:color w:val="000000" w:themeColor="text1"/>
                <w:sz w:val="19"/>
                <w:szCs w:val="19"/>
              </w:rPr>
              <w:t>Soporte y Cuentas</w:t>
            </w:r>
          </w:p>
        </w:tc>
        <w:tc>
          <w:tcPr>
            <w:tcW w:w="5740" w:type="dxa"/>
            <w:shd w:val="clear" w:color="auto" w:fill="F6F8FB"/>
            <w:tcMar>
              <w:top w:w="60" w:type="dxa"/>
              <w:left w:w="90" w:type="dxa"/>
              <w:bottom w:w="60" w:type="dxa"/>
              <w:right w:w="90" w:type="dxa"/>
            </w:tcMar>
            <w:vAlign w:val="center"/>
          </w:tcPr>
          <w:p w14:paraId="4FB1ABA1" w14:textId="77777777" w:rsidR="00E40F2D" w:rsidRPr="005C2C23" w:rsidRDefault="00000000">
            <w:pPr>
              <w:spacing w:after="0" w:line="240" w:lineRule="auto"/>
              <w:rPr>
                <w:color w:val="000000" w:themeColor="text1"/>
              </w:rPr>
            </w:pPr>
            <w:r w:rsidRPr="005C2C23">
              <w:rPr>
                <w:color w:val="000000" w:themeColor="text1"/>
                <w:sz w:val="19"/>
                <w:szCs w:val="19"/>
              </w:rPr>
              <w:t>¿La institución ofrece orientación psicológica?</w:t>
            </w:r>
          </w:p>
        </w:tc>
      </w:tr>
      <w:tr w:rsidR="00E40F2D" w:rsidRPr="005C2C23" w14:paraId="0400DDDC" w14:textId="77777777">
        <w:tblPrEx>
          <w:tblCellMar>
            <w:top w:w="0" w:type="dxa"/>
            <w:bottom w:w="0" w:type="dxa"/>
          </w:tblCellMar>
        </w:tblPrEx>
        <w:tc>
          <w:tcPr>
            <w:tcW w:w="1300" w:type="dxa"/>
            <w:tcMar>
              <w:top w:w="60" w:type="dxa"/>
              <w:left w:w="90" w:type="dxa"/>
              <w:bottom w:w="60" w:type="dxa"/>
              <w:right w:w="90" w:type="dxa"/>
            </w:tcMar>
            <w:vAlign w:val="center"/>
          </w:tcPr>
          <w:p w14:paraId="49A16352" w14:textId="77777777" w:rsidR="00E40F2D" w:rsidRPr="005C2C23" w:rsidRDefault="00000000">
            <w:pPr>
              <w:spacing w:after="0" w:line="240" w:lineRule="auto"/>
              <w:rPr>
                <w:color w:val="000000" w:themeColor="text1"/>
              </w:rPr>
            </w:pPr>
            <w:r w:rsidRPr="005C2C23">
              <w:rPr>
                <w:rFonts w:ascii="Consolas" w:hAnsi="Consolas"/>
                <w:b/>
                <w:color w:val="000000" w:themeColor="text1"/>
                <w:sz w:val="19"/>
                <w:szCs w:val="19"/>
              </w:rPr>
              <w:t>SOP05</w:t>
            </w:r>
          </w:p>
        </w:tc>
        <w:tc>
          <w:tcPr>
            <w:tcW w:w="2200" w:type="dxa"/>
            <w:tcMar>
              <w:top w:w="60" w:type="dxa"/>
              <w:left w:w="90" w:type="dxa"/>
              <w:bottom w:w="60" w:type="dxa"/>
              <w:right w:w="90" w:type="dxa"/>
            </w:tcMar>
            <w:vAlign w:val="center"/>
          </w:tcPr>
          <w:p w14:paraId="4F6C2E1C" w14:textId="77777777" w:rsidR="00E40F2D" w:rsidRPr="005C2C23" w:rsidRDefault="00000000">
            <w:pPr>
              <w:spacing w:after="0" w:line="240" w:lineRule="auto"/>
              <w:rPr>
                <w:color w:val="000000" w:themeColor="text1"/>
              </w:rPr>
            </w:pPr>
            <w:r w:rsidRPr="005C2C23">
              <w:rPr>
                <w:color w:val="000000" w:themeColor="text1"/>
                <w:sz w:val="19"/>
                <w:szCs w:val="19"/>
              </w:rPr>
              <w:t>Soporte y Cuentas</w:t>
            </w:r>
          </w:p>
        </w:tc>
        <w:tc>
          <w:tcPr>
            <w:tcW w:w="5740" w:type="dxa"/>
            <w:tcMar>
              <w:top w:w="60" w:type="dxa"/>
              <w:left w:w="90" w:type="dxa"/>
              <w:bottom w:w="60" w:type="dxa"/>
              <w:right w:w="90" w:type="dxa"/>
            </w:tcMar>
            <w:vAlign w:val="center"/>
          </w:tcPr>
          <w:p w14:paraId="0431C28A" w14:textId="77777777" w:rsidR="00E40F2D" w:rsidRPr="005C2C23" w:rsidRDefault="00000000">
            <w:pPr>
              <w:spacing w:after="0" w:line="240" w:lineRule="auto"/>
              <w:rPr>
                <w:color w:val="000000" w:themeColor="text1"/>
              </w:rPr>
            </w:pPr>
            <w:r w:rsidRPr="005C2C23">
              <w:rPr>
                <w:color w:val="000000" w:themeColor="text1"/>
                <w:sz w:val="19"/>
                <w:szCs w:val="19"/>
              </w:rPr>
              <w:t>¿Modalidades y bancos autorizados para pagos?</w:t>
            </w:r>
          </w:p>
        </w:tc>
      </w:tr>
      <w:tr w:rsidR="00E40F2D" w:rsidRPr="005C2C23" w14:paraId="65BC9A46" w14:textId="77777777">
        <w:tblPrEx>
          <w:tblCellMar>
            <w:top w:w="0" w:type="dxa"/>
            <w:bottom w:w="0" w:type="dxa"/>
          </w:tblCellMar>
        </w:tblPrEx>
        <w:tc>
          <w:tcPr>
            <w:tcW w:w="1300" w:type="dxa"/>
            <w:shd w:val="clear" w:color="auto" w:fill="F6F8FB"/>
            <w:tcMar>
              <w:top w:w="60" w:type="dxa"/>
              <w:left w:w="90" w:type="dxa"/>
              <w:bottom w:w="60" w:type="dxa"/>
              <w:right w:w="90" w:type="dxa"/>
            </w:tcMar>
            <w:vAlign w:val="center"/>
          </w:tcPr>
          <w:p w14:paraId="304BFD77" w14:textId="77777777" w:rsidR="00E40F2D" w:rsidRPr="005C2C23" w:rsidRDefault="00000000">
            <w:pPr>
              <w:spacing w:after="0" w:line="240" w:lineRule="auto"/>
              <w:rPr>
                <w:color w:val="000000" w:themeColor="text1"/>
              </w:rPr>
            </w:pPr>
            <w:r w:rsidRPr="005C2C23">
              <w:rPr>
                <w:rFonts w:ascii="Consolas" w:hAnsi="Consolas"/>
                <w:b/>
                <w:color w:val="000000" w:themeColor="text1"/>
                <w:sz w:val="19"/>
                <w:szCs w:val="19"/>
              </w:rPr>
              <w:t>SOP06</w:t>
            </w:r>
          </w:p>
        </w:tc>
        <w:tc>
          <w:tcPr>
            <w:tcW w:w="2200" w:type="dxa"/>
            <w:shd w:val="clear" w:color="auto" w:fill="F6F8FB"/>
            <w:tcMar>
              <w:top w:w="60" w:type="dxa"/>
              <w:left w:w="90" w:type="dxa"/>
              <w:bottom w:w="60" w:type="dxa"/>
              <w:right w:w="90" w:type="dxa"/>
            </w:tcMar>
            <w:vAlign w:val="center"/>
          </w:tcPr>
          <w:p w14:paraId="6E478F13" w14:textId="77777777" w:rsidR="00E40F2D" w:rsidRPr="005C2C23" w:rsidRDefault="00000000">
            <w:pPr>
              <w:spacing w:after="0" w:line="240" w:lineRule="auto"/>
              <w:rPr>
                <w:color w:val="000000" w:themeColor="text1"/>
              </w:rPr>
            </w:pPr>
            <w:r w:rsidRPr="005C2C23">
              <w:rPr>
                <w:color w:val="000000" w:themeColor="text1"/>
                <w:sz w:val="19"/>
                <w:szCs w:val="19"/>
              </w:rPr>
              <w:t>Soporte y Cuentas</w:t>
            </w:r>
          </w:p>
        </w:tc>
        <w:tc>
          <w:tcPr>
            <w:tcW w:w="5740" w:type="dxa"/>
            <w:shd w:val="clear" w:color="auto" w:fill="F6F8FB"/>
            <w:tcMar>
              <w:top w:w="60" w:type="dxa"/>
              <w:left w:w="90" w:type="dxa"/>
              <w:bottom w:w="60" w:type="dxa"/>
              <w:right w:w="90" w:type="dxa"/>
            </w:tcMar>
            <w:vAlign w:val="center"/>
          </w:tcPr>
          <w:p w14:paraId="4A48CBBB" w14:textId="77777777" w:rsidR="00E40F2D" w:rsidRPr="005C2C23" w:rsidRDefault="00000000">
            <w:pPr>
              <w:spacing w:after="0" w:line="240" w:lineRule="auto"/>
              <w:rPr>
                <w:color w:val="000000" w:themeColor="text1"/>
              </w:rPr>
            </w:pPr>
            <w:r w:rsidRPr="005C2C23">
              <w:rPr>
                <w:color w:val="000000" w:themeColor="text1"/>
                <w:sz w:val="19"/>
                <w:szCs w:val="19"/>
              </w:rPr>
              <w:t>¿Cómo obtengo o renuevo mi carnet estudiantil?</w:t>
            </w:r>
          </w:p>
        </w:tc>
      </w:tr>
      <w:tr w:rsidR="00E40F2D" w:rsidRPr="005C2C23" w14:paraId="51411E35" w14:textId="77777777">
        <w:tblPrEx>
          <w:tblCellMar>
            <w:top w:w="0" w:type="dxa"/>
            <w:bottom w:w="0" w:type="dxa"/>
          </w:tblCellMar>
        </w:tblPrEx>
        <w:tc>
          <w:tcPr>
            <w:tcW w:w="1300" w:type="dxa"/>
            <w:tcMar>
              <w:top w:w="60" w:type="dxa"/>
              <w:left w:w="90" w:type="dxa"/>
              <w:bottom w:w="60" w:type="dxa"/>
              <w:right w:w="90" w:type="dxa"/>
            </w:tcMar>
            <w:vAlign w:val="center"/>
          </w:tcPr>
          <w:p w14:paraId="0F776B5D" w14:textId="77777777" w:rsidR="00E40F2D" w:rsidRPr="005C2C23" w:rsidRDefault="00000000">
            <w:pPr>
              <w:spacing w:after="0" w:line="240" w:lineRule="auto"/>
              <w:rPr>
                <w:color w:val="000000" w:themeColor="text1"/>
              </w:rPr>
            </w:pPr>
            <w:r w:rsidRPr="005C2C23">
              <w:rPr>
                <w:rFonts w:ascii="Consolas" w:hAnsi="Consolas"/>
                <w:b/>
                <w:color w:val="000000" w:themeColor="text1"/>
                <w:sz w:val="19"/>
                <w:szCs w:val="19"/>
              </w:rPr>
              <w:t>SOP07</w:t>
            </w:r>
          </w:p>
        </w:tc>
        <w:tc>
          <w:tcPr>
            <w:tcW w:w="2200" w:type="dxa"/>
            <w:tcMar>
              <w:top w:w="60" w:type="dxa"/>
              <w:left w:w="90" w:type="dxa"/>
              <w:bottom w:w="60" w:type="dxa"/>
              <w:right w:w="90" w:type="dxa"/>
            </w:tcMar>
            <w:vAlign w:val="center"/>
          </w:tcPr>
          <w:p w14:paraId="735E92E4" w14:textId="77777777" w:rsidR="00E40F2D" w:rsidRPr="005C2C23" w:rsidRDefault="00000000">
            <w:pPr>
              <w:spacing w:after="0" w:line="240" w:lineRule="auto"/>
              <w:rPr>
                <w:color w:val="000000" w:themeColor="text1"/>
              </w:rPr>
            </w:pPr>
            <w:r w:rsidRPr="005C2C23">
              <w:rPr>
                <w:color w:val="000000" w:themeColor="text1"/>
                <w:sz w:val="19"/>
                <w:szCs w:val="19"/>
              </w:rPr>
              <w:t>Soporte y Cuentas</w:t>
            </w:r>
          </w:p>
        </w:tc>
        <w:tc>
          <w:tcPr>
            <w:tcW w:w="5740" w:type="dxa"/>
            <w:tcMar>
              <w:top w:w="60" w:type="dxa"/>
              <w:left w:w="90" w:type="dxa"/>
              <w:bottom w:w="60" w:type="dxa"/>
              <w:right w:w="90" w:type="dxa"/>
            </w:tcMar>
            <w:vAlign w:val="center"/>
          </w:tcPr>
          <w:p w14:paraId="0E36394E" w14:textId="77777777" w:rsidR="00E40F2D" w:rsidRPr="005C2C23" w:rsidRDefault="00000000">
            <w:pPr>
              <w:spacing w:after="0" w:line="240" w:lineRule="auto"/>
              <w:rPr>
                <w:color w:val="000000" w:themeColor="text1"/>
              </w:rPr>
            </w:pPr>
            <w:r w:rsidRPr="005C2C23">
              <w:rPr>
                <w:color w:val="000000" w:themeColor="text1"/>
                <w:sz w:val="19"/>
                <w:szCs w:val="19"/>
              </w:rPr>
              <w:t>¿Cómo me conecto al wifi del campus?</w:t>
            </w:r>
          </w:p>
        </w:tc>
      </w:tr>
      <w:tr w:rsidR="00E40F2D" w:rsidRPr="005C2C23" w14:paraId="06B1D315" w14:textId="77777777">
        <w:tblPrEx>
          <w:tblCellMar>
            <w:top w:w="0" w:type="dxa"/>
            <w:bottom w:w="0" w:type="dxa"/>
          </w:tblCellMar>
        </w:tblPrEx>
        <w:tc>
          <w:tcPr>
            <w:tcW w:w="1300" w:type="dxa"/>
            <w:shd w:val="clear" w:color="auto" w:fill="F6F8FB"/>
            <w:tcMar>
              <w:top w:w="60" w:type="dxa"/>
              <w:left w:w="90" w:type="dxa"/>
              <w:bottom w:w="60" w:type="dxa"/>
              <w:right w:w="90" w:type="dxa"/>
            </w:tcMar>
            <w:vAlign w:val="center"/>
          </w:tcPr>
          <w:p w14:paraId="4A30ABEC" w14:textId="77777777" w:rsidR="00E40F2D" w:rsidRPr="005C2C23" w:rsidRDefault="00000000">
            <w:pPr>
              <w:spacing w:after="0" w:line="240" w:lineRule="auto"/>
              <w:rPr>
                <w:color w:val="000000" w:themeColor="text1"/>
              </w:rPr>
            </w:pPr>
            <w:r w:rsidRPr="005C2C23">
              <w:rPr>
                <w:rFonts w:ascii="Consolas" w:hAnsi="Consolas"/>
                <w:b/>
                <w:color w:val="000000" w:themeColor="text1"/>
                <w:sz w:val="19"/>
                <w:szCs w:val="19"/>
              </w:rPr>
              <w:t>SOP08</w:t>
            </w:r>
          </w:p>
        </w:tc>
        <w:tc>
          <w:tcPr>
            <w:tcW w:w="2200" w:type="dxa"/>
            <w:shd w:val="clear" w:color="auto" w:fill="F6F8FB"/>
            <w:tcMar>
              <w:top w:w="60" w:type="dxa"/>
              <w:left w:w="90" w:type="dxa"/>
              <w:bottom w:w="60" w:type="dxa"/>
              <w:right w:w="90" w:type="dxa"/>
            </w:tcMar>
            <w:vAlign w:val="center"/>
          </w:tcPr>
          <w:p w14:paraId="48406050" w14:textId="77777777" w:rsidR="00E40F2D" w:rsidRPr="005C2C23" w:rsidRDefault="00000000">
            <w:pPr>
              <w:spacing w:after="0" w:line="240" w:lineRule="auto"/>
              <w:rPr>
                <w:color w:val="000000" w:themeColor="text1"/>
              </w:rPr>
            </w:pPr>
            <w:r w:rsidRPr="005C2C23">
              <w:rPr>
                <w:color w:val="000000" w:themeColor="text1"/>
                <w:sz w:val="19"/>
                <w:szCs w:val="19"/>
              </w:rPr>
              <w:t>Soporte y Cuentas</w:t>
            </w:r>
          </w:p>
        </w:tc>
        <w:tc>
          <w:tcPr>
            <w:tcW w:w="5740" w:type="dxa"/>
            <w:shd w:val="clear" w:color="auto" w:fill="F6F8FB"/>
            <w:tcMar>
              <w:top w:w="60" w:type="dxa"/>
              <w:left w:w="90" w:type="dxa"/>
              <w:bottom w:w="60" w:type="dxa"/>
              <w:right w:w="90" w:type="dxa"/>
            </w:tcMar>
            <w:vAlign w:val="center"/>
          </w:tcPr>
          <w:p w14:paraId="68BBC642" w14:textId="77777777" w:rsidR="00E40F2D" w:rsidRPr="005C2C23" w:rsidRDefault="00000000">
            <w:pPr>
              <w:spacing w:after="0" w:line="240" w:lineRule="auto"/>
              <w:rPr>
                <w:color w:val="000000" w:themeColor="text1"/>
              </w:rPr>
            </w:pPr>
            <w:r w:rsidRPr="005C2C23">
              <w:rPr>
                <w:color w:val="000000" w:themeColor="text1"/>
                <w:sz w:val="19"/>
                <w:szCs w:val="19"/>
              </w:rPr>
              <w:t>Quiero hablar con un asesor humano.</w:t>
            </w:r>
          </w:p>
        </w:tc>
      </w:tr>
    </w:tbl>
    <w:p w14:paraId="6EFB7ED4" w14:textId="77777777" w:rsidR="00E40F2D" w:rsidRPr="005C2C23" w:rsidRDefault="00E40F2D">
      <w:pPr>
        <w:spacing w:after="120" w:line="240" w:lineRule="auto"/>
        <w:rPr>
          <w:color w:val="000000" w:themeColor="text1"/>
        </w:rPr>
      </w:pPr>
    </w:p>
    <w:p w14:paraId="413D7FAE" w14:textId="77777777" w:rsidR="00E40F2D" w:rsidRPr="005C2C23" w:rsidRDefault="00000000">
      <w:pPr>
        <w:spacing w:after="200" w:line="276" w:lineRule="auto"/>
        <w:jc w:val="both"/>
        <w:rPr>
          <w:color w:val="000000" w:themeColor="text1"/>
        </w:rPr>
      </w:pPr>
      <w:r w:rsidRPr="005C2C23">
        <w:rPr>
          <w:color w:val="000000" w:themeColor="text1"/>
        </w:rPr>
        <w:t>El detalle completo de las palabras clave y las respuestas estándar redactadas se encuentra en data/knowledge_base.json (ver Sección 6). En la interfaz, la categoría Procesos Académicos se presenta al estudiante bajo la etiqueta «Trámites Académicos».</w:t>
      </w:r>
    </w:p>
    <w:p w14:paraId="6F580901" w14:textId="77777777" w:rsidR="00E40F2D" w:rsidRPr="005C2C23" w:rsidRDefault="00000000">
      <w:pPr>
        <w:spacing w:before="260" w:after="60" w:line="240" w:lineRule="auto"/>
        <w:rPr>
          <w:color w:val="000000" w:themeColor="text1"/>
        </w:rPr>
      </w:pPr>
      <w:r w:rsidRPr="005C2C23">
        <w:rPr>
          <w:b/>
          <w:color w:val="000000" w:themeColor="text1"/>
          <w:sz w:val="30"/>
          <w:szCs w:val="30"/>
        </w:rPr>
        <w:t>4.  Pruebas iniciales y evidencia de funcionamiento</w:t>
      </w:r>
    </w:p>
    <w:p w14:paraId="1F5E608E" w14:textId="77777777" w:rsidR="00E40F2D" w:rsidRPr="005C2C23" w:rsidRDefault="00000000">
      <w:pPr>
        <w:spacing w:line="276" w:lineRule="auto"/>
        <w:jc w:val="both"/>
        <w:rPr>
          <w:color w:val="000000" w:themeColor="text1"/>
        </w:rPr>
      </w:pPr>
      <w:r w:rsidRPr="005C2C23">
        <w:rPr>
          <w:color w:val="000000" w:themeColor="text1"/>
        </w:rPr>
        <w:t>Se diseñó y ejecutó un script de pruebas piloto (pruebas_piloto.py) con catorce (14) consultas de usuarios simulados, cubriendo los cuatro escenarios definidos en los criterios de derivación del primer avance: consultas normales por categoría, consultas con variaciones de redacción y tildes, petición explícita de transferencia, y consultas ambiguas o sin sentido (para validar el bucle de error tras 3 intentos fallidos).</w:t>
      </w:r>
    </w:p>
    <w:p w14:paraId="02AADE5D" w14:textId="77777777" w:rsidR="00E40F2D" w:rsidRPr="005C2C23" w:rsidRDefault="00000000">
      <w:pPr>
        <w:spacing w:before="160" w:after="60" w:line="240" w:lineRule="auto"/>
        <w:rPr>
          <w:color w:val="000000" w:themeColor="text1"/>
        </w:rPr>
      </w:pPr>
      <w:proofErr w:type="gramStart"/>
      <w:r w:rsidRPr="005C2C23">
        <w:rPr>
          <w:b/>
          <w:color w:val="000000" w:themeColor="text1"/>
          <w:sz w:val="24"/>
          <w:szCs w:val="24"/>
        </w:rPr>
        <w:t>4.1  Resultados</w:t>
      </w:r>
      <w:proofErr w:type="gramEnd"/>
      <w:r w:rsidRPr="005C2C23">
        <w:rPr>
          <w:b/>
          <w:color w:val="000000" w:themeColor="text1"/>
          <w:sz w:val="24"/>
          <w:szCs w:val="24"/>
        </w:rPr>
        <w:t xml:space="preserve"> de la ronda de pruebas</w:t>
      </w:r>
    </w:p>
    <w:p w14:paraId="702140CB" w14:textId="77777777" w:rsidR="00E40F2D" w:rsidRPr="005C2C23" w:rsidRDefault="00000000">
      <w:pPr>
        <w:spacing w:line="276" w:lineRule="auto"/>
        <w:jc w:val="both"/>
        <w:rPr>
          <w:color w:val="000000" w:themeColor="text1"/>
        </w:rPr>
      </w:pPr>
      <w:r w:rsidRPr="005C2C23">
        <w:rPr>
          <w:color w:val="000000" w:themeColor="text1"/>
        </w:rPr>
        <w:t>En la primera ejecución se obtuvo 92.9% (13/14): la consulta «dónde queda la biblioteca» se clasificaba incorrectamente hacia Infraestructura general (aulas) en vez de la FAQ específica de biblioteca, por coincidencias incidentales de palabras clave genéricas. Tras depurar dichas palabras y reforzar las stop words (sección 2.4), la batería alcanzó el 100% de aciertos:</w:t>
      </w:r>
    </w:p>
    <w:tbl>
      <w:tblPr>
        <w:tblW w:w="0" w:type="auto"/>
        <w:tblInd w:w="90" w:type="dxa"/>
        <w:tblBorders>
          <w:top w:val="single" w:sz="4" w:space="0" w:color="D8DDE4"/>
          <w:left w:val="single" w:sz="4" w:space="0" w:color="D8DDE4"/>
          <w:bottom w:val="single" w:sz="4" w:space="0" w:color="D8DDE4"/>
          <w:right w:val="single" w:sz="4" w:space="0" w:color="D8DDE4"/>
          <w:insideH w:val="single" w:sz="4" w:space="0" w:color="D8DDE4"/>
          <w:insideV w:val="single" w:sz="4" w:space="0" w:color="D8DDE4"/>
        </w:tblBorders>
        <w:tblLayout w:type="fixed"/>
        <w:tblCellMar>
          <w:left w:w="10" w:type="dxa"/>
          <w:right w:w="10" w:type="dxa"/>
        </w:tblCellMar>
        <w:tblLook w:val="04A0" w:firstRow="1" w:lastRow="0" w:firstColumn="1" w:lastColumn="0" w:noHBand="0" w:noVBand="1"/>
      </w:tblPr>
      <w:tblGrid>
        <w:gridCol w:w="4740"/>
        <w:gridCol w:w="1560"/>
        <w:gridCol w:w="1560"/>
        <w:gridCol w:w="1380"/>
      </w:tblGrid>
      <w:tr w:rsidR="00E40F2D" w:rsidRPr="005C2C23" w14:paraId="6BE4A1DA" w14:textId="77777777">
        <w:tblPrEx>
          <w:tblCellMar>
            <w:top w:w="0" w:type="dxa"/>
            <w:bottom w:w="0" w:type="dxa"/>
          </w:tblCellMar>
        </w:tblPrEx>
        <w:tc>
          <w:tcPr>
            <w:tcW w:w="4740" w:type="dxa"/>
            <w:shd w:val="clear" w:color="auto" w:fill="163D6B"/>
            <w:tcMar>
              <w:top w:w="60" w:type="dxa"/>
              <w:left w:w="90" w:type="dxa"/>
              <w:bottom w:w="60" w:type="dxa"/>
              <w:right w:w="90" w:type="dxa"/>
            </w:tcMar>
            <w:vAlign w:val="center"/>
          </w:tcPr>
          <w:p w14:paraId="46BF8FA1" w14:textId="77777777" w:rsidR="00E40F2D" w:rsidRPr="005C2C23" w:rsidRDefault="00000000">
            <w:pPr>
              <w:spacing w:after="0" w:line="240" w:lineRule="auto"/>
              <w:rPr>
                <w:color w:val="000000" w:themeColor="text1"/>
              </w:rPr>
            </w:pPr>
            <w:r w:rsidRPr="005C2C23">
              <w:rPr>
                <w:b/>
                <w:color w:val="000000" w:themeColor="text1"/>
                <w:sz w:val="19"/>
                <w:szCs w:val="19"/>
              </w:rPr>
              <w:t>Consulta simulada</w:t>
            </w:r>
          </w:p>
        </w:tc>
        <w:tc>
          <w:tcPr>
            <w:tcW w:w="1560" w:type="dxa"/>
            <w:shd w:val="clear" w:color="auto" w:fill="163D6B"/>
            <w:tcMar>
              <w:top w:w="60" w:type="dxa"/>
              <w:left w:w="90" w:type="dxa"/>
              <w:bottom w:w="60" w:type="dxa"/>
              <w:right w:w="90" w:type="dxa"/>
            </w:tcMar>
            <w:vAlign w:val="center"/>
          </w:tcPr>
          <w:p w14:paraId="3DF5E2D6" w14:textId="77777777" w:rsidR="00E40F2D" w:rsidRPr="005C2C23" w:rsidRDefault="00000000">
            <w:pPr>
              <w:spacing w:after="0" w:line="240" w:lineRule="auto"/>
              <w:rPr>
                <w:color w:val="000000" w:themeColor="text1"/>
              </w:rPr>
            </w:pPr>
            <w:r w:rsidRPr="005C2C23">
              <w:rPr>
                <w:b/>
                <w:color w:val="000000" w:themeColor="text1"/>
                <w:sz w:val="19"/>
                <w:szCs w:val="19"/>
              </w:rPr>
              <w:t>Esperado</w:t>
            </w:r>
          </w:p>
        </w:tc>
        <w:tc>
          <w:tcPr>
            <w:tcW w:w="1560" w:type="dxa"/>
            <w:shd w:val="clear" w:color="auto" w:fill="163D6B"/>
            <w:tcMar>
              <w:top w:w="60" w:type="dxa"/>
              <w:left w:w="90" w:type="dxa"/>
              <w:bottom w:w="60" w:type="dxa"/>
              <w:right w:w="90" w:type="dxa"/>
            </w:tcMar>
            <w:vAlign w:val="center"/>
          </w:tcPr>
          <w:p w14:paraId="1D0C134C" w14:textId="77777777" w:rsidR="00E40F2D" w:rsidRPr="005C2C23" w:rsidRDefault="00000000">
            <w:pPr>
              <w:spacing w:after="0" w:line="240" w:lineRule="auto"/>
              <w:rPr>
                <w:color w:val="000000" w:themeColor="text1"/>
              </w:rPr>
            </w:pPr>
            <w:r w:rsidRPr="005C2C23">
              <w:rPr>
                <w:b/>
                <w:color w:val="000000" w:themeColor="text1"/>
                <w:sz w:val="19"/>
                <w:szCs w:val="19"/>
              </w:rPr>
              <w:t>Obtenido</w:t>
            </w:r>
          </w:p>
        </w:tc>
        <w:tc>
          <w:tcPr>
            <w:tcW w:w="1380" w:type="dxa"/>
            <w:shd w:val="clear" w:color="auto" w:fill="163D6B"/>
            <w:tcMar>
              <w:top w:w="60" w:type="dxa"/>
              <w:left w:w="90" w:type="dxa"/>
              <w:bottom w:w="60" w:type="dxa"/>
              <w:right w:w="90" w:type="dxa"/>
            </w:tcMar>
            <w:vAlign w:val="center"/>
          </w:tcPr>
          <w:p w14:paraId="734CFF22" w14:textId="77777777" w:rsidR="00E40F2D" w:rsidRPr="005C2C23" w:rsidRDefault="00000000">
            <w:pPr>
              <w:spacing w:after="0" w:line="240" w:lineRule="auto"/>
              <w:jc w:val="center"/>
              <w:rPr>
                <w:color w:val="000000" w:themeColor="text1"/>
              </w:rPr>
            </w:pPr>
            <w:r w:rsidRPr="005C2C23">
              <w:rPr>
                <w:b/>
                <w:color w:val="000000" w:themeColor="text1"/>
                <w:sz w:val="19"/>
                <w:szCs w:val="19"/>
              </w:rPr>
              <w:t>Res.</w:t>
            </w:r>
          </w:p>
        </w:tc>
      </w:tr>
      <w:tr w:rsidR="00E40F2D" w:rsidRPr="005C2C23" w14:paraId="44A68AD6" w14:textId="77777777">
        <w:tblPrEx>
          <w:tblCellMar>
            <w:top w:w="0" w:type="dxa"/>
            <w:bottom w:w="0" w:type="dxa"/>
          </w:tblCellMar>
        </w:tblPrEx>
        <w:tc>
          <w:tcPr>
            <w:tcW w:w="4740" w:type="dxa"/>
            <w:shd w:val="clear" w:color="auto" w:fill="F6F8FB"/>
            <w:tcMar>
              <w:top w:w="60" w:type="dxa"/>
              <w:left w:w="90" w:type="dxa"/>
              <w:bottom w:w="60" w:type="dxa"/>
              <w:right w:w="90" w:type="dxa"/>
            </w:tcMar>
            <w:vAlign w:val="center"/>
          </w:tcPr>
          <w:p w14:paraId="3D22149E" w14:textId="77777777" w:rsidR="00E40F2D" w:rsidRPr="005C2C23" w:rsidRDefault="00000000">
            <w:pPr>
              <w:spacing w:after="0" w:line="240" w:lineRule="auto"/>
              <w:rPr>
                <w:color w:val="000000" w:themeColor="text1"/>
              </w:rPr>
            </w:pPr>
            <w:r w:rsidRPr="005C2C23">
              <w:rPr>
                <w:color w:val="000000" w:themeColor="text1"/>
                <w:sz w:val="19"/>
                <w:szCs w:val="19"/>
              </w:rPr>
              <w:t>¿Dónde pago la matrícula?</w:t>
            </w:r>
          </w:p>
        </w:tc>
        <w:tc>
          <w:tcPr>
            <w:tcW w:w="1560" w:type="dxa"/>
            <w:shd w:val="clear" w:color="auto" w:fill="F6F8FB"/>
            <w:tcMar>
              <w:top w:w="60" w:type="dxa"/>
              <w:left w:w="90" w:type="dxa"/>
              <w:bottom w:w="60" w:type="dxa"/>
              <w:right w:w="90" w:type="dxa"/>
            </w:tcMar>
            <w:vAlign w:val="center"/>
          </w:tcPr>
          <w:p w14:paraId="5F7DC4F1" w14:textId="77777777" w:rsidR="00E40F2D" w:rsidRPr="005C2C23" w:rsidRDefault="00000000">
            <w:pPr>
              <w:spacing w:after="0" w:line="240" w:lineRule="auto"/>
              <w:rPr>
                <w:color w:val="000000" w:themeColor="text1"/>
              </w:rPr>
            </w:pPr>
            <w:r w:rsidRPr="005C2C23">
              <w:rPr>
                <w:rFonts w:ascii="Consolas" w:hAnsi="Consolas"/>
                <w:color w:val="000000" w:themeColor="text1"/>
                <w:sz w:val="17"/>
                <w:szCs w:val="17"/>
              </w:rPr>
              <w:t>INF01</w:t>
            </w:r>
          </w:p>
        </w:tc>
        <w:tc>
          <w:tcPr>
            <w:tcW w:w="1560" w:type="dxa"/>
            <w:shd w:val="clear" w:color="auto" w:fill="F6F8FB"/>
            <w:tcMar>
              <w:top w:w="60" w:type="dxa"/>
              <w:left w:w="90" w:type="dxa"/>
              <w:bottom w:w="60" w:type="dxa"/>
              <w:right w:w="90" w:type="dxa"/>
            </w:tcMar>
            <w:vAlign w:val="center"/>
          </w:tcPr>
          <w:p w14:paraId="76F93FB1" w14:textId="77777777" w:rsidR="00E40F2D" w:rsidRPr="005C2C23" w:rsidRDefault="00000000">
            <w:pPr>
              <w:spacing w:after="0" w:line="240" w:lineRule="auto"/>
              <w:rPr>
                <w:color w:val="000000" w:themeColor="text1"/>
              </w:rPr>
            </w:pPr>
            <w:r w:rsidRPr="005C2C23">
              <w:rPr>
                <w:rFonts w:ascii="Consolas" w:hAnsi="Consolas"/>
                <w:color w:val="000000" w:themeColor="text1"/>
                <w:sz w:val="17"/>
                <w:szCs w:val="17"/>
              </w:rPr>
              <w:t>INF01</w:t>
            </w:r>
          </w:p>
        </w:tc>
        <w:tc>
          <w:tcPr>
            <w:tcW w:w="1380" w:type="dxa"/>
            <w:shd w:val="clear" w:color="auto" w:fill="F6F8FB"/>
            <w:tcMar>
              <w:top w:w="60" w:type="dxa"/>
              <w:left w:w="90" w:type="dxa"/>
              <w:bottom w:w="60" w:type="dxa"/>
              <w:right w:w="90" w:type="dxa"/>
            </w:tcMar>
            <w:vAlign w:val="center"/>
          </w:tcPr>
          <w:p w14:paraId="530D69F4" w14:textId="77777777" w:rsidR="00E40F2D" w:rsidRPr="005C2C23" w:rsidRDefault="00000000">
            <w:pPr>
              <w:spacing w:after="0" w:line="240" w:lineRule="auto"/>
              <w:jc w:val="center"/>
              <w:rPr>
                <w:color w:val="000000" w:themeColor="text1"/>
              </w:rPr>
            </w:pPr>
            <w:r w:rsidRPr="005C2C23">
              <w:rPr>
                <w:b/>
                <w:color w:val="000000" w:themeColor="text1"/>
                <w:sz w:val="19"/>
                <w:szCs w:val="19"/>
              </w:rPr>
              <w:t>OK</w:t>
            </w:r>
          </w:p>
        </w:tc>
      </w:tr>
      <w:tr w:rsidR="00E40F2D" w:rsidRPr="005C2C23" w14:paraId="74C8A96A" w14:textId="77777777">
        <w:tblPrEx>
          <w:tblCellMar>
            <w:top w:w="0" w:type="dxa"/>
            <w:bottom w:w="0" w:type="dxa"/>
          </w:tblCellMar>
        </w:tblPrEx>
        <w:tc>
          <w:tcPr>
            <w:tcW w:w="4740" w:type="dxa"/>
            <w:tcMar>
              <w:top w:w="60" w:type="dxa"/>
              <w:left w:w="90" w:type="dxa"/>
              <w:bottom w:w="60" w:type="dxa"/>
              <w:right w:w="90" w:type="dxa"/>
            </w:tcMar>
            <w:vAlign w:val="center"/>
          </w:tcPr>
          <w:p w14:paraId="4428FB60" w14:textId="77777777" w:rsidR="00E40F2D" w:rsidRPr="005C2C23" w:rsidRDefault="00000000">
            <w:pPr>
              <w:spacing w:after="0" w:line="240" w:lineRule="auto"/>
              <w:rPr>
                <w:color w:val="000000" w:themeColor="text1"/>
              </w:rPr>
            </w:pPr>
            <w:r w:rsidRPr="005C2C23">
              <w:rPr>
                <w:color w:val="000000" w:themeColor="text1"/>
                <w:sz w:val="19"/>
                <w:szCs w:val="19"/>
              </w:rPr>
              <w:t>A qué hora son las clases en jornada matutina</w:t>
            </w:r>
          </w:p>
        </w:tc>
        <w:tc>
          <w:tcPr>
            <w:tcW w:w="1560" w:type="dxa"/>
            <w:tcMar>
              <w:top w:w="60" w:type="dxa"/>
              <w:left w:w="90" w:type="dxa"/>
              <w:bottom w:w="60" w:type="dxa"/>
              <w:right w:w="90" w:type="dxa"/>
            </w:tcMar>
            <w:vAlign w:val="center"/>
          </w:tcPr>
          <w:p w14:paraId="73405E39" w14:textId="77777777" w:rsidR="00E40F2D" w:rsidRPr="005C2C23" w:rsidRDefault="00000000">
            <w:pPr>
              <w:spacing w:after="0" w:line="240" w:lineRule="auto"/>
              <w:rPr>
                <w:color w:val="000000" w:themeColor="text1"/>
              </w:rPr>
            </w:pPr>
            <w:r w:rsidRPr="005C2C23">
              <w:rPr>
                <w:rFonts w:ascii="Consolas" w:hAnsi="Consolas"/>
                <w:color w:val="000000" w:themeColor="text1"/>
                <w:sz w:val="17"/>
                <w:szCs w:val="17"/>
              </w:rPr>
              <w:t>HOR02</w:t>
            </w:r>
          </w:p>
        </w:tc>
        <w:tc>
          <w:tcPr>
            <w:tcW w:w="1560" w:type="dxa"/>
            <w:tcMar>
              <w:top w:w="60" w:type="dxa"/>
              <w:left w:w="90" w:type="dxa"/>
              <w:bottom w:w="60" w:type="dxa"/>
              <w:right w:w="90" w:type="dxa"/>
            </w:tcMar>
            <w:vAlign w:val="center"/>
          </w:tcPr>
          <w:p w14:paraId="076BB46F" w14:textId="77777777" w:rsidR="00E40F2D" w:rsidRPr="005C2C23" w:rsidRDefault="00000000">
            <w:pPr>
              <w:spacing w:after="0" w:line="240" w:lineRule="auto"/>
              <w:rPr>
                <w:color w:val="000000" w:themeColor="text1"/>
              </w:rPr>
            </w:pPr>
            <w:r w:rsidRPr="005C2C23">
              <w:rPr>
                <w:rFonts w:ascii="Consolas" w:hAnsi="Consolas"/>
                <w:color w:val="000000" w:themeColor="text1"/>
                <w:sz w:val="17"/>
                <w:szCs w:val="17"/>
              </w:rPr>
              <w:t>HOR02</w:t>
            </w:r>
          </w:p>
        </w:tc>
        <w:tc>
          <w:tcPr>
            <w:tcW w:w="1380" w:type="dxa"/>
            <w:tcMar>
              <w:top w:w="60" w:type="dxa"/>
              <w:left w:w="90" w:type="dxa"/>
              <w:bottom w:w="60" w:type="dxa"/>
              <w:right w:w="90" w:type="dxa"/>
            </w:tcMar>
            <w:vAlign w:val="center"/>
          </w:tcPr>
          <w:p w14:paraId="49F5C663" w14:textId="77777777" w:rsidR="00E40F2D" w:rsidRPr="005C2C23" w:rsidRDefault="00000000">
            <w:pPr>
              <w:spacing w:after="0" w:line="240" w:lineRule="auto"/>
              <w:jc w:val="center"/>
              <w:rPr>
                <w:color w:val="000000" w:themeColor="text1"/>
              </w:rPr>
            </w:pPr>
            <w:r w:rsidRPr="005C2C23">
              <w:rPr>
                <w:b/>
                <w:color w:val="000000" w:themeColor="text1"/>
                <w:sz w:val="19"/>
                <w:szCs w:val="19"/>
              </w:rPr>
              <w:t>OK</w:t>
            </w:r>
          </w:p>
        </w:tc>
      </w:tr>
      <w:tr w:rsidR="00E40F2D" w:rsidRPr="005C2C23" w14:paraId="3834276B" w14:textId="77777777">
        <w:tblPrEx>
          <w:tblCellMar>
            <w:top w:w="0" w:type="dxa"/>
            <w:bottom w:w="0" w:type="dxa"/>
          </w:tblCellMar>
        </w:tblPrEx>
        <w:tc>
          <w:tcPr>
            <w:tcW w:w="4740" w:type="dxa"/>
            <w:shd w:val="clear" w:color="auto" w:fill="F6F8FB"/>
            <w:tcMar>
              <w:top w:w="60" w:type="dxa"/>
              <w:left w:w="90" w:type="dxa"/>
              <w:bottom w:w="60" w:type="dxa"/>
              <w:right w:w="90" w:type="dxa"/>
            </w:tcMar>
            <w:vAlign w:val="center"/>
          </w:tcPr>
          <w:p w14:paraId="51184576" w14:textId="77777777" w:rsidR="00E40F2D" w:rsidRPr="005C2C23" w:rsidRDefault="00000000">
            <w:pPr>
              <w:spacing w:after="0" w:line="240" w:lineRule="auto"/>
              <w:rPr>
                <w:color w:val="000000" w:themeColor="text1"/>
              </w:rPr>
            </w:pPr>
            <w:r w:rsidRPr="005C2C23">
              <w:rPr>
                <w:color w:val="000000" w:themeColor="text1"/>
                <w:sz w:val="19"/>
                <w:szCs w:val="19"/>
              </w:rPr>
              <w:t xml:space="preserve">Cómo hago la </w:t>
            </w:r>
            <w:proofErr w:type="spellStart"/>
            <w:r w:rsidRPr="005C2C23">
              <w:rPr>
                <w:color w:val="000000" w:themeColor="text1"/>
                <w:sz w:val="19"/>
                <w:szCs w:val="19"/>
              </w:rPr>
              <w:t>prematrícula</w:t>
            </w:r>
            <w:proofErr w:type="spellEnd"/>
          </w:p>
        </w:tc>
        <w:tc>
          <w:tcPr>
            <w:tcW w:w="1560" w:type="dxa"/>
            <w:shd w:val="clear" w:color="auto" w:fill="F6F8FB"/>
            <w:tcMar>
              <w:top w:w="60" w:type="dxa"/>
              <w:left w:w="90" w:type="dxa"/>
              <w:bottom w:w="60" w:type="dxa"/>
              <w:right w:w="90" w:type="dxa"/>
            </w:tcMar>
            <w:vAlign w:val="center"/>
          </w:tcPr>
          <w:p w14:paraId="2B2DA6BF" w14:textId="77777777" w:rsidR="00E40F2D" w:rsidRPr="005C2C23" w:rsidRDefault="00000000">
            <w:pPr>
              <w:spacing w:after="0" w:line="240" w:lineRule="auto"/>
              <w:rPr>
                <w:color w:val="000000" w:themeColor="text1"/>
              </w:rPr>
            </w:pPr>
            <w:r w:rsidRPr="005C2C23">
              <w:rPr>
                <w:rFonts w:ascii="Consolas" w:hAnsi="Consolas"/>
                <w:color w:val="000000" w:themeColor="text1"/>
                <w:sz w:val="17"/>
                <w:szCs w:val="17"/>
              </w:rPr>
              <w:t>ACA02</w:t>
            </w:r>
          </w:p>
        </w:tc>
        <w:tc>
          <w:tcPr>
            <w:tcW w:w="1560" w:type="dxa"/>
            <w:shd w:val="clear" w:color="auto" w:fill="F6F8FB"/>
            <w:tcMar>
              <w:top w:w="60" w:type="dxa"/>
              <w:left w:w="90" w:type="dxa"/>
              <w:bottom w:w="60" w:type="dxa"/>
              <w:right w:w="90" w:type="dxa"/>
            </w:tcMar>
            <w:vAlign w:val="center"/>
          </w:tcPr>
          <w:p w14:paraId="1162AFED" w14:textId="77777777" w:rsidR="00E40F2D" w:rsidRPr="005C2C23" w:rsidRDefault="00000000">
            <w:pPr>
              <w:spacing w:after="0" w:line="240" w:lineRule="auto"/>
              <w:rPr>
                <w:color w:val="000000" w:themeColor="text1"/>
              </w:rPr>
            </w:pPr>
            <w:r w:rsidRPr="005C2C23">
              <w:rPr>
                <w:rFonts w:ascii="Consolas" w:hAnsi="Consolas"/>
                <w:color w:val="000000" w:themeColor="text1"/>
                <w:sz w:val="17"/>
                <w:szCs w:val="17"/>
              </w:rPr>
              <w:t>ACA02</w:t>
            </w:r>
          </w:p>
        </w:tc>
        <w:tc>
          <w:tcPr>
            <w:tcW w:w="1380" w:type="dxa"/>
            <w:shd w:val="clear" w:color="auto" w:fill="F6F8FB"/>
            <w:tcMar>
              <w:top w:w="60" w:type="dxa"/>
              <w:left w:w="90" w:type="dxa"/>
              <w:bottom w:w="60" w:type="dxa"/>
              <w:right w:w="90" w:type="dxa"/>
            </w:tcMar>
            <w:vAlign w:val="center"/>
          </w:tcPr>
          <w:p w14:paraId="1203D5F7" w14:textId="77777777" w:rsidR="00E40F2D" w:rsidRPr="005C2C23" w:rsidRDefault="00000000">
            <w:pPr>
              <w:spacing w:after="0" w:line="240" w:lineRule="auto"/>
              <w:jc w:val="center"/>
              <w:rPr>
                <w:color w:val="000000" w:themeColor="text1"/>
              </w:rPr>
            </w:pPr>
            <w:r w:rsidRPr="005C2C23">
              <w:rPr>
                <w:b/>
                <w:color w:val="000000" w:themeColor="text1"/>
                <w:sz w:val="19"/>
                <w:szCs w:val="19"/>
              </w:rPr>
              <w:t>OK</w:t>
            </w:r>
          </w:p>
        </w:tc>
      </w:tr>
      <w:tr w:rsidR="00E40F2D" w:rsidRPr="005C2C23" w14:paraId="797D37F2" w14:textId="77777777">
        <w:tblPrEx>
          <w:tblCellMar>
            <w:top w:w="0" w:type="dxa"/>
            <w:bottom w:w="0" w:type="dxa"/>
          </w:tblCellMar>
        </w:tblPrEx>
        <w:tc>
          <w:tcPr>
            <w:tcW w:w="4740" w:type="dxa"/>
            <w:tcMar>
              <w:top w:w="60" w:type="dxa"/>
              <w:left w:w="90" w:type="dxa"/>
              <w:bottom w:w="60" w:type="dxa"/>
              <w:right w:w="90" w:type="dxa"/>
            </w:tcMar>
            <w:vAlign w:val="center"/>
          </w:tcPr>
          <w:p w14:paraId="43D900AC" w14:textId="77777777" w:rsidR="00E40F2D" w:rsidRPr="005C2C23" w:rsidRDefault="00000000">
            <w:pPr>
              <w:spacing w:after="0" w:line="240" w:lineRule="auto"/>
              <w:rPr>
                <w:color w:val="000000" w:themeColor="text1"/>
              </w:rPr>
            </w:pPr>
            <w:r w:rsidRPr="005C2C23">
              <w:rPr>
                <w:color w:val="000000" w:themeColor="text1"/>
                <w:sz w:val="19"/>
                <w:szCs w:val="19"/>
              </w:rPr>
              <w:t>Se me olvidó mi clave del campus virtual</w:t>
            </w:r>
          </w:p>
        </w:tc>
        <w:tc>
          <w:tcPr>
            <w:tcW w:w="1560" w:type="dxa"/>
            <w:tcMar>
              <w:top w:w="60" w:type="dxa"/>
              <w:left w:w="90" w:type="dxa"/>
              <w:bottom w:w="60" w:type="dxa"/>
              <w:right w:w="90" w:type="dxa"/>
            </w:tcMar>
            <w:vAlign w:val="center"/>
          </w:tcPr>
          <w:p w14:paraId="76FBA74A" w14:textId="77777777" w:rsidR="00E40F2D" w:rsidRPr="005C2C23" w:rsidRDefault="00000000">
            <w:pPr>
              <w:spacing w:after="0" w:line="240" w:lineRule="auto"/>
              <w:rPr>
                <w:color w:val="000000" w:themeColor="text1"/>
              </w:rPr>
            </w:pPr>
            <w:r w:rsidRPr="005C2C23">
              <w:rPr>
                <w:rFonts w:ascii="Consolas" w:hAnsi="Consolas"/>
                <w:color w:val="000000" w:themeColor="text1"/>
                <w:sz w:val="17"/>
                <w:szCs w:val="17"/>
              </w:rPr>
              <w:t>SOP01</w:t>
            </w:r>
          </w:p>
        </w:tc>
        <w:tc>
          <w:tcPr>
            <w:tcW w:w="1560" w:type="dxa"/>
            <w:tcMar>
              <w:top w:w="60" w:type="dxa"/>
              <w:left w:w="90" w:type="dxa"/>
              <w:bottom w:w="60" w:type="dxa"/>
              <w:right w:w="90" w:type="dxa"/>
            </w:tcMar>
            <w:vAlign w:val="center"/>
          </w:tcPr>
          <w:p w14:paraId="2F4DB5CC" w14:textId="77777777" w:rsidR="00E40F2D" w:rsidRPr="005C2C23" w:rsidRDefault="00000000">
            <w:pPr>
              <w:spacing w:after="0" w:line="240" w:lineRule="auto"/>
              <w:rPr>
                <w:color w:val="000000" w:themeColor="text1"/>
              </w:rPr>
            </w:pPr>
            <w:r w:rsidRPr="005C2C23">
              <w:rPr>
                <w:rFonts w:ascii="Consolas" w:hAnsi="Consolas"/>
                <w:color w:val="000000" w:themeColor="text1"/>
                <w:sz w:val="17"/>
                <w:szCs w:val="17"/>
              </w:rPr>
              <w:t>SOP01</w:t>
            </w:r>
          </w:p>
        </w:tc>
        <w:tc>
          <w:tcPr>
            <w:tcW w:w="1380" w:type="dxa"/>
            <w:tcMar>
              <w:top w:w="60" w:type="dxa"/>
              <w:left w:w="90" w:type="dxa"/>
              <w:bottom w:w="60" w:type="dxa"/>
              <w:right w:w="90" w:type="dxa"/>
            </w:tcMar>
            <w:vAlign w:val="center"/>
          </w:tcPr>
          <w:p w14:paraId="53442CF3" w14:textId="77777777" w:rsidR="00E40F2D" w:rsidRPr="005C2C23" w:rsidRDefault="00000000">
            <w:pPr>
              <w:spacing w:after="0" w:line="240" w:lineRule="auto"/>
              <w:jc w:val="center"/>
              <w:rPr>
                <w:color w:val="000000" w:themeColor="text1"/>
              </w:rPr>
            </w:pPr>
            <w:r w:rsidRPr="005C2C23">
              <w:rPr>
                <w:b/>
                <w:color w:val="000000" w:themeColor="text1"/>
                <w:sz w:val="19"/>
                <w:szCs w:val="19"/>
              </w:rPr>
              <w:t>OK</w:t>
            </w:r>
          </w:p>
        </w:tc>
      </w:tr>
      <w:tr w:rsidR="00E40F2D" w:rsidRPr="005C2C23" w14:paraId="338C2C2E" w14:textId="77777777">
        <w:tblPrEx>
          <w:tblCellMar>
            <w:top w:w="0" w:type="dxa"/>
            <w:bottom w:w="0" w:type="dxa"/>
          </w:tblCellMar>
        </w:tblPrEx>
        <w:tc>
          <w:tcPr>
            <w:tcW w:w="4740" w:type="dxa"/>
            <w:shd w:val="clear" w:color="auto" w:fill="F6F8FB"/>
            <w:tcMar>
              <w:top w:w="60" w:type="dxa"/>
              <w:left w:w="90" w:type="dxa"/>
              <w:bottom w:w="60" w:type="dxa"/>
              <w:right w:w="90" w:type="dxa"/>
            </w:tcMar>
            <w:vAlign w:val="center"/>
          </w:tcPr>
          <w:p w14:paraId="53D83EAA" w14:textId="77777777" w:rsidR="00E40F2D" w:rsidRPr="005C2C23" w:rsidRDefault="00000000">
            <w:pPr>
              <w:spacing w:after="0" w:line="240" w:lineRule="auto"/>
              <w:rPr>
                <w:color w:val="000000" w:themeColor="text1"/>
              </w:rPr>
            </w:pPr>
            <w:r w:rsidRPr="005C2C23">
              <w:rPr>
                <w:color w:val="000000" w:themeColor="text1"/>
                <w:sz w:val="19"/>
                <w:szCs w:val="19"/>
              </w:rPr>
              <w:lastRenderedPageBreak/>
              <w:t>Dónde están los laboratorios de cómputo</w:t>
            </w:r>
          </w:p>
        </w:tc>
        <w:tc>
          <w:tcPr>
            <w:tcW w:w="1560" w:type="dxa"/>
            <w:shd w:val="clear" w:color="auto" w:fill="F6F8FB"/>
            <w:tcMar>
              <w:top w:w="60" w:type="dxa"/>
              <w:left w:w="90" w:type="dxa"/>
              <w:bottom w:w="60" w:type="dxa"/>
              <w:right w:w="90" w:type="dxa"/>
            </w:tcMar>
            <w:vAlign w:val="center"/>
          </w:tcPr>
          <w:p w14:paraId="29E8F46C" w14:textId="77777777" w:rsidR="00E40F2D" w:rsidRPr="005C2C23" w:rsidRDefault="00000000">
            <w:pPr>
              <w:spacing w:after="0" w:line="240" w:lineRule="auto"/>
              <w:rPr>
                <w:color w:val="000000" w:themeColor="text1"/>
              </w:rPr>
            </w:pPr>
            <w:r w:rsidRPr="005C2C23">
              <w:rPr>
                <w:rFonts w:ascii="Consolas" w:hAnsi="Consolas"/>
                <w:color w:val="000000" w:themeColor="text1"/>
                <w:sz w:val="17"/>
                <w:szCs w:val="17"/>
              </w:rPr>
              <w:t>INF05</w:t>
            </w:r>
          </w:p>
        </w:tc>
        <w:tc>
          <w:tcPr>
            <w:tcW w:w="1560" w:type="dxa"/>
            <w:shd w:val="clear" w:color="auto" w:fill="F6F8FB"/>
            <w:tcMar>
              <w:top w:w="60" w:type="dxa"/>
              <w:left w:w="90" w:type="dxa"/>
              <w:bottom w:w="60" w:type="dxa"/>
              <w:right w:w="90" w:type="dxa"/>
            </w:tcMar>
            <w:vAlign w:val="center"/>
          </w:tcPr>
          <w:p w14:paraId="68F5A5F4" w14:textId="77777777" w:rsidR="00E40F2D" w:rsidRPr="005C2C23" w:rsidRDefault="00000000">
            <w:pPr>
              <w:spacing w:after="0" w:line="240" w:lineRule="auto"/>
              <w:rPr>
                <w:color w:val="000000" w:themeColor="text1"/>
              </w:rPr>
            </w:pPr>
            <w:r w:rsidRPr="005C2C23">
              <w:rPr>
                <w:rFonts w:ascii="Consolas" w:hAnsi="Consolas"/>
                <w:color w:val="000000" w:themeColor="text1"/>
                <w:sz w:val="17"/>
                <w:szCs w:val="17"/>
              </w:rPr>
              <w:t>INF05</w:t>
            </w:r>
          </w:p>
        </w:tc>
        <w:tc>
          <w:tcPr>
            <w:tcW w:w="1380" w:type="dxa"/>
            <w:shd w:val="clear" w:color="auto" w:fill="F6F8FB"/>
            <w:tcMar>
              <w:top w:w="60" w:type="dxa"/>
              <w:left w:w="90" w:type="dxa"/>
              <w:bottom w:w="60" w:type="dxa"/>
              <w:right w:w="90" w:type="dxa"/>
            </w:tcMar>
            <w:vAlign w:val="center"/>
          </w:tcPr>
          <w:p w14:paraId="32EC6FDC" w14:textId="77777777" w:rsidR="00E40F2D" w:rsidRPr="005C2C23" w:rsidRDefault="00000000">
            <w:pPr>
              <w:spacing w:after="0" w:line="240" w:lineRule="auto"/>
              <w:jc w:val="center"/>
              <w:rPr>
                <w:color w:val="000000" w:themeColor="text1"/>
              </w:rPr>
            </w:pPr>
            <w:r w:rsidRPr="005C2C23">
              <w:rPr>
                <w:b/>
                <w:color w:val="000000" w:themeColor="text1"/>
                <w:sz w:val="19"/>
                <w:szCs w:val="19"/>
              </w:rPr>
              <w:t>OK</w:t>
            </w:r>
          </w:p>
        </w:tc>
      </w:tr>
      <w:tr w:rsidR="00E40F2D" w:rsidRPr="005C2C23" w14:paraId="002F1146" w14:textId="77777777">
        <w:tblPrEx>
          <w:tblCellMar>
            <w:top w:w="0" w:type="dxa"/>
            <w:bottom w:w="0" w:type="dxa"/>
          </w:tblCellMar>
        </w:tblPrEx>
        <w:tc>
          <w:tcPr>
            <w:tcW w:w="4740" w:type="dxa"/>
            <w:tcMar>
              <w:top w:w="60" w:type="dxa"/>
              <w:left w:w="90" w:type="dxa"/>
              <w:bottom w:w="60" w:type="dxa"/>
              <w:right w:w="90" w:type="dxa"/>
            </w:tcMar>
            <w:vAlign w:val="center"/>
          </w:tcPr>
          <w:p w14:paraId="2387B1B6" w14:textId="77777777" w:rsidR="00E40F2D" w:rsidRPr="005C2C23" w:rsidRDefault="00000000">
            <w:pPr>
              <w:spacing w:after="0" w:line="240" w:lineRule="auto"/>
              <w:rPr>
                <w:color w:val="000000" w:themeColor="text1"/>
              </w:rPr>
            </w:pPr>
            <w:r w:rsidRPr="005C2C23">
              <w:rPr>
                <w:color w:val="000000" w:themeColor="text1"/>
                <w:sz w:val="19"/>
                <w:szCs w:val="19"/>
              </w:rPr>
              <w:t>Cuántas materias puedo matricular</w:t>
            </w:r>
          </w:p>
        </w:tc>
        <w:tc>
          <w:tcPr>
            <w:tcW w:w="1560" w:type="dxa"/>
            <w:tcMar>
              <w:top w:w="60" w:type="dxa"/>
              <w:left w:w="90" w:type="dxa"/>
              <w:bottom w:w="60" w:type="dxa"/>
              <w:right w:w="90" w:type="dxa"/>
            </w:tcMar>
            <w:vAlign w:val="center"/>
          </w:tcPr>
          <w:p w14:paraId="27B95428" w14:textId="77777777" w:rsidR="00E40F2D" w:rsidRPr="005C2C23" w:rsidRDefault="00000000">
            <w:pPr>
              <w:spacing w:after="0" w:line="240" w:lineRule="auto"/>
              <w:rPr>
                <w:color w:val="000000" w:themeColor="text1"/>
              </w:rPr>
            </w:pPr>
            <w:r w:rsidRPr="005C2C23">
              <w:rPr>
                <w:rFonts w:ascii="Consolas" w:hAnsi="Consolas"/>
                <w:color w:val="000000" w:themeColor="text1"/>
                <w:sz w:val="17"/>
                <w:szCs w:val="17"/>
              </w:rPr>
              <w:t>ACA01</w:t>
            </w:r>
          </w:p>
        </w:tc>
        <w:tc>
          <w:tcPr>
            <w:tcW w:w="1560" w:type="dxa"/>
            <w:tcMar>
              <w:top w:w="60" w:type="dxa"/>
              <w:left w:w="90" w:type="dxa"/>
              <w:bottom w:w="60" w:type="dxa"/>
              <w:right w:w="90" w:type="dxa"/>
            </w:tcMar>
            <w:vAlign w:val="center"/>
          </w:tcPr>
          <w:p w14:paraId="0BDE4F7C" w14:textId="77777777" w:rsidR="00E40F2D" w:rsidRPr="005C2C23" w:rsidRDefault="00000000">
            <w:pPr>
              <w:spacing w:after="0" w:line="240" w:lineRule="auto"/>
              <w:rPr>
                <w:color w:val="000000" w:themeColor="text1"/>
              </w:rPr>
            </w:pPr>
            <w:r w:rsidRPr="005C2C23">
              <w:rPr>
                <w:rFonts w:ascii="Consolas" w:hAnsi="Consolas"/>
                <w:color w:val="000000" w:themeColor="text1"/>
                <w:sz w:val="17"/>
                <w:szCs w:val="17"/>
              </w:rPr>
              <w:t>ACA01</w:t>
            </w:r>
          </w:p>
        </w:tc>
        <w:tc>
          <w:tcPr>
            <w:tcW w:w="1380" w:type="dxa"/>
            <w:tcMar>
              <w:top w:w="60" w:type="dxa"/>
              <w:left w:w="90" w:type="dxa"/>
              <w:bottom w:w="60" w:type="dxa"/>
              <w:right w:w="90" w:type="dxa"/>
            </w:tcMar>
            <w:vAlign w:val="center"/>
          </w:tcPr>
          <w:p w14:paraId="6A9C106D" w14:textId="77777777" w:rsidR="00E40F2D" w:rsidRPr="005C2C23" w:rsidRDefault="00000000">
            <w:pPr>
              <w:spacing w:after="0" w:line="240" w:lineRule="auto"/>
              <w:jc w:val="center"/>
              <w:rPr>
                <w:color w:val="000000" w:themeColor="text1"/>
              </w:rPr>
            </w:pPr>
            <w:r w:rsidRPr="005C2C23">
              <w:rPr>
                <w:b/>
                <w:color w:val="000000" w:themeColor="text1"/>
                <w:sz w:val="19"/>
                <w:szCs w:val="19"/>
              </w:rPr>
              <w:t>OK</w:t>
            </w:r>
          </w:p>
        </w:tc>
      </w:tr>
      <w:tr w:rsidR="00E40F2D" w:rsidRPr="005C2C23" w14:paraId="1E7C0E2D" w14:textId="77777777">
        <w:tblPrEx>
          <w:tblCellMar>
            <w:top w:w="0" w:type="dxa"/>
            <w:bottom w:w="0" w:type="dxa"/>
          </w:tblCellMar>
        </w:tblPrEx>
        <w:tc>
          <w:tcPr>
            <w:tcW w:w="4740" w:type="dxa"/>
            <w:shd w:val="clear" w:color="auto" w:fill="F6F8FB"/>
            <w:tcMar>
              <w:top w:w="60" w:type="dxa"/>
              <w:left w:w="90" w:type="dxa"/>
              <w:bottom w:w="60" w:type="dxa"/>
              <w:right w:w="90" w:type="dxa"/>
            </w:tcMar>
            <w:vAlign w:val="center"/>
          </w:tcPr>
          <w:p w14:paraId="28B65E95" w14:textId="77777777" w:rsidR="00E40F2D" w:rsidRPr="005C2C23" w:rsidRDefault="00000000">
            <w:pPr>
              <w:spacing w:after="0" w:line="240" w:lineRule="auto"/>
              <w:rPr>
                <w:color w:val="000000" w:themeColor="text1"/>
              </w:rPr>
            </w:pPr>
            <w:r w:rsidRPr="005C2C23">
              <w:rPr>
                <w:color w:val="000000" w:themeColor="text1"/>
                <w:sz w:val="19"/>
                <w:szCs w:val="19"/>
              </w:rPr>
              <w:t>Ofrecen becas en la universidad</w:t>
            </w:r>
          </w:p>
        </w:tc>
        <w:tc>
          <w:tcPr>
            <w:tcW w:w="1560" w:type="dxa"/>
            <w:shd w:val="clear" w:color="auto" w:fill="F6F8FB"/>
            <w:tcMar>
              <w:top w:w="60" w:type="dxa"/>
              <w:left w:w="90" w:type="dxa"/>
              <w:bottom w:w="60" w:type="dxa"/>
              <w:right w:w="90" w:type="dxa"/>
            </w:tcMar>
            <w:vAlign w:val="center"/>
          </w:tcPr>
          <w:p w14:paraId="77573DCA" w14:textId="77777777" w:rsidR="00E40F2D" w:rsidRPr="005C2C23" w:rsidRDefault="00000000">
            <w:pPr>
              <w:spacing w:after="0" w:line="240" w:lineRule="auto"/>
              <w:rPr>
                <w:color w:val="000000" w:themeColor="text1"/>
              </w:rPr>
            </w:pPr>
            <w:r w:rsidRPr="005C2C23">
              <w:rPr>
                <w:rFonts w:ascii="Consolas" w:hAnsi="Consolas"/>
                <w:color w:val="000000" w:themeColor="text1"/>
                <w:sz w:val="17"/>
                <w:szCs w:val="17"/>
              </w:rPr>
              <w:t>SOP03</w:t>
            </w:r>
          </w:p>
        </w:tc>
        <w:tc>
          <w:tcPr>
            <w:tcW w:w="1560" w:type="dxa"/>
            <w:shd w:val="clear" w:color="auto" w:fill="F6F8FB"/>
            <w:tcMar>
              <w:top w:w="60" w:type="dxa"/>
              <w:left w:w="90" w:type="dxa"/>
              <w:bottom w:w="60" w:type="dxa"/>
              <w:right w:w="90" w:type="dxa"/>
            </w:tcMar>
            <w:vAlign w:val="center"/>
          </w:tcPr>
          <w:p w14:paraId="68EA576E" w14:textId="77777777" w:rsidR="00E40F2D" w:rsidRPr="005C2C23" w:rsidRDefault="00000000">
            <w:pPr>
              <w:spacing w:after="0" w:line="240" w:lineRule="auto"/>
              <w:rPr>
                <w:color w:val="000000" w:themeColor="text1"/>
              </w:rPr>
            </w:pPr>
            <w:r w:rsidRPr="005C2C23">
              <w:rPr>
                <w:rFonts w:ascii="Consolas" w:hAnsi="Consolas"/>
                <w:color w:val="000000" w:themeColor="text1"/>
                <w:sz w:val="17"/>
                <w:szCs w:val="17"/>
              </w:rPr>
              <w:t>SOP03</w:t>
            </w:r>
          </w:p>
        </w:tc>
        <w:tc>
          <w:tcPr>
            <w:tcW w:w="1380" w:type="dxa"/>
            <w:shd w:val="clear" w:color="auto" w:fill="F6F8FB"/>
            <w:tcMar>
              <w:top w:w="60" w:type="dxa"/>
              <w:left w:w="90" w:type="dxa"/>
              <w:bottom w:w="60" w:type="dxa"/>
              <w:right w:w="90" w:type="dxa"/>
            </w:tcMar>
            <w:vAlign w:val="center"/>
          </w:tcPr>
          <w:p w14:paraId="01290A48" w14:textId="77777777" w:rsidR="00E40F2D" w:rsidRPr="005C2C23" w:rsidRDefault="00000000">
            <w:pPr>
              <w:spacing w:after="0" w:line="240" w:lineRule="auto"/>
              <w:jc w:val="center"/>
              <w:rPr>
                <w:color w:val="000000" w:themeColor="text1"/>
              </w:rPr>
            </w:pPr>
            <w:r w:rsidRPr="005C2C23">
              <w:rPr>
                <w:b/>
                <w:color w:val="000000" w:themeColor="text1"/>
                <w:sz w:val="19"/>
                <w:szCs w:val="19"/>
              </w:rPr>
              <w:t>OK</w:t>
            </w:r>
          </w:p>
        </w:tc>
      </w:tr>
      <w:tr w:rsidR="00E40F2D" w:rsidRPr="005C2C23" w14:paraId="34CCD7D7" w14:textId="77777777">
        <w:tblPrEx>
          <w:tblCellMar>
            <w:top w:w="0" w:type="dxa"/>
            <w:bottom w:w="0" w:type="dxa"/>
          </w:tblCellMar>
        </w:tblPrEx>
        <w:tc>
          <w:tcPr>
            <w:tcW w:w="4740" w:type="dxa"/>
            <w:tcMar>
              <w:top w:w="60" w:type="dxa"/>
              <w:left w:w="90" w:type="dxa"/>
              <w:bottom w:w="60" w:type="dxa"/>
              <w:right w:w="90" w:type="dxa"/>
            </w:tcMar>
            <w:vAlign w:val="center"/>
          </w:tcPr>
          <w:p w14:paraId="183899A9" w14:textId="77777777" w:rsidR="00E40F2D" w:rsidRPr="005C2C23" w:rsidRDefault="00000000">
            <w:pPr>
              <w:spacing w:after="0" w:line="240" w:lineRule="auto"/>
              <w:rPr>
                <w:color w:val="000000" w:themeColor="text1"/>
              </w:rPr>
            </w:pPr>
            <w:r w:rsidRPr="005C2C23">
              <w:rPr>
                <w:color w:val="000000" w:themeColor="text1"/>
                <w:sz w:val="19"/>
                <w:szCs w:val="19"/>
              </w:rPr>
              <w:t>Necesito hablar con un asesor</w:t>
            </w:r>
          </w:p>
        </w:tc>
        <w:tc>
          <w:tcPr>
            <w:tcW w:w="1560" w:type="dxa"/>
            <w:tcMar>
              <w:top w:w="60" w:type="dxa"/>
              <w:left w:w="90" w:type="dxa"/>
              <w:bottom w:w="60" w:type="dxa"/>
              <w:right w:w="90" w:type="dxa"/>
            </w:tcMar>
            <w:vAlign w:val="center"/>
          </w:tcPr>
          <w:p w14:paraId="4E6BA80C" w14:textId="77777777" w:rsidR="00E40F2D" w:rsidRPr="005C2C23" w:rsidRDefault="00000000">
            <w:pPr>
              <w:spacing w:after="0" w:line="240" w:lineRule="auto"/>
              <w:rPr>
                <w:color w:val="000000" w:themeColor="text1"/>
              </w:rPr>
            </w:pPr>
            <w:r w:rsidRPr="005C2C23">
              <w:rPr>
                <w:rFonts w:ascii="Consolas" w:hAnsi="Consolas"/>
                <w:color w:val="000000" w:themeColor="text1"/>
                <w:sz w:val="17"/>
                <w:szCs w:val="17"/>
              </w:rPr>
              <w:t>Transfer.</w:t>
            </w:r>
          </w:p>
        </w:tc>
        <w:tc>
          <w:tcPr>
            <w:tcW w:w="1560" w:type="dxa"/>
            <w:tcMar>
              <w:top w:w="60" w:type="dxa"/>
              <w:left w:w="90" w:type="dxa"/>
              <w:bottom w:w="60" w:type="dxa"/>
              <w:right w:w="90" w:type="dxa"/>
            </w:tcMar>
            <w:vAlign w:val="center"/>
          </w:tcPr>
          <w:p w14:paraId="131AA6AC" w14:textId="77777777" w:rsidR="00E40F2D" w:rsidRPr="005C2C23" w:rsidRDefault="00000000">
            <w:pPr>
              <w:spacing w:after="0" w:line="240" w:lineRule="auto"/>
              <w:rPr>
                <w:color w:val="000000" w:themeColor="text1"/>
              </w:rPr>
            </w:pPr>
            <w:r w:rsidRPr="005C2C23">
              <w:rPr>
                <w:rFonts w:ascii="Consolas" w:hAnsi="Consolas"/>
                <w:color w:val="000000" w:themeColor="text1"/>
                <w:sz w:val="17"/>
                <w:szCs w:val="17"/>
              </w:rPr>
              <w:t>Transfer.</w:t>
            </w:r>
          </w:p>
        </w:tc>
        <w:tc>
          <w:tcPr>
            <w:tcW w:w="1380" w:type="dxa"/>
            <w:tcMar>
              <w:top w:w="60" w:type="dxa"/>
              <w:left w:w="90" w:type="dxa"/>
              <w:bottom w:w="60" w:type="dxa"/>
              <w:right w:w="90" w:type="dxa"/>
            </w:tcMar>
            <w:vAlign w:val="center"/>
          </w:tcPr>
          <w:p w14:paraId="0078C93D" w14:textId="77777777" w:rsidR="00E40F2D" w:rsidRPr="005C2C23" w:rsidRDefault="00000000">
            <w:pPr>
              <w:spacing w:after="0" w:line="240" w:lineRule="auto"/>
              <w:jc w:val="center"/>
              <w:rPr>
                <w:color w:val="000000" w:themeColor="text1"/>
              </w:rPr>
            </w:pPr>
            <w:r w:rsidRPr="005C2C23">
              <w:rPr>
                <w:b/>
                <w:color w:val="000000" w:themeColor="text1"/>
                <w:sz w:val="19"/>
                <w:szCs w:val="19"/>
              </w:rPr>
              <w:t>OK</w:t>
            </w:r>
          </w:p>
        </w:tc>
      </w:tr>
      <w:tr w:rsidR="00E40F2D" w:rsidRPr="005C2C23" w14:paraId="2B85D916" w14:textId="77777777">
        <w:tblPrEx>
          <w:tblCellMar>
            <w:top w:w="0" w:type="dxa"/>
            <w:bottom w:w="0" w:type="dxa"/>
          </w:tblCellMar>
        </w:tblPrEx>
        <w:tc>
          <w:tcPr>
            <w:tcW w:w="4740" w:type="dxa"/>
            <w:shd w:val="clear" w:color="auto" w:fill="F6F8FB"/>
            <w:tcMar>
              <w:top w:w="60" w:type="dxa"/>
              <w:left w:w="90" w:type="dxa"/>
              <w:bottom w:w="60" w:type="dxa"/>
              <w:right w:w="90" w:type="dxa"/>
            </w:tcMar>
            <w:vAlign w:val="center"/>
          </w:tcPr>
          <w:p w14:paraId="3181332A" w14:textId="77777777" w:rsidR="00E40F2D" w:rsidRPr="005C2C23" w:rsidRDefault="00000000">
            <w:pPr>
              <w:spacing w:after="0" w:line="240" w:lineRule="auto"/>
              <w:rPr>
                <w:color w:val="000000" w:themeColor="text1"/>
              </w:rPr>
            </w:pPr>
            <w:proofErr w:type="spellStart"/>
            <w:r w:rsidRPr="005C2C23">
              <w:rPr>
                <w:color w:val="000000" w:themeColor="text1"/>
                <w:sz w:val="19"/>
                <w:szCs w:val="19"/>
              </w:rPr>
              <w:t>xkjasldjk</w:t>
            </w:r>
            <w:proofErr w:type="spellEnd"/>
            <w:r w:rsidRPr="005C2C23">
              <w:rPr>
                <w:color w:val="000000" w:themeColor="text1"/>
                <w:sz w:val="19"/>
                <w:szCs w:val="19"/>
              </w:rPr>
              <w:t xml:space="preserve"> </w:t>
            </w:r>
            <w:proofErr w:type="spellStart"/>
            <w:r w:rsidRPr="005C2C23">
              <w:rPr>
                <w:color w:val="000000" w:themeColor="text1"/>
                <w:sz w:val="19"/>
                <w:szCs w:val="19"/>
              </w:rPr>
              <w:t>asdkj</w:t>
            </w:r>
            <w:proofErr w:type="spellEnd"/>
            <w:r w:rsidRPr="005C2C23">
              <w:rPr>
                <w:color w:val="000000" w:themeColor="text1"/>
                <w:sz w:val="19"/>
                <w:szCs w:val="19"/>
              </w:rPr>
              <w:t xml:space="preserve"> (sin sentido)</w:t>
            </w:r>
          </w:p>
        </w:tc>
        <w:tc>
          <w:tcPr>
            <w:tcW w:w="1560" w:type="dxa"/>
            <w:shd w:val="clear" w:color="auto" w:fill="F6F8FB"/>
            <w:tcMar>
              <w:top w:w="60" w:type="dxa"/>
              <w:left w:w="90" w:type="dxa"/>
              <w:bottom w:w="60" w:type="dxa"/>
              <w:right w:w="90" w:type="dxa"/>
            </w:tcMar>
            <w:vAlign w:val="center"/>
          </w:tcPr>
          <w:p w14:paraId="4494B25A" w14:textId="77777777" w:rsidR="00E40F2D" w:rsidRPr="005C2C23" w:rsidRDefault="00000000">
            <w:pPr>
              <w:spacing w:after="0" w:line="240" w:lineRule="auto"/>
              <w:rPr>
                <w:color w:val="000000" w:themeColor="text1"/>
              </w:rPr>
            </w:pPr>
            <w:r w:rsidRPr="005C2C23">
              <w:rPr>
                <w:rFonts w:ascii="Consolas" w:hAnsi="Consolas"/>
                <w:color w:val="000000" w:themeColor="text1"/>
                <w:sz w:val="17"/>
                <w:szCs w:val="17"/>
              </w:rPr>
              <w:t xml:space="preserve">Sin </w:t>
            </w:r>
            <w:proofErr w:type="spellStart"/>
            <w:r w:rsidRPr="005C2C23">
              <w:rPr>
                <w:rFonts w:ascii="Consolas" w:hAnsi="Consolas"/>
                <w:color w:val="000000" w:themeColor="text1"/>
                <w:sz w:val="17"/>
                <w:szCs w:val="17"/>
              </w:rPr>
              <w:t>result</w:t>
            </w:r>
            <w:proofErr w:type="spellEnd"/>
            <w:r w:rsidRPr="005C2C23">
              <w:rPr>
                <w:rFonts w:ascii="Consolas" w:hAnsi="Consolas"/>
                <w:color w:val="000000" w:themeColor="text1"/>
                <w:sz w:val="17"/>
                <w:szCs w:val="17"/>
              </w:rPr>
              <w:t>.</w:t>
            </w:r>
          </w:p>
        </w:tc>
        <w:tc>
          <w:tcPr>
            <w:tcW w:w="1560" w:type="dxa"/>
            <w:shd w:val="clear" w:color="auto" w:fill="F6F8FB"/>
            <w:tcMar>
              <w:top w:w="60" w:type="dxa"/>
              <w:left w:w="90" w:type="dxa"/>
              <w:bottom w:w="60" w:type="dxa"/>
              <w:right w:w="90" w:type="dxa"/>
            </w:tcMar>
            <w:vAlign w:val="center"/>
          </w:tcPr>
          <w:p w14:paraId="178B11F5" w14:textId="77777777" w:rsidR="00E40F2D" w:rsidRPr="005C2C23" w:rsidRDefault="00000000">
            <w:pPr>
              <w:spacing w:after="0" w:line="240" w:lineRule="auto"/>
              <w:rPr>
                <w:color w:val="000000" w:themeColor="text1"/>
              </w:rPr>
            </w:pPr>
            <w:r w:rsidRPr="005C2C23">
              <w:rPr>
                <w:rFonts w:ascii="Consolas" w:hAnsi="Consolas"/>
                <w:color w:val="000000" w:themeColor="text1"/>
                <w:sz w:val="17"/>
                <w:szCs w:val="17"/>
              </w:rPr>
              <w:t xml:space="preserve">Sin </w:t>
            </w:r>
            <w:proofErr w:type="spellStart"/>
            <w:r w:rsidRPr="005C2C23">
              <w:rPr>
                <w:rFonts w:ascii="Consolas" w:hAnsi="Consolas"/>
                <w:color w:val="000000" w:themeColor="text1"/>
                <w:sz w:val="17"/>
                <w:szCs w:val="17"/>
              </w:rPr>
              <w:t>result</w:t>
            </w:r>
            <w:proofErr w:type="spellEnd"/>
            <w:r w:rsidRPr="005C2C23">
              <w:rPr>
                <w:rFonts w:ascii="Consolas" w:hAnsi="Consolas"/>
                <w:color w:val="000000" w:themeColor="text1"/>
                <w:sz w:val="17"/>
                <w:szCs w:val="17"/>
              </w:rPr>
              <w:t>.</w:t>
            </w:r>
          </w:p>
        </w:tc>
        <w:tc>
          <w:tcPr>
            <w:tcW w:w="1380" w:type="dxa"/>
            <w:shd w:val="clear" w:color="auto" w:fill="F6F8FB"/>
            <w:tcMar>
              <w:top w:w="60" w:type="dxa"/>
              <w:left w:w="90" w:type="dxa"/>
              <w:bottom w:w="60" w:type="dxa"/>
              <w:right w:w="90" w:type="dxa"/>
            </w:tcMar>
            <w:vAlign w:val="center"/>
          </w:tcPr>
          <w:p w14:paraId="4D3CAB56" w14:textId="77777777" w:rsidR="00E40F2D" w:rsidRPr="005C2C23" w:rsidRDefault="00000000">
            <w:pPr>
              <w:spacing w:after="0" w:line="240" w:lineRule="auto"/>
              <w:jc w:val="center"/>
              <w:rPr>
                <w:color w:val="000000" w:themeColor="text1"/>
              </w:rPr>
            </w:pPr>
            <w:r w:rsidRPr="005C2C23">
              <w:rPr>
                <w:b/>
                <w:color w:val="000000" w:themeColor="text1"/>
                <w:sz w:val="19"/>
                <w:szCs w:val="19"/>
              </w:rPr>
              <w:t>OK</w:t>
            </w:r>
          </w:p>
        </w:tc>
      </w:tr>
      <w:tr w:rsidR="00E40F2D" w:rsidRPr="005C2C23" w14:paraId="1133AC31" w14:textId="77777777">
        <w:tblPrEx>
          <w:tblCellMar>
            <w:top w:w="0" w:type="dxa"/>
            <w:bottom w:w="0" w:type="dxa"/>
          </w:tblCellMar>
        </w:tblPrEx>
        <w:tc>
          <w:tcPr>
            <w:tcW w:w="4740" w:type="dxa"/>
            <w:tcMar>
              <w:top w:w="60" w:type="dxa"/>
              <w:left w:w="90" w:type="dxa"/>
              <w:bottom w:w="60" w:type="dxa"/>
              <w:right w:w="90" w:type="dxa"/>
            </w:tcMar>
            <w:vAlign w:val="center"/>
          </w:tcPr>
          <w:p w14:paraId="48E5E879" w14:textId="77777777" w:rsidR="00E40F2D" w:rsidRPr="005C2C23" w:rsidRDefault="00000000">
            <w:pPr>
              <w:spacing w:after="0" w:line="240" w:lineRule="auto"/>
              <w:rPr>
                <w:color w:val="000000" w:themeColor="text1"/>
              </w:rPr>
            </w:pPr>
            <w:proofErr w:type="spellStart"/>
            <w:r w:rsidRPr="005C2C23">
              <w:rPr>
                <w:color w:val="000000" w:themeColor="text1"/>
                <w:sz w:val="19"/>
                <w:szCs w:val="19"/>
              </w:rPr>
              <w:t>blablabla</w:t>
            </w:r>
            <w:proofErr w:type="spellEnd"/>
            <w:r w:rsidRPr="005C2C23">
              <w:rPr>
                <w:color w:val="000000" w:themeColor="text1"/>
                <w:sz w:val="19"/>
                <w:szCs w:val="19"/>
              </w:rPr>
              <w:t xml:space="preserve"> (2.º intento)</w:t>
            </w:r>
          </w:p>
        </w:tc>
        <w:tc>
          <w:tcPr>
            <w:tcW w:w="1560" w:type="dxa"/>
            <w:tcMar>
              <w:top w:w="60" w:type="dxa"/>
              <w:left w:w="90" w:type="dxa"/>
              <w:bottom w:w="60" w:type="dxa"/>
              <w:right w:w="90" w:type="dxa"/>
            </w:tcMar>
            <w:vAlign w:val="center"/>
          </w:tcPr>
          <w:p w14:paraId="37144EBD" w14:textId="77777777" w:rsidR="00E40F2D" w:rsidRPr="005C2C23" w:rsidRDefault="00000000">
            <w:pPr>
              <w:spacing w:after="0" w:line="240" w:lineRule="auto"/>
              <w:rPr>
                <w:color w:val="000000" w:themeColor="text1"/>
              </w:rPr>
            </w:pPr>
            <w:r w:rsidRPr="005C2C23">
              <w:rPr>
                <w:rFonts w:ascii="Consolas" w:hAnsi="Consolas"/>
                <w:color w:val="000000" w:themeColor="text1"/>
                <w:sz w:val="17"/>
                <w:szCs w:val="17"/>
              </w:rPr>
              <w:t xml:space="preserve">Sin </w:t>
            </w:r>
            <w:proofErr w:type="spellStart"/>
            <w:r w:rsidRPr="005C2C23">
              <w:rPr>
                <w:rFonts w:ascii="Consolas" w:hAnsi="Consolas"/>
                <w:color w:val="000000" w:themeColor="text1"/>
                <w:sz w:val="17"/>
                <w:szCs w:val="17"/>
              </w:rPr>
              <w:t>result</w:t>
            </w:r>
            <w:proofErr w:type="spellEnd"/>
            <w:r w:rsidRPr="005C2C23">
              <w:rPr>
                <w:rFonts w:ascii="Consolas" w:hAnsi="Consolas"/>
                <w:color w:val="000000" w:themeColor="text1"/>
                <w:sz w:val="17"/>
                <w:szCs w:val="17"/>
              </w:rPr>
              <w:t>.</w:t>
            </w:r>
          </w:p>
        </w:tc>
        <w:tc>
          <w:tcPr>
            <w:tcW w:w="1560" w:type="dxa"/>
            <w:tcMar>
              <w:top w:w="60" w:type="dxa"/>
              <w:left w:w="90" w:type="dxa"/>
              <w:bottom w:w="60" w:type="dxa"/>
              <w:right w:w="90" w:type="dxa"/>
            </w:tcMar>
            <w:vAlign w:val="center"/>
          </w:tcPr>
          <w:p w14:paraId="211D67E7" w14:textId="77777777" w:rsidR="00E40F2D" w:rsidRPr="005C2C23" w:rsidRDefault="00000000">
            <w:pPr>
              <w:spacing w:after="0" w:line="240" w:lineRule="auto"/>
              <w:rPr>
                <w:color w:val="000000" w:themeColor="text1"/>
              </w:rPr>
            </w:pPr>
            <w:r w:rsidRPr="005C2C23">
              <w:rPr>
                <w:rFonts w:ascii="Consolas" w:hAnsi="Consolas"/>
                <w:color w:val="000000" w:themeColor="text1"/>
                <w:sz w:val="17"/>
                <w:szCs w:val="17"/>
              </w:rPr>
              <w:t xml:space="preserve">Sin </w:t>
            </w:r>
            <w:proofErr w:type="spellStart"/>
            <w:r w:rsidRPr="005C2C23">
              <w:rPr>
                <w:rFonts w:ascii="Consolas" w:hAnsi="Consolas"/>
                <w:color w:val="000000" w:themeColor="text1"/>
                <w:sz w:val="17"/>
                <w:szCs w:val="17"/>
              </w:rPr>
              <w:t>result</w:t>
            </w:r>
            <w:proofErr w:type="spellEnd"/>
            <w:r w:rsidRPr="005C2C23">
              <w:rPr>
                <w:rFonts w:ascii="Consolas" w:hAnsi="Consolas"/>
                <w:color w:val="000000" w:themeColor="text1"/>
                <w:sz w:val="17"/>
                <w:szCs w:val="17"/>
              </w:rPr>
              <w:t>.</w:t>
            </w:r>
          </w:p>
        </w:tc>
        <w:tc>
          <w:tcPr>
            <w:tcW w:w="1380" w:type="dxa"/>
            <w:tcMar>
              <w:top w:w="60" w:type="dxa"/>
              <w:left w:w="90" w:type="dxa"/>
              <w:bottom w:w="60" w:type="dxa"/>
              <w:right w:w="90" w:type="dxa"/>
            </w:tcMar>
            <w:vAlign w:val="center"/>
          </w:tcPr>
          <w:p w14:paraId="0027C816" w14:textId="77777777" w:rsidR="00E40F2D" w:rsidRPr="005C2C23" w:rsidRDefault="00000000">
            <w:pPr>
              <w:spacing w:after="0" w:line="240" w:lineRule="auto"/>
              <w:jc w:val="center"/>
              <w:rPr>
                <w:color w:val="000000" w:themeColor="text1"/>
              </w:rPr>
            </w:pPr>
            <w:r w:rsidRPr="005C2C23">
              <w:rPr>
                <w:b/>
                <w:color w:val="000000" w:themeColor="text1"/>
                <w:sz w:val="19"/>
                <w:szCs w:val="19"/>
              </w:rPr>
              <w:t>OK</w:t>
            </w:r>
          </w:p>
        </w:tc>
      </w:tr>
      <w:tr w:rsidR="00E40F2D" w:rsidRPr="005C2C23" w14:paraId="2E4E610E" w14:textId="77777777">
        <w:tblPrEx>
          <w:tblCellMar>
            <w:top w:w="0" w:type="dxa"/>
            <w:bottom w:w="0" w:type="dxa"/>
          </w:tblCellMar>
        </w:tblPrEx>
        <w:tc>
          <w:tcPr>
            <w:tcW w:w="4740" w:type="dxa"/>
            <w:shd w:val="clear" w:color="auto" w:fill="F6F8FB"/>
            <w:tcMar>
              <w:top w:w="60" w:type="dxa"/>
              <w:left w:w="90" w:type="dxa"/>
              <w:bottom w:w="60" w:type="dxa"/>
              <w:right w:w="90" w:type="dxa"/>
            </w:tcMar>
            <w:vAlign w:val="center"/>
          </w:tcPr>
          <w:p w14:paraId="06619020" w14:textId="77777777" w:rsidR="00E40F2D" w:rsidRPr="005C2C23" w:rsidRDefault="00000000">
            <w:pPr>
              <w:spacing w:after="0" w:line="240" w:lineRule="auto"/>
              <w:rPr>
                <w:color w:val="000000" w:themeColor="text1"/>
              </w:rPr>
            </w:pPr>
            <w:r w:rsidRPr="005C2C23">
              <w:rPr>
                <w:color w:val="000000" w:themeColor="text1"/>
                <w:sz w:val="19"/>
                <w:szCs w:val="19"/>
              </w:rPr>
              <w:t>No entiendo nada (3.º → bucle error)</w:t>
            </w:r>
          </w:p>
        </w:tc>
        <w:tc>
          <w:tcPr>
            <w:tcW w:w="1560" w:type="dxa"/>
            <w:shd w:val="clear" w:color="auto" w:fill="F6F8FB"/>
            <w:tcMar>
              <w:top w:w="60" w:type="dxa"/>
              <w:left w:w="90" w:type="dxa"/>
              <w:bottom w:w="60" w:type="dxa"/>
              <w:right w:w="90" w:type="dxa"/>
            </w:tcMar>
            <w:vAlign w:val="center"/>
          </w:tcPr>
          <w:p w14:paraId="67E2BF92" w14:textId="77777777" w:rsidR="00E40F2D" w:rsidRPr="005C2C23" w:rsidRDefault="00000000">
            <w:pPr>
              <w:spacing w:after="0" w:line="240" w:lineRule="auto"/>
              <w:rPr>
                <w:color w:val="000000" w:themeColor="text1"/>
              </w:rPr>
            </w:pPr>
            <w:r w:rsidRPr="005C2C23">
              <w:rPr>
                <w:rFonts w:ascii="Consolas" w:hAnsi="Consolas"/>
                <w:color w:val="000000" w:themeColor="text1"/>
                <w:sz w:val="17"/>
                <w:szCs w:val="17"/>
              </w:rPr>
              <w:t>Transfer.</w:t>
            </w:r>
          </w:p>
        </w:tc>
        <w:tc>
          <w:tcPr>
            <w:tcW w:w="1560" w:type="dxa"/>
            <w:shd w:val="clear" w:color="auto" w:fill="F6F8FB"/>
            <w:tcMar>
              <w:top w:w="60" w:type="dxa"/>
              <w:left w:w="90" w:type="dxa"/>
              <w:bottom w:w="60" w:type="dxa"/>
              <w:right w:w="90" w:type="dxa"/>
            </w:tcMar>
            <w:vAlign w:val="center"/>
          </w:tcPr>
          <w:p w14:paraId="00DC2CED" w14:textId="77777777" w:rsidR="00E40F2D" w:rsidRPr="005C2C23" w:rsidRDefault="00000000">
            <w:pPr>
              <w:spacing w:after="0" w:line="240" w:lineRule="auto"/>
              <w:rPr>
                <w:color w:val="000000" w:themeColor="text1"/>
              </w:rPr>
            </w:pPr>
            <w:r w:rsidRPr="005C2C23">
              <w:rPr>
                <w:rFonts w:ascii="Consolas" w:hAnsi="Consolas"/>
                <w:color w:val="000000" w:themeColor="text1"/>
                <w:sz w:val="17"/>
                <w:szCs w:val="17"/>
              </w:rPr>
              <w:t>Transfer.</w:t>
            </w:r>
          </w:p>
        </w:tc>
        <w:tc>
          <w:tcPr>
            <w:tcW w:w="1380" w:type="dxa"/>
            <w:shd w:val="clear" w:color="auto" w:fill="F6F8FB"/>
            <w:tcMar>
              <w:top w:w="60" w:type="dxa"/>
              <w:left w:w="90" w:type="dxa"/>
              <w:bottom w:w="60" w:type="dxa"/>
              <w:right w:w="90" w:type="dxa"/>
            </w:tcMar>
            <w:vAlign w:val="center"/>
          </w:tcPr>
          <w:p w14:paraId="19B42078" w14:textId="77777777" w:rsidR="00E40F2D" w:rsidRPr="005C2C23" w:rsidRDefault="00000000">
            <w:pPr>
              <w:spacing w:after="0" w:line="240" w:lineRule="auto"/>
              <w:jc w:val="center"/>
              <w:rPr>
                <w:color w:val="000000" w:themeColor="text1"/>
              </w:rPr>
            </w:pPr>
            <w:r w:rsidRPr="005C2C23">
              <w:rPr>
                <w:b/>
                <w:color w:val="000000" w:themeColor="text1"/>
                <w:sz w:val="19"/>
                <w:szCs w:val="19"/>
              </w:rPr>
              <w:t>OK</w:t>
            </w:r>
          </w:p>
        </w:tc>
      </w:tr>
      <w:tr w:rsidR="00E40F2D" w:rsidRPr="005C2C23" w14:paraId="6776CD6B" w14:textId="77777777">
        <w:tblPrEx>
          <w:tblCellMar>
            <w:top w:w="0" w:type="dxa"/>
            <w:bottom w:w="0" w:type="dxa"/>
          </w:tblCellMar>
        </w:tblPrEx>
        <w:tc>
          <w:tcPr>
            <w:tcW w:w="4740" w:type="dxa"/>
            <w:tcMar>
              <w:top w:w="60" w:type="dxa"/>
              <w:left w:w="90" w:type="dxa"/>
              <w:bottom w:w="60" w:type="dxa"/>
              <w:right w:w="90" w:type="dxa"/>
            </w:tcMar>
            <w:vAlign w:val="center"/>
          </w:tcPr>
          <w:p w14:paraId="0FEE23AD" w14:textId="77777777" w:rsidR="00E40F2D" w:rsidRPr="005C2C23" w:rsidRDefault="00000000">
            <w:pPr>
              <w:spacing w:after="0" w:line="240" w:lineRule="auto"/>
              <w:rPr>
                <w:color w:val="000000" w:themeColor="text1"/>
              </w:rPr>
            </w:pPr>
            <w:r w:rsidRPr="005C2C23">
              <w:rPr>
                <w:color w:val="000000" w:themeColor="text1"/>
                <w:sz w:val="19"/>
                <w:szCs w:val="19"/>
              </w:rPr>
              <w:t>Cuál es el horario de registro</w:t>
            </w:r>
          </w:p>
        </w:tc>
        <w:tc>
          <w:tcPr>
            <w:tcW w:w="1560" w:type="dxa"/>
            <w:tcMar>
              <w:top w:w="60" w:type="dxa"/>
              <w:left w:w="90" w:type="dxa"/>
              <w:bottom w:w="60" w:type="dxa"/>
              <w:right w:w="90" w:type="dxa"/>
            </w:tcMar>
            <w:vAlign w:val="center"/>
          </w:tcPr>
          <w:p w14:paraId="3DDB6DEA" w14:textId="77777777" w:rsidR="00E40F2D" w:rsidRPr="005C2C23" w:rsidRDefault="00000000">
            <w:pPr>
              <w:spacing w:after="0" w:line="240" w:lineRule="auto"/>
              <w:rPr>
                <w:color w:val="000000" w:themeColor="text1"/>
              </w:rPr>
            </w:pPr>
            <w:r w:rsidRPr="005C2C23">
              <w:rPr>
                <w:rFonts w:ascii="Consolas" w:hAnsi="Consolas"/>
                <w:color w:val="000000" w:themeColor="text1"/>
                <w:sz w:val="17"/>
                <w:szCs w:val="17"/>
              </w:rPr>
              <w:t>HOR01</w:t>
            </w:r>
          </w:p>
        </w:tc>
        <w:tc>
          <w:tcPr>
            <w:tcW w:w="1560" w:type="dxa"/>
            <w:tcMar>
              <w:top w:w="60" w:type="dxa"/>
              <w:left w:w="90" w:type="dxa"/>
              <w:bottom w:w="60" w:type="dxa"/>
              <w:right w:w="90" w:type="dxa"/>
            </w:tcMar>
            <w:vAlign w:val="center"/>
          </w:tcPr>
          <w:p w14:paraId="261485D6" w14:textId="77777777" w:rsidR="00E40F2D" w:rsidRPr="005C2C23" w:rsidRDefault="00000000">
            <w:pPr>
              <w:spacing w:after="0" w:line="240" w:lineRule="auto"/>
              <w:rPr>
                <w:color w:val="000000" w:themeColor="text1"/>
              </w:rPr>
            </w:pPr>
            <w:r w:rsidRPr="005C2C23">
              <w:rPr>
                <w:rFonts w:ascii="Consolas" w:hAnsi="Consolas"/>
                <w:color w:val="000000" w:themeColor="text1"/>
                <w:sz w:val="17"/>
                <w:szCs w:val="17"/>
              </w:rPr>
              <w:t>HOR01</w:t>
            </w:r>
          </w:p>
        </w:tc>
        <w:tc>
          <w:tcPr>
            <w:tcW w:w="1380" w:type="dxa"/>
            <w:tcMar>
              <w:top w:w="60" w:type="dxa"/>
              <w:left w:w="90" w:type="dxa"/>
              <w:bottom w:w="60" w:type="dxa"/>
              <w:right w:w="90" w:type="dxa"/>
            </w:tcMar>
            <w:vAlign w:val="center"/>
          </w:tcPr>
          <w:p w14:paraId="7C5F1A09" w14:textId="77777777" w:rsidR="00E40F2D" w:rsidRPr="005C2C23" w:rsidRDefault="00000000">
            <w:pPr>
              <w:spacing w:after="0" w:line="240" w:lineRule="auto"/>
              <w:jc w:val="center"/>
              <w:rPr>
                <w:color w:val="000000" w:themeColor="text1"/>
              </w:rPr>
            </w:pPr>
            <w:r w:rsidRPr="005C2C23">
              <w:rPr>
                <w:b/>
                <w:color w:val="000000" w:themeColor="text1"/>
                <w:sz w:val="19"/>
                <w:szCs w:val="19"/>
              </w:rPr>
              <w:t>OK</w:t>
            </w:r>
          </w:p>
        </w:tc>
      </w:tr>
      <w:tr w:rsidR="00E40F2D" w:rsidRPr="005C2C23" w14:paraId="4A04D2F6" w14:textId="77777777">
        <w:tblPrEx>
          <w:tblCellMar>
            <w:top w:w="0" w:type="dxa"/>
            <w:bottom w:w="0" w:type="dxa"/>
          </w:tblCellMar>
        </w:tblPrEx>
        <w:tc>
          <w:tcPr>
            <w:tcW w:w="4740" w:type="dxa"/>
            <w:shd w:val="clear" w:color="auto" w:fill="F6F8FB"/>
            <w:tcMar>
              <w:top w:w="60" w:type="dxa"/>
              <w:left w:w="90" w:type="dxa"/>
              <w:bottom w:w="60" w:type="dxa"/>
              <w:right w:w="90" w:type="dxa"/>
            </w:tcMar>
            <w:vAlign w:val="center"/>
          </w:tcPr>
          <w:p w14:paraId="53B36F57" w14:textId="77777777" w:rsidR="00E40F2D" w:rsidRPr="005C2C23" w:rsidRDefault="00000000">
            <w:pPr>
              <w:spacing w:after="0" w:line="240" w:lineRule="auto"/>
              <w:rPr>
                <w:color w:val="000000" w:themeColor="text1"/>
              </w:rPr>
            </w:pPr>
            <w:r w:rsidRPr="005C2C23">
              <w:rPr>
                <w:color w:val="000000" w:themeColor="text1"/>
                <w:sz w:val="19"/>
                <w:szCs w:val="19"/>
              </w:rPr>
              <w:t>Dónde queda la biblioteca</w:t>
            </w:r>
          </w:p>
        </w:tc>
        <w:tc>
          <w:tcPr>
            <w:tcW w:w="1560" w:type="dxa"/>
            <w:shd w:val="clear" w:color="auto" w:fill="F6F8FB"/>
            <w:tcMar>
              <w:top w:w="60" w:type="dxa"/>
              <w:left w:w="90" w:type="dxa"/>
              <w:bottom w:w="60" w:type="dxa"/>
              <w:right w:w="90" w:type="dxa"/>
            </w:tcMar>
            <w:vAlign w:val="center"/>
          </w:tcPr>
          <w:p w14:paraId="25C344E8" w14:textId="77777777" w:rsidR="00E40F2D" w:rsidRPr="005C2C23" w:rsidRDefault="00000000">
            <w:pPr>
              <w:spacing w:after="0" w:line="240" w:lineRule="auto"/>
              <w:rPr>
                <w:color w:val="000000" w:themeColor="text1"/>
              </w:rPr>
            </w:pPr>
            <w:r w:rsidRPr="005C2C23">
              <w:rPr>
                <w:rFonts w:ascii="Consolas" w:hAnsi="Consolas"/>
                <w:color w:val="000000" w:themeColor="text1"/>
                <w:sz w:val="17"/>
                <w:szCs w:val="17"/>
              </w:rPr>
              <w:t>INF04</w:t>
            </w:r>
          </w:p>
        </w:tc>
        <w:tc>
          <w:tcPr>
            <w:tcW w:w="1560" w:type="dxa"/>
            <w:shd w:val="clear" w:color="auto" w:fill="F6F8FB"/>
            <w:tcMar>
              <w:top w:w="60" w:type="dxa"/>
              <w:left w:w="90" w:type="dxa"/>
              <w:bottom w:w="60" w:type="dxa"/>
              <w:right w:w="90" w:type="dxa"/>
            </w:tcMar>
            <w:vAlign w:val="center"/>
          </w:tcPr>
          <w:p w14:paraId="4F374C20" w14:textId="77777777" w:rsidR="00E40F2D" w:rsidRPr="005C2C23" w:rsidRDefault="00000000">
            <w:pPr>
              <w:spacing w:after="0" w:line="240" w:lineRule="auto"/>
              <w:rPr>
                <w:color w:val="000000" w:themeColor="text1"/>
              </w:rPr>
            </w:pPr>
            <w:r w:rsidRPr="005C2C23">
              <w:rPr>
                <w:rFonts w:ascii="Consolas" w:hAnsi="Consolas"/>
                <w:color w:val="000000" w:themeColor="text1"/>
                <w:sz w:val="17"/>
                <w:szCs w:val="17"/>
              </w:rPr>
              <w:t>INF04</w:t>
            </w:r>
          </w:p>
        </w:tc>
        <w:tc>
          <w:tcPr>
            <w:tcW w:w="1380" w:type="dxa"/>
            <w:shd w:val="clear" w:color="auto" w:fill="F6F8FB"/>
            <w:tcMar>
              <w:top w:w="60" w:type="dxa"/>
              <w:left w:w="90" w:type="dxa"/>
              <w:bottom w:w="60" w:type="dxa"/>
              <w:right w:w="90" w:type="dxa"/>
            </w:tcMar>
            <w:vAlign w:val="center"/>
          </w:tcPr>
          <w:p w14:paraId="17704B48" w14:textId="77777777" w:rsidR="00E40F2D" w:rsidRPr="005C2C23" w:rsidRDefault="00000000">
            <w:pPr>
              <w:spacing w:after="0" w:line="240" w:lineRule="auto"/>
              <w:jc w:val="center"/>
              <w:rPr>
                <w:color w:val="000000" w:themeColor="text1"/>
              </w:rPr>
            </w:pPr>
            <w:r w:rsidRPr="005C2C23">
              <w:rPr>
                <w:b/>
                <w:color w:val="000000" w:themeColor="text1"/>
                <w:sz w:val="19"/>
                <w:szCs w:val="19"/>
              </w:rPr>
              <w:t>OK</w:t>
            </w:r>
          </w:p>
        </w:tc>
      </w:tr>
      <w:tr w:rsidR="00E40F2D" w:rsidRPr="005C2C23" w14:paraId="7D6B7119" w14:textId="77777777">
        <w:tblPrEx>
          <w:tblCellMar>
            <w:top w:w="0" w:type="dxa"/>
            <w:bottom w:w="0" w:type="dxa"/>
          </w:tblCellMar>
        </w:tblPrEx>
        <w:tc>
          <w:tcPr>
            <w:tcW w:w="4740" w:type="dxa"/>
            <w:tcMar>
              <w:top w:w="60" w:type="dxa"/>
              <w:left w:w="90" w:type="dxa"/>
              <w:bottom w:w="60" w:type="dxa"/>
              <w:right w:w="90" w:type="dxa"/>
            </w:tcMar>
            <w:vAlign w:val="center"/>
          </w:tcPr>
          <w:p w14:paraId="361DFDFC" w14:textId="77777777" w:rsidR="00E40F2D" w:rsidRPr="005C2C23" w:rsidRDefault="00000000">
            <w:pPr>
              <w:spacing w:after="0" w:line="240" w:lineRule="auto"/>
              <w:rPr>
                <w:color w:val="000000" w:themeColor="text1"/>
              </w:rPr>
            </w:pPr>
            <w:r w:rsidRPr="005C2C23">
              <w:rPr>
                <w:color w:val="000000" w:themeColor="text1"/>
                <w:sz w:val="19"/>
                <w:szCs w:val="19"/>
              </w:rPr>
              <w:t>Cómo solicito mi certificación de notas</w:t>
            </w:r>
          </w:p>
        </w:tc>
        <w:tc>
          <w:tcPr>
            <w:tcW w:w="1560" w:type="dxa"/>
            <w:tcMar>
              <w:top w:w="60" w:type="dxa"/>
              <w:left w:w="90" w:type="dxa"/>
              <w:bottom w:w="60" w:type="dxa"/>
              <w:right w:w="90" w:type="dxa"/>
            </w:tcMar>
            <w:vAlign w:val="center"/>
          </w:tcPr>
          <w:p w14:paraId="37A5857D" w14:textId="77777777" w:rsidR="00E40F2D" w:rsidRPr="005C2C23" w:rsidRDefault="00000000">
            <w:pPr>
              <w:spacing w:after="0" w:line="240" w:lineRule="auto"/>
              <w:rPr>
                <w:color w:val="000000" w:themeColor="text1"/>
              </w:rPr>
            </w:pPr>
            <w:r w:rsidRPr="005C2C23">
              <w:rPr>
                <w:rFonts w:ascii="Consolas" w:hAnsi="Consolas"/>
                <w:color w:val="000000" w:themeColor="text1"/>
                <w:sz w:val="17"/>
                <w:szCs w:val="17"/>
              </w:rPr>
              <w:t>ACA03</w:t>
            </w:r>
          </w:p>
        </w:tc>
        <w:tc>
          <w:tcPr>
            <w:tcW w:w="1560" w:type="dxa"/>
            <w:tcMar>
              <w:top w:w="60" w:type="dxa"/>
              <w:left w:w="90" w:type="dxa"/>
              <w:bottom w:w="60" w:type="dxa"/>
              <w:right w:w="90" w:type="dxa"/>
            </w:tcMar>
            <w:vAlign w:val="center"/>
          </w:tcPr>
          <w:p w14:paraId="63FED730" w14:textId="77777777" w:rsidR="00E40F2D" w:rsidRPr="005C2C23" w:rsidRDefault="00000000">
            <w:pPr>
              <w:spacing w:after="0" w:line="240" w:lineRule="auto"/>
              <w:rPr>
                <w:color w:val="000000" w:themeColor="text1"/>
              </w:rPr>
            </w:pPr>
            <w:r w:rsidRPr="005C2C23">
              <w:rPr>
                <w:rFonts w:ascii="Consolas" w:hAnsi="Consolas"/>
                <w:color w:val="000000" w:themeColor="text1"/>
                <w:sz w:val="17"/>
                <w:szCs w:val="17"/>
              </w:rPr>
              <w:t>ACA03</w:t>
            </w:r>
          </w:p>
        </w:tc>
        <w:tc>
          <w:tcPr>
            <w:tcW w:w="1380" w:type="dxa"/>
            <w:tcMar>
              <w:top w:w="60" w:type="dxa"/>
              <w:left w:w="90" w:type="dxa"/>
              <w:bottom w:w="60" w:type="dxa"/>
              <w:right w:w="90" w:type="dxa"/>
            </w:tcMar>
            <w:vAlign w:val="center"/>
          </w:tcPr>
          <w:p w14:paraId="429230EB" w14:textId="77777777" w:rsidR="00E40F2D" w:rsidRPr="005C2C23" w:rsidRDefault="00000000">
            <w:pPr>
              <w:spacing w:after="0" w:line="240" w:lineRule="auto"/>
              <w:jc w:val="center"/>
              <w:rPr>
                <w:color w:val="000000" w:themeColor="text1"/>
              </w:rPr>
            </w:pPr>
            <w:r w:rsidRPr="005C2C23">
              <w:rPr>
                <w:b/>
                <w:color w:val="000000" w:themeColor="text1"/>
                <w:sz w:val="19"/>
                <w:szCs w:val="19"/>
              </w:rPr>
              <w:t>OK</w:t>
            </w:r>
          </w:p>
        </w:tc>
      </w:tr>
    </w:tbl>
    <w:p w14:paraId="1DDEC219" w14:textId="77777777" w:rsidR="00E40F2D" w:rsidRPr="005C2C23" w:rsidRDefault="00E40F2D">
      <w:pPr>
        <w:spacing w:after="120" w:line="240" w:lineRule="auto"/>
        <w:rPr>
          <w:color w:val="000000" w:themeColor="text1"/>
        </w:rPr>
      </w:pPr>
    </w:p>
    <w:p w14:paraId="05C8EFDC" w14:textId="77777777" w:rsidR="00E40F2D" w:rsidRPr="005C2C23" w:rsidRDefault="00000000">
      <w:pPr>
        <w:spacing w:after="180" w:line="276" w:lineRule="auto"/>
        <w:rPr>
          <w:color w:val="000000" w:themeColor="text1"/>
        </w:rPr>
      </w:pPr>
      <w:r w:rsidRPr="005C2C23">
        <w:rPr>
          <w:b/>
          <w:color w:val="000000" w:themeColor="text1"/>
        </w:rPr>
        <w:t>Resultado final: 14 de 14 aciertos (100%).</w:t>
      </w:r>
    </w:p>
    <w:p w14:paraId="08A675EF" w14:textId="77777777" w:rsidR="00E40F2D" w:rsidRPr="005C2C23" w:rsidRDefault="00000000">
      <w:pPr>
        <w:spacing w:before="160" w:after="60" w:line="240" w:lineRule="auto"/>
        <w:rPr>
          <w:color w:val="000000" w:themeColor="text1"/>
        </w:rPr>
      </w:pPr>
      <w:proofErr w:type="gramStart"/>
      <w:r w:rsidRPr="005C2C23">
        <w:rPr>
          <w:b/>
          <w:color w:val="000000" w:themeColor="text1"/>
          <w:sz w:val="24"/>
          <w:szCs w:val="24"/>
        </w:rPr>
        <w:t>4.2  Registro</w:t>
      </w:r>
      <w:proofErr w:type="gramEnd"/>
      <w:r w:rsidRPr="005C2C23">
        <w:rPr>
          <w:b/>
          <w:color w:val="000000" w:themeColor="text1"/>
          <w:sz w:val="24"/>
          <w:szCs w:val="24"/>
        </w:rPr>
        <w:t xml:space="preserve"> de auditoría (logs)</w:t>
      </w:r>
    </w:p>
    <w:p w14:paraId="75070F56" w14:textId="77777777" w:rsidR="00E40F2D" w:rsidRPr="005C2C23" w:rsidRDefault="00000000">
      <w:pPr>
        <w:spacing w:line="276" w:lineRule="auto"/>
        <w:jc w:val="both"/>
        <w:rPr>
          <w:color w:val="000000" w:themeColor="text1"/>
        </w:rPr>
      </w:pPr>
      <w:r w:rsidRPr="005C2C23">
        <w:rPr>
          <w:color w:val="000000" w:themeColor="text1"/>
        </w:rPr>
        <w:t>Cada consulta procesada por el motor —sin importar el canal de origen— se registra automáticamente en logs/auditoria_consultas.csv, con fines estadísticos y de mejora continua, conforme a la política de privacidad de la sección de Ética del primer avance. Cada registro incluye:</w:t>
      </w:r>
    </w:p>
    <w:p w14:paraId="2AE45B51" w14:textId="77777777" w:rsidR="00E40F2D" w:rsidRPr="005C2C23" w:rsidRDefault="00000000">
      <w:pPr>
        <w:spacing w:after="70" w:line="264" w:lineRule="auto"/>
        <w:ind w:left="360"/>
        <w:rPr>
          <w:color w:val="000000" w:themeColor="text1"/>
        </w:rPr>
      </w:pPr>
      <w:r w:rsidRPr="005C2C23">
        <w:rPr>
          <w:b/>
          <w:color w:val="000000" w:themeColor="text1"/>
        </w:rPr>
        <w:t xml:space="preserve">•  </w:t>
      </w:r>
      <w:r w:rsidRPr="005C2C23">
        <w:rPr>
          <w:color w:val="000000" w:themeColor="text1"/>
        </w:rPr>
        <w:t>Marca de tiempo (timestamp).</w:t>
      </w:r>
    </w:p>
    <w:p w14:paraId="158FFCAF" w14:textId="77777777" w:rsidR="00E40F2D" w:rsidRPr="005C2C23" w:rsidRDefault="00000000">
      <w:pPr>
        <w:spacing w:after="70" w:line="264" w:lineRule="auto"/>
        <w:ind w:left="360"/>
        <w:rPr>
          <w:color w:val="000000" w:themeColor="text1"/>
        </w:rPr>
      </w:pPr>
      <w:r w:rsidRPr="005C2C23">
        <w:rPr>
          <w:b/>
          <w:color w:val="000000" w:themeColor="text1"/>
        </w:rPr>
        <w:t xml:space="preserve">•  </w:t>
      </w:r>
      <w:r w:rsidRPr="005C2C23">
        <w:rPr>
          <w:color w:val="000000" w:themeColor="text1"/>
        </w:rPr>
        <w:t>Identificador de sesión (anónimo).</w:t>
      </w:r>
    </w:p>
    <w:p w14:paraId="4FDD7946" w14:textId="77777777" w:rsidR="00E40F2D" w:rsidRPr="005C2C23" w:rsidRDefault="00000000">
      <w:pPr>
        <w:spacing w:after="70" w:line="264" w:lineRule="auto"/>
        <w:ind w:left="360"/>
        <w:rPr>
          <w:color w:val="000000" w:themeColor="text1"/>
        </w:rPr>
      </w:pPr>
      <w:r w:rsidRPr="005C2C23">
        <w:rPr>
          <w:b/>
          <w:color w:val="000000" w:themeColor="text1"/>
        </w:rPr>
        <w:t xml:space="preserve">•  </w:t>
      </w:r>
      <w:r w:rsidRPr="005C2C23">
        <w:rPr>
          <w:color w:val="000000" w:themeColor="text1"/>
        </w:rPr>
        <w:t>Consulta original y tokens detectados.</w:t>
      </w:r>
    </w:p>
    <w:p w14:paraId="7E825901" w14:textId="77777777" w:rsidR="00E40F2D" w:rsidRPr="005C2C23" w:rsidRDefault="00000000">
      <w:pPr>
        <w:spacing w:after="70" w:line="264" w:lineRule="auto"/>
        <w:ind w:left="360"/>
        <w:rPr>
          <w:color w:val="000000" w:themeColor="text1"/>
        </w:rPr>
      </w:pPr>
      <w:r w:rsidRPr="005C2C23">
        <w:rPr>
          <w:b/>
          <w:color w:val="000000" w:themeColor="text1"/>
        </w:rPr>
        <w:t xml:space="preserve">•  </w:t>
      </w:r>
      <w:r w:rsidRPr="005C2C23">
        <w:rPr>
          <w:color w:val="000000" w:themeColor="text1"/>
        </w:rPr>
        <w:t>FAQ asignada y categoría (si aplica).</w:t>
      </w:r>
    </w:p>
    <w:p w14:paraId="699D6EC0" w14:textId="77777777" w:rsidR="00E40F2D" w:rsidRPr="005C2C23" w:rsidRDefault="00000000">
      <w:pPr>
        <w:spacing w:after="70" w:line="264" w:lineRule="auto"/>
        <w:ind w:left="360"/>
        <w:rPr>
          <w:color w:val="000000" w:themeColor="text1"/>
        </w:rPr>
      </w:pPr>
      <w:r w:rsidRPr="005C2C23">
        <w:rPr>
          <w:b/>
          <w:color w:val="000000" w:themeColor="text1"/>
        </w:rPr>
        <w:t xml:space="preserve">•  </w:t>
      </w:r>
      <w:r w:rsidRPr="005C2C23">
        <w:rPr>
          <w:color w:val="000000" w:themeColor="text1"/>
        </w:rPr>
        <w:t>Puntaje de coincidencia calculado.</w:t>
      </w:r>
    </w:p>
    <w:p w14:paraId="57AEB176" w14:textId="77777777" w:rsidR="00E40F2D" w:rsidRPr="005C2C23" w:rsidRDefault="00000000">
      <w:pPr>
        <w:spacing w:after="70" w:line="264" w:lineRule="auto"/>
        <w:ind w:left="360"/>
        <w:rPr>
          <w:color w:val="000000" w:themeColor="text1"/>
        </w:rPr>
      </w:pPr>
      <w:r w:rsidRPr="005C2C23">
        <w:rPr>
          <w:b/>
          <w:color w:val="000000" w:themeColor="text1"/>
        </w:rPr>
        <w:t xml:space="preserve">•  </w:t>
      </w:r>
      <w:r w:rsidRPr="005C2C23">
        <w:rPr>
          <w:color w:val="000000" w:themeColor="text1"/>
        </w:rPr>
        <w:t>Resultado: respondida, sin_resultado, transferencia_explicita.</w:t>
      </w:r>
    </w:p>
    <w:p w14:paraId="63DAE36B" w14:textId="77777777" w:rsidR="00E40F2D" w:rsidRPr="005C2C23" w:rsidRDefault="00000000">
      <w:pPr>
        <w:spacing w:after="70" w:line="264" w:lineRule="auto"/>
        <w:ind w:left="360"/>
        <w:rPr>
          <w:color w:val="000000" w:themeColor="text1"/>
        </w:rPr>
      </w:pPr>
      <w:r w:rsidRPr="005C2C23">
        <w:rPr>
          <w:b/>
          <w:color w:val="000000" w:themeColor="text1"/>
        </w:rPr>
        <w:t xml:space="preserve">•  </w:t>
      </w:r>
      <w:r w:rsidRPr="005C2C23">
        <w:rPr>
          <w:color w:val="000000" w:themeColor="text1"/>
        </w:rPr>
        <w:t>Intentos fallidos consecutivos en la sesión.</w:t>
      </w:r>
    </w:p>
    <w:p w14:paraId="5F535AC2" w14:textId="77777777" w:rsidR="00E40F2D" w:rsidRPr="005C2C23" w:rsidRDefault="00000000">
      <w:pPr>
        <w:spacing w:line="276" w:lineRule="auto"/>
        <w:jc w:val="both"/>
        <w:rPr>
          <w:color w:val="000000" w:themeColor="text1"/>
        </w:rPr>
      </w:pPr>
      <w:r w:rsidRPr="005C2C23">
        <w:rPr>
          <w:color w:val="000000" w:themeColor="text1"/>
        </w:rPr>
        <w:t>Este registro permite, de cara al tercer avance, calcular la métrica de «porcentaje de consultas resueltas» del proyecto final, ya que cada fila del log indica si la consulta fue resuelta automáticamente o derivada.</w:t>
      </w:r>
    </w:p>
    <w:p w14:paraId="1BCDAAFB" w14:textId="77777777" w:rsidR="00E40F2D" w:rsidRPr="005C2C23" w:rsidRDefault="00000000">
      <w:pPr>
        <w:spacing w:before="260" w:after="60" w:line="240" w:lineRule="auto"/>
        <w:rPr>
          <w:color w:val="000000" w:themeColor="text1"/>
        </w:rPr>
      </w:pPr>
      <w:r w:rsidRPr="005C2C23">
        <w:rPr>
          <w:b/>
          <w:color w:val="000000" w:themeColor="text1"/>
          <w:sz w:val="30"/>
          <w:szCs w:val="30"/>
        </w:rPr>
        <w:t>5.  Documentación, bitácora y presentación técnica</w:t>
      </w:r>
    </w:p>
    <w:p w14:paraId="3C25253E" w14:textId="77777777" w:rsidR="00E40F2D" w:rsidRPr="005C2C23" w:rsidRDefault="00000000">
      <w:pPr>
        <w:spacing w:line="276" w:lineRule="auto"/>
        <w:jc w:val="both"/>
        <w:rPr>
          <w:color w:val="000000" w:themeColor="text1"/>
        </w:rPr>
      </w:pPr>
      <w:r w:rsidRPr="005C2C23">
        <w:rPr>
          <w:color w:val="000000" w:themeColor="text1"/>
        </w:rPr>
        <w:t>A continuación se presenta la bitácora de desarrollo del Segundo Avance, documentando cronológicamente las actividades del equipo, incluyendo la iteración de mejora derivada de las pruebas piloto:</w:t>
      </w:r>
    </w:p>
    <w:tbl>
      <w:tblPr>
        <w:tblW w:w="0" w:type="auto"/>
        <w:tblInd w:w="90" w:type="dxa"/>
        <w:tblBorders>
          <w:top w:val="single" w:sz="4" w:space="0" w:color="D8DDE4"/>
          <w:left w:val="single" w:sz="4" w:space="0" w:color="D8DDE4"/>
          <w:bottom w:val="single" w:sz="4" w:space="0" w:color="D8DDE4"/>
          <w:right w:val="single" w:sz="4" w:space="0" w:color="D8DDE4"/>
          <w:insideH w:val="single" w:sz="4" w:space="0" w:color="D8DDE4"/>
          <w:insideV w:val="single" w:sz="4" w:space="0" w:color="D8DDE4"/>
        </w:tblBorders>
        <w:tblLayout w:type="fixed"/>
        <w:tblCellMar>
          <w:left w:w="10" w:type="dxa"/>
          <w:right w:w="10" w:type="dxa"/>
        </w:tblCellMar>
        <w:tblLook w:val="04A0" w:firstRow="1" w:lastRow="0" w:firstColumn="1" w:lastColumn="0" w:noHBand="0" w:noVBand="1"/>
      </w:tblPr>
      <w:tblGrid>
        <w:gridCol w:w="1240"/>
        <w:gridCol w:w="5560"/>
        <w:gridCol w:w="1660"/>
        <w:gridCol w:w="780"/>
      </w:tblGrid>
      <w:tr w:rsidR="00E40F2D" w:rsidRPr="005C2C23" w14:paraId="6E9A7218" w14:textId="77777777">
        <w:tblPrEx>
          <w:tblCellMar>
            <w:top w:w="0" w:type="dxa"/>
            <w:bottom w:w="0" w:type="dxa"/>
          </w:tblCellMar>
        </w:tblPrEx>
        <w:tc>
          <w:tcPr>
            <w:tcW w:w="1240" w:type="dxa"/>
            <w:shd w:val="clear" w:color="auto" w:fill="163D6B"/>
            <w:tcMar>
              <w:top w:w="60" w:type="dxa"/>
              <w:left w:w="90" w:type="dxa"/>
              <w:bottom w:w="60" w:type="dxa"/>
              <w:right w:w="90" w:type="dxa"/>
            </w:tcMar>
            <w:vAlign w:val="center"/>
          </w:tcPr>
          <w:p w14:paraId="78128EFE" w14:textId="77777777" w:rsidR="00E40F2D" w:rsidRPr="005C2C23" w:rsidRDefault="00000000">
            <w:pPr>
              <w:spacing w:after="0" w:line="240" w:lineRule="auto"/>
              <w:rPr>
                <w:color w:val="000000" w:themeColor="text1"/>
              </w:rPr>
            </w:pPr>
            <w:r w:rsidRPr="005C2C23">
              <w:rPr>
                <w:b/>
                <w:color w:val="000000" w:themeColor="text1"/>
                <w:sz w:val="19"/>
                <w:szCs w:val="19"/>
              </w:rPr>
              <w:t>Período</w:t>
            </w:r>
          </w:p>
        </w:tc>
        <w:tc>
          <w:tcPr>
            <w:tcW w:w="5560" w:type="dxa"/>
            <w:shd w:val="clear" w:color="auto" w:fill="163D6B"/>
            <w:tcMar>
              <w:top w:w="60" w:type="dxa"/>
              <w:left w:w="90" w:type="dxa"/>
              <w:bottom w:w="60" w:type="dxa"/>
              <w:right w:w="90" w:type="dxa"/>
            </w:tcMar>
            <w:vAlign w:val="center"/>
          </w:tcPr>
          <w:p w14:paraId="7B048D72" w14:textId="77777777" w:rsidR="00E40F2D" w:rsidRPr="005C2C23" w:rsidRDefault="00000000">
            <w:pPr>
              <w:spacing w:after="0" w:line="240" w:lineRule="auto"/>
              <w:rPr>
                <w:color w:val="000000" w:themeColor="text1"/>
              </w:rPr>
            </w:pPr>
            <w:r w:rsidRPr="005C2C23">
              <w:rPr>
                <w:b/>
                <w:color w:val="000000" w:themeColor="text1"/>
                <w:sz w:val="19"/>
                <w:szCs w:val="19"/>
              </w:rPr>
              <w:t>Actividad realizada</w:t>
            </w:r>
          </w:p>
        </w:tc>
        <w:tc>
          <w:tcPr>
            <w:tcW w:w="1660" w:type="dxa"/>
            <w:shd w:val="clear" w:color="auto" w:fill="163D6B"/>
            <w:tcMar>
              <w:top w:w="60" w:type="dxa"/>
              <w:left w:w="90" w:type="dxa"/>
              <w:bottom w:w="60" w:type="dxa"/>
              <w:right w:w="90" w:type="dxa"/>
            </w:tcMar>
            <w:vAlign w:val="center"/>
          </w:tcPr>
          <w:p w14:paraId="78B35342" w14:textId="77777777" w:rsidR="00E40F2D" w:rsidRPr="005C2C23" w:rsidRDefault="00000000">
            <w:pPr>
              <w:spacing w:after="0" w:line="240" w:lineRule="auto"/>
              <w:rPr>
                <w:color w:val="000000" w:themeColor="text1"/>
              </w:rPr>
            </w:pPr>
            <w:r w:rsidRPr="005C2C23">
              <w:rPr>
                <w:b/>
                <w:color w:val="000000" w:themeColor="text1"/>
                <w:sz w:val="19"/>
                <w:szCs w:val="19"/>
              </w:rPr>
              <w:t>Área</w:t>
            </w:r>
          </w:p>
        </w:tc>
        <w:tc>
          <w:tcPr>
            <w:tcW w:w="780" w:type="dxa"/>
            <w:shd w:val="clear" w:color="auto" w:fill="163D6B"/>
            <w:tcMar>
              <w:top w:w="60" w:type="dxa"/>
              <w:left w:w="90" w:type="dxa"/>
              <w:bottom w:w="60" w:type="dxa"/>
              <w:right w:w="90" w:type="dxa"/>
            </w:tcMar>
            <w:vAlign w:val="center"/>
          </w:tcPr>
          <w:p w14:paraId="128E0D21" w14:textId="77777777" w:rsidR="00E40F2D" w:rsidRPr="005C2C23" w:rsidRDefault="00000000">
            <w:pPr>
              <w:spacing w:after="0" w:line="240" w:lineRule="auto"/>
              <w:jc w:val="center"/>
              <w:rPr>
                <w:color w:val="000000" w:themeColor="text1"/>
              </w:rPr>
            </w:pPr>
            <w:r w:rsidRPr="005C2C23">
              <w:rPr>
                <w:b/>
                <w:color w:val="000000" w:themeColor="text1"/>
                <w:sz w:val="19"/>
                <w:szCs w:val="19"/>
              </w:rPr>
              <w:t>Estado</w:t>
            </w:r>
          </w:p>
        </w:tc>
      </w:tr>
      <w:tr w:rsidR="00E40F2D" w:rsidRPr="005C2C23" w14:paraId="242F46A9" w14:textId="77777777">
        <w:tblPrEx>
          <w:tblCellMar>
            <w:top w:w="0" w:type="dxa"/>
            <w:bottom w:w="0" w:type="dxa"/>
          </w:tblCellMar>
        </w:tblPrEx>
        <w:tc>
          <w:tcPr>
            <w:tcW w:w="1240" w:type="dxa"/>
            <w:shd w:val="clear" w:color="auto" w:fill="F6F8FB"/>
            <w:tcMar>
              <w:top w:w="60" w:type="dxa"/>
              <w:left w:w="90" w:type="dxa"/>
              <w:bottom w:w="60" w:type="dxa"/>
              <w:right w:w="90" w:type="dxa"/>
            </w:tcMar>
            <w:vAlign w:val="center"/>
          </w:tcPr>
          <w:p w14:paraId="3617EB05" w14:textId="77777777" w:rsidR="00E40F2D" w:rsidRPr="005C2C23" w:rsidRDefault="00000000">
            <w:pPr>
              <w:spacing w:after="0" w:line="240" w:lineRule="auto"/>
              <w:rPr>
                <w:color w:val="000000" w:themeColor="text1"/>
              </w:rPr>
            </w:pPr>
            <w:r w:rsidRPr="005C2C23">
              <w:rPr>
                <w:b/>
                <w:color w:val="000000" w:themeColor="text1"/>
                <w:sz w:val="19"/>
                <w:szCs w:val="19"/>
              </w:rPr>
              <w:t>Semana 1</w:t>
            </w:r>
          </w:p>
        </w:tc>
        <w:tc>
          <w:tcPr>
            <w:tcW w:w="5560" w:type="dxa"/>
            <w:shd w:val="clear" w:color="auto" w:fill="F6F8FB"/>
            <w:tcMar>
              <w:top w:w="60" w:type="dxa"/>
              <w:left w:w="90" w:type="dxa"/>
              <w:bottom w:w="60" w:type="dxa"/>
              <w:right w:w="90" w:type="dxa"/>
            </w:tcMar>
            <w:vAlign w:val="center"/>
          </w:tcPr>
          <w:p w14:paraId="4E9FF2A9" w14:textId="77777777" w:rsidR="00E40F2D" w:rsidRPr="005C2C23" w:rsidRDefault="00000000">
            <w:pPr>
              <w:spacing w:after="0" w:line="240" w:lineRule="auto"/>
              <w:rPr>
                <w:color w:val="000000" w:themeColor="text1"/>
              </w:rPr>
            </w:pPr>
            <w:r w:rsidRPr="005C2C23">
              <w:rPr>
                <w:color w:val="000000" w:themeColor="text1"/>
                <w:sz w:val="19"/>
                <w:szCs w:val="19"/>
              </w:rPr>
              <w:t>Diseño de la base de conocimiento ampliada (31 FAQs) a partir de las 4 categorías del primer avance.</w:t>
            </w:r>
          </w:p>
        </w:tc>
        <w:tc>
          <w:tcPr>
            <w:tcW w:w="1660" w:type="dxa"/>
            <w:shd w:val="clear" w:color="auto" w:fill="F6F8FB"/>
            <w:tcMar>
              <w:top w:w="60" w:type="dxa"/>
              <w:left w:w="90" w:type="dxa"/>
              <w:bottom w:w="60" w:type="dxa"/>
              <w:right w:w="90" w:type="dxa"/>
            </w:tcMar>
            <w:vAlign w:val="center"/>
          </w:tcPr>
          <w:p w14:paraId="692D210C" w14:textId="77777777" w:rsidR="00E40F2D" w:rsidRPr="005C2C23" w:rsidRDefault="00000000">
            <w:pPr>
              <w:spacing w:after="0" w:line="240" w:lineRule="auto"/>
              <w:rPr>
                <w:color w:val="000000" w:themeColor="text1"/>
              </w:rPr>
            </w:pPr>
            <w:r w:rsidRPr="005C2C23">
              <w:rPr>
                <w:color w:val="000000" w:themeColor="text1"/>
                <w:sz w:val="19"/>
                <w:szCs w:val="19"/>
              </w:rPr>
              <w:t>Datos / IA</w:t>
            </w:r>
          </w:p>
        </w:tc>
        <w:tc>
          <w:tcPr>
            <w:tcW w:w="780" w:type="dxa"/>
            <w:shd w:val="clear" w:color="auto" w:fill="F6F8FB"/>
            <w:tcMar>
              <w:top w:w="60" w:type="dxa"/>
              <w:left w:w="90" w:type="dxa"/>
              <w:bottom w:w="60" w:type="dxa"/>
              <w:right w:w="90" w:type="dxa"/>
            </w:tcMar>
            <w:vAlign w:val="center"/>
          </w:tcPr>
          <w:p w14:paraId="0359B988" w14:textId="77777777" w:rsidR="00E40F2D" w:rsidRPr="005C2C23" w:rsidRDefault="00000000">
            <w:pPr>
              <w:spacing w:after="0" w:line="240" w:lineRule="auto"/>
              <w:jc w:val="center"/>
              <w:rPr>
                <w:color w:val="000000" w:themeColor="text1"/>
              </w:rPr>
            </w:pPr>
            <w:r w:rsidRPr="005C2C23">
              <w:rPr>
                <w:b/>
                <w:color w:val="000000" w:themeColor="text1"/>
                <w:sz w:val="19"/>
                <w:szCs w:val="19"/>
              </w:rPr>
              <w:t>✓</w:t>
            </w:r>
          </w:p>
        </w:tc>
      </w:tr>
      <w:tr w:rsidR="00E40F2D" w:rsidRPr="005C2C23" w14:paraId="07D41642" w14:textId="77777777">
        <w:tblPrEx>
          <w:tblCellMar>
            <w:top w:w="0" w:type="dxa"/>
            <w:bottom w:w="0" w:type="dxa"/>
          </w:tblCellMar>
        </w:tblPrEx>
        <w:tc>
          <w:tcPr>
            <w:tcW w:w="1240" w:type="dxa"/>
            <w:tcMar>
              <w:top w:w="60" w:type="dxa"/>
              <w:left w:w="90" w:type="dxa"/>
              <w:bottom w:w="60" w:type="dxa"/>
              <w:right w:w="90" w:type="dxa"/>
            </w:tcMar>
            <w:vAlign w:val="center"/>
          </w:tcPr>
          <w:p w14:paraId="44B69A56" w14:textId="77777777" w:rsidR="00E40F2D" w:rsidRPr="005C2C23" w:rsidRDefault="00000000">
            <w:pPr>
              <w:spacing w:after="0" w:line="240" w:lineRule="auto"/>
              <w:rPr>
                <w:color w:val="000000" w:themeColor="text1"/>
              </w:rPr>
            </w:pPr>
            <w:r w:rsidRPr="005C2C23">
              <w:rPr>
                <w:b/>
                <w:color w:val="000000" w:themeColor="text1"/>
                <w:sz w:val="19"/>
                <w:szCs w:val="19"/>
              </w:rPr>
              <w:t>Semana 1</w:t>
            </w:r>
          </w:p>
        </w:tc>
        <w:tc>
          <w:tcPr>
            <w:tcW w:w="5560" w:type="dxa"/>
            <w:tcMar>
              <w:top w:w="60" w:type="dxa"/>
              <w:left w:w="90" w:type="dxa"/>
              <w:bottom w:w="60" w:type="dxa"/>
              <w:right w:w="90" w:type="dxa"/>
            </w:tcMar>
            <w:vAlign w:val="center"/>
          </w:tcPr>
          <w:p w14:paraId="2C4BA006" w14:textId="77777777" w:rsidR="00E40F2D" w:rsidRPr="005C2C23" w:rsidRDefault="00000000">
            <w:pPr>
              <w:spacing w:after="0" w:line="240" w:lineRule="auto"/>
              <w:rPr>
                <w:color w:val="000000" w:themeColor="text1"/>
              </w:rPr>
            </w:pPr>
            <w:r w:rsidRPr="005C2C23">
              <w:rPr>
                <w:color w:val="000000" w:themeColor="text1"/>
                <w:sz w:val="19"/>
                <w:szCs w:val="19"/>
              </w:rPr>
              <w:t>Desarrollo de nlp_utils.py: normalización, tildes, tokenización y stop words.</w:t>
            </w:r>
          </w:p>
        </w:tc>
        <w:tc>
          <w:tcPr>
            <w:tcW w:w="1660" w:type="dxa"/>
            <w:tcMar>
              <w:top w:w="60" w:type="dxa"/>
              <w:left w:w="90" w:type="dxa"/>
              <w:bottom w:w="60" w:type="dxa"/>
              <w:right w:w="90" w:type="dxa"/>
            </w:tcMar>
            <w:vAlign w:val="center"/>
          </w:tcPr>
          <w:p w14:paraId="6C46C44B" w14:textId="77777777" w:rsidR="00E40F2D" w:rsidRPr="005C2C23" w:rsidRDefault="00000000">
            <w:pPr>
              <w:spacing w:after="0" w:line="240" w:lineRule="auto"/>
              <w:rPr>
                <w:color w:val="000000" w:themeColor="text1"/>
              </w:rPr>
            </w:pPr>
            <w:r w:rsidRPr="005C2C23">
              <w:rPr>
                <w:color w:val="000000" w:themeColor="text1"/>
                <w:sz w:val="19"/>
                <w:szCs w:val="19"/>
              </w:rPr>
              <w:t>Desarrollo</w:t>
            </w:r>
          </w:p>
        </w:tc>
        <w:tc>
          <w:tcPr>
            <w:tcW w:w="780" w:type="dxa"/>
            <w:tcMar>
              <w:top w:w="60" w:type="dxa"/>
              <w:left w:w="90" w:type="dxa"/>
              <w:bottom w:w="60" w:type="dxa"/>
              <w:right w:w="90" w:type="dxa"/>
            </w:tcMar>
            <w:vAlign w:val="center"/>
          </w:tcPr>
          <w:p w14:paraId="71E56156" w14:textId="77777777" w:rsidR="00E40F2D" w:rsidRPr="005C2C23" w:rsidRDefault="00000000">
            <w:pPr>
              <w:spacing w:after="0" w:line="240" w:lineRule="auto"/>
              <w:jc w:val="center"/>
              <w:rPr>
                <w:color w:val="000000" w:themeColor="text1"/>
              </w:rPr>
            </w:pPr>
            <w:r w:rsidRPr="005C2C23">
              <w:rPr>
                <w:b/>
                <w:color w:val="000000" w:themeColor="text1"/>
                <w:sz w:val="19"/>
                <w:szCs w:val="19"/>
              </w:rPr>
              <w:t>✓</w:t>
            </w:r>
          </w:p>
        </w:tc>
      </w:tr>
      <w:tr w:rsidR="00E40F2D" w:rsidRPr="005C2C23" w14:paraId="50EAB65D" w14:textId="77777777">
        <w:tblPrEx>
          <w:tblCellMar>
            <w:top w:w="0" w:type="dxa"/>
            <w:bottom w:w="0" w:type="dxa"/>
          </w:tblCellMar>
        </w:tblPrEx>
        <w:tc>
          <w:tcPr>
            <w:tcW w:w="1240" w:type="dxa"/>
            <w:shd w:val="clear" w:color="auto" w:fill="F6F8FB"/>
            <w:tcMar>
              <w:top w:w="60" w:type="dxa"/>
              <w:left w:w="90" w:type="dxa"/>
              <w:bottom w:w="60" w:type="dxa"/>
              <w:right w:w="90" w:type="dxa"/>
            </w:tcMar>
            <w:vAlign w:val="center"/>
          </w:tcPr>
          <w:p w14:paraId="6E6698BF" w14:textId="77777777" w:rsidR="00E40F2D" w:rsidRPr="005C2C23" w:rsidRDefault="00000000">
            <w:pPr>
              <w:spacing w:after="0" w:line="240" w:lineRule="auto"/>
              <w:rPr>
                <w:color w:val="000000" w:themeColor="text1"/>
              </w:rPr>
            </w:pPr>
            <w:r w:rsidRPr="005C2C23">
              <w:rPr>
                <w:b/>
                <w:color w:val="000000" w:themeColor="text1"/>
                <w:sz w:val="19"/>
                <w:szCs w:val="19"/>
              </w:rPr>
              <w:t>Semana 2</w:t>
            </w:r>
          </w:p>
        </w:tc>
        <w:tc>
          <w:tcPr>
            <w:tcW w:w="5560" w:type="dxa"/>
            <w:shd w:val="clear" w:color="auto" w:fill="F6F8FB"/>
            <w:tcMar>
              <w:top w:w="60" w:type="dxa"/>
              <w:left w:w="90" w:type="dxa"/>
              <w:bottom w:w="60" w:type="dxa"/>
              <w:right w:w="90" w:type="dxa"/>
            </w:tcMar>
            <w:vAlign w:val="center"/>
          </w:tcPr>
          <w:p w14:paraId="70FECF1F" w14:textId="77777777" w:rsidR="00E40F2D" w:rsidRPr="005C2C23" w:rsidRDefault="00000000">
            <w:pPr>
              <w:spacing w:after="0" w:line="240" w:lineRule="auto"/>
              <w:rPr>
                <w:color w:val="000000" w:themeColor="text1"/>
              </w:rPr>
            </w:pPr>
            <w:r w:rsidRPr="005C2C23">
              <w:rPr>
                <w:color w:val="000000" w:themeColor="text1"/>
                <w:sz w:val="19"/>
                <w:szCs w:val="19"/>
              </w:rPr>
              <w:t>Desarrollo de chatbot_engine.py: clasificación por palabras clave y reglas de derivación.</w:t>
            </w:r>
          </w:p>
        </w:tc>
        <w:tc>
          <w:tcPr>
            <w:tcW w:w="1660" w:type="dxa"/>
            <w:shd w:val="clear" w:color="auto" w:fill="F6F8FB"/>
            <w:tcMar>
              <w:top w:w="60" w:type="dxa"/>
              <w:left w:w="90" w:type="dxa"/>
              <w:bottom w:w="60" w:type="dxa"/>
              <w:right w:w="90" w:type="dxa"/>
            </w:tcMar>
            <w:vAlign w:val="center"/>
          </w:tcPr>
          <w:p w14:paraId="7A5CBC4A" w14:textId="77777777" w:rsidR="00E40F2D" w:rsidRPr="005C2C23" w:rsidRDefault="00000000">
            <w:pPr>
              <w:spacing w:after="0" w:line="240" w:lineRule="auto"/>
              <w:rPr>
                <w:color w:val="000000" w:themeColor="text1"/>
              </w:rPr>
            </w:pPr>
            <w:r w:rsidRPr="005C2C23">
              <w:rPr>
                <w:color w:val="000000" w:themeColor="text1"/>
                <w:sz w:val="19"/>
                <w:szCs w:val="19"/>
              </w:rPr>
              <w:t>Desarrollo</w:t>
            </w:r>
          </w:p>
        </w:tc>
        <w:tc>
          <w:tcPr>
            <w:tcW w:w="780" w:type="dxa"/>
            <w:shd w:val="clear" w:color="auto" w:fill="F6F8FB"/>
            <w:tcMar>
              <w:top w:w="60" w:type="dxa"/>
              <w:left w:w="90" w:type="dxa"/>
              <w:bottom w:w="60" w:type="dxa"/>
              <w:right w:w="90" w:type="dxa"/>
            </w:tcMar>
            <w:vAlign w:val="center"/>
          </w:tcPr>
          <w:p w14:paraId="52B04F9A" w14:textId="77777777" w:rsidR="00E40F2D" w:rsidRPr="005C2C23" w:rsidRDefault="00000000">
            <w:pPr>
              <w:spacing w:after="0" w:line="240" w:lineRule="auto"/>
              <w:jc w:val="center"/>
              <w:rPr>
                <w:color w:val="000000" w:themeColor="text1"/>
              </w:rPr>
            </w:pPr>
            <w:r w:rsidRPr="005C2C23">
              <w:rPr>
                <w:b/>
                <w:color w:val="000000" w:themeColor="text1"/>
                <w:sz w:val="19"/>
                <w:szCs w:val="19"/>
              </w:rPr>
              <w:t>✓</w:t>
            </w:r>
          </w:p>
        </w:tc>
      </w:tr>
      <w:tr w:rsidR="00E40F2D" w:rsidRPr="005C2C23" w14:paraId="594FB024" w14:textId="77777777">
        <w:tblPrEx>
          <w:tblCellMar>
            <w:top w:w="0" w:type="dxa"/>
            <w:bottom w:w="0" w:type="dxa"/>
          </w:tblCellMar>
        </w:tblPrEx>
        <w:tc>
          <w:tcPr>
            <w:tcW w:w="1240" w:type="dxa"/>
            <w:tcMar>
              <w:top w:w="60" w:type="dxa"/>
              <w:left w:w="90" w:type="dxa"/>
              <w:bottom w:w="60" w:type="dxa"/>
              <w:right w:w="90" w:type="dxa"/>
            </w:tcMar>
            <w:vAlign w:val="center"/>
          </w:tcPr>
          <w:p w14:paraId="5762EB72" w14:textId="77777777" w:rsidR="00E40F2D" w:rsidRPr="005C2C23" w:rsidRDefault="00000000">
            <w:pPr>
              <w:spacing w:after="0" w:line="240" w:lineRule="auto"/>
              <w:rPr>
                <w:color w:val="000000" w:themeColor="text1"/>
              </w:rPr>
            </w:pPr>
            <w:r w:rsidRPr="005C2C23">
              <w:rPr>
                <w:b/>
                <w:color w:val="000000" w:themeColor="text1"/>
                <w:sz w:val="19"/>
                <w:szCs w:val="19"/>
              </w:rPr>
              <w:lastRenderedPageBreak/>
              <w:t>Semana 2</w:t>
            </w:r>
          </w:p>
        </w:tc>
        <w:tc>
          <w:tcPr>
            <w:tcW w:w="5560" w:type="dxa"/>
            <w:tcMar>
              <w:top w:w="60" w:type="dxa"/>
              <w:left w:w="90" w:type="dxa"/>
              <w:bottom w:w="60" w:type="dxa"/>
              <w:right w:w="90" w:type="dxa"/>
            </w:tcMar>
            <w:vAlign w:val="center"/>
          </w:tcPr>
          <w:p w14:paraId="08EF5034" w14:textId="77777777" w:rsidR="00E40F2D" w:rsidRPr="005C2C23" w:rsidRDefault="00000000">
            <w:pPr>
              <w:spacing w:after="0" w:line="240" w:lineRule="auto"/>
              <w:rPr>
                <w:color w:val="000000" w:themeColor="text1"/>
              </w:rPr>
            </w:pPr>
            <w:r w:rsidRPr="005C2C23">
              <w:rPr>
                <w:color w:val="000000" w:themeColor="text1"/>
                <w:sz w:val="19"/>
                <w:szCs w:val="19"/>
              </w:rPr>
              <w:t>Implementación del registro de auditoría (logs) en formato CSV.</w:t>
            </w:r>
          </w:p>
        </w:tc>
        <w:tc>
          <w:tcPr>
            <w:tcW w:w="1660" w:type="dxa"/>
            <w:tcMar>
              <w:top w:w="60" w:type="dxa"/>
              <w:left w:w="90" w:type="dxa"/>
              <w:bottom w:w="60" w:type="dxa"/>
              <w:right w:w="90" w:type="dxa"/>
            </w:tcMar>
            <w:vAlign w:val="center"/>
          </w:tcPr>
          <w:p w14:paraId="5FE4A1EC" w14:textId="77777777" w:rsidR="00E40F2D" w:rsidRPr="005C2C23" w:rsidRDefault="00000000">
            <w:pPr>
              <w:spacing w:after="0" w:line="240" w:lineRule="auto"/>
              <w:rPr>
                <w:color w:val="000000" w:themeColor="text1"/>
              </w:rPr>
            </w:pPr>
            <w:r w:rsidRPr="005C2C23">
              <w:rPr>
                <w:color w:val="000000" w:themeColor="text1"/>
                <w:sz w:val="19"/>
                <w:szCs w:val="19"/>
              </w:rPr>
              <w:t>Desarrollo</w:t>
            </w:r>
          </w:p>
        </w:tc>
        <w:tc>
          <w:tcPr>
            <w:tcW w:w="780" w:type="dxa"/>
            <w:tcMar>
              <w:top w:w="60" w:type="dxa"/>
              <w:left w:w="90" w:type="dxa"/>
              <w:bottom w:w="60" w:type="dxa"/>
              <w:right w:w="90" w:type="dxa"/>
            </w:tcMar>
            <w:vAlign w:val="center"/>
          </w:tcPr>
          <w:p w14:paraId="6124BC11" w14:textId="77777777" w:rsidR="00E40F2D" w:rsidRPr="005C2C23" w:rsidRDefault="00000000">
            <w:pPr>
              <w:spacing w:after="0" w:line="240" w:lineRule="auto"/>
              <w:jc w:val="center"/>
              <w:rPr>
                <w:color w:val="000000" w:themeColor="text1"/>
              </w:rPr>
            </w:pPr>
            <w:r w:rsidRPr="005C2C23">
              <w:rPr>
                <w:b/>
                <w:color w:val="000000" w:themeColor="text1"/>
                <w:sz w:val="19"/>
                <w:szCs w:val="19"/>
              </w:rPr>
              <w:t>✓</w:t>
            </w:r>
          </w:p>
        </w:tc>
      </w:tr>
      <w:tr w:rsidR="00E40F2D" w:rsidRPr="005C2C23" w14:paraId="039D09FF" w14:textId="77777777">
        <w:tblPrEx>
          <w:tblCellMar>
            <w:top w:w="0" w:type="dxa"/>
            <w:bottom w:w="0" w:type="dxa"/>
          </w:tblCellMar>
        </w:tblPrEx>
        <w:tc>
          <w:tcPr>
            <w:tcW w:w="1240" w:type="dxa"/>
            <w:shd w:val="clear" w:color="auto" w:fill="F6F8FB"/>
            <w:tcMar>
              <w:top w:w="60" w:type="dxa"/>
              <w:left w:w="90" w:type="dxa"/>
              <w:bottom w:w="60" w:type="dxa"/>
              <w:right w:w="90" w:type="dxa"/>
            </w:tcMar>
            <w:vAlign w:val="center"/>
          </w:tcPr>
          <w:p w14:paraId="6125385B" w14:textId="77777777" w:rsidR="00E40F2D" w:rsidRPr="005C2C23" w:rsidRDefault="00000000">
            <w:pPr>
              <w:spacing w:after="0" w:line="240" w:lineRule="auto"/>
              <w:rPr>
                <w:color w:val="000000" w:themeColor="text1"/>
              </w:rPr>
            </w:pPr>
            <w:r w:rsidRPr="005C2C23">
              <w:rPr>
                <w:b/>
                <w:color w:val="000000" w:themeColor="text1"/>
                <w:sz w:val="19"/>
                <w:szCs w:val="19"/>
              </w:rPr>
              <w:t>Semana 3</w:t>
            </w:r>
          </w:p>
        </w:tc>
        <w:tc>
          <w:tcPr>
            <w:tcW w:w="5560" w:type="dxa"/>
            <w:shd w:val="clear" w:color="auto" w:fill="F6F8FB"/>
            <w:tcMar>
              <w:top w:w="60" w:type="dxa"/>
              <w:left w:w="90" w:type="dxa"/>
              <w:bottom w:w="60" w:type="dxa"/>
              <w:right w:w="90" w:type="dxa"/>
            </w:tcMar>
            <w:vAlign w:val="center"/>
          </w:tcPr>
          <w:p w14:paraId="6BEFEEBF" w14:textId="77777777" w:rsidR="00E40F2D" w:rsidRPr="005C2C23" w:rsidRDefault="00000000">
            <w:pPr>
              <w:spacing w:after="0" w:line="240" w:lineRule="auto"/>
              <w:rPr>
                <w:color w:val="000000" w:themeColor="text1"/>
              </w:rPr>
            </w:pPr>
            <w:r w:rsidRPr="005C2C23">
              <w:rPr>
                <w:color w:val="000000" w:themeColor="text1"/>
                <w:sz w:val="19"/>
                <w:szCs w:val="19"/>
              </w:rPr>
              <w:t>Construcción de la interfaz web (Flask) con widget de chat y respuestas rápidas.</w:t>
            </w:r>
          </w:p>
        </w:tc>
        <w:tc>
          <w:tcPr>
            <w:tcW w:w="1660" w:type="dxa"/>
            <w:shd w:val="clear" w:color="auto" w:fill="F6F8FB"/>
            <w:tcMar>
              <w:top w:w="60" w:type="dxa"/>
              <w:left w:w="90" w:type="dxa"/>
              <w:bottom w:w="60" w:type="dxa"/>
              <w:right w:w="90" w:type="dxa"/>
            </w:tcMar>
            <w:vAlign w:val="center"/>
          </w:tcPr>
          <w:p w14:paraId="6EA7009B" w14:textId="77777777" w:rsidR="00E40F2D" w:rsidRPr="005C2C23" w:rsidRDefault="00000000">
            <w:pPr>
              <w:spacing w:after="0" w:line="240" w:lineRule="auto"/>
              <w:rPr>
                <w:color w:val="000000" w:themeColor="text1"/>
              </w:rPr>
            </w:pPr>
            <w:r w:rsidRPr="005C2C23">
              <w:rPr>
                <w:color w:val="000000" w:themeColor="text1"/>
                <w:sz w:val="19"/>
                <w:szCs w:val="19"/>
              </w:rPr>
              <w:t>Interfaz</w:t>
            </w:r>
          </w:p>
        </w:tc>
        <w:tc>
          <w:tcPr>
            <w:tcW w:w="780" w:type="dxa"/>
            <w:shd w:val="clear" w:color="auto" w:fill="F6F8FB"/>
            <w:tcMar>
              <w:top w:w="60" w:type="dxa"/>
              <w:left w:w="90" w:type="dxa"/>
              <w:bottom w:w="60" w:type="dxa"/>
              <w:right w:w="90" w:type="dxa"/>
            </w:tcMar>
            <w:vAlign w:val="center"/>
          </w:tcPr>
          <w:p w14:paraId="17CF37D1" w14:textId="77777777" w:rsidR="00E40F2D" w:rsidRPr="005C2C23" w:rsidRDefault="00000000">
            <w:pPr>
              <w:spacing w:after="0" w:line="240" w:lineRule="auto"/>
              <w:jc w:val="center"/>
              <w:rPr>
                <w:color w:val="000000" w:themeColor="text1"/>
              </w:rPr>
            </w:pPr>
            <w:r w:rsidRPr="005C2C23">
              <w:rPr>
                <w:b/>
                <w:color w:val="000000" w:themeColor="text1"/>
                <w:sz w:val="19"/>
                <w:szCs w:val="19"/>
              </w:rPr>
              <w:t>✓</w:t>
            </w:r>
          </w:p>
        </w:tc>
      </w:tr>
      <w:tr w:rsidR="00E40F2D" w:rsidRPr="005C2C23" w14:paraId="22246C63" w14:textId="77777777">
        <w:tblPrEx>
          <w:tblCellMar>
            <w:top w:w="0" w:type="dxa"/>
            <w:bottom w:w="0" w:type="dxa"/>
          </w:tblCellMar>
        </w:tblPrEx>
        <w:tc>
          <w:tcPr>
            <w:tcW w:w="1240" w:type="dxa"/>
            <w:tcMar>
              <w:top w:w="60" w:type="dxa"/>
              <w:left w:w="90" w:type="dxa"/>
              <w:bottom w:w="60" w:type="dxa"/>
              <w:right w:w="90" w:type="dxa"/>
            </w:tcMar>
            <w:vAlign w:val="center"/>
          </w:tcPr>
          <w:p w14:paraId="3A953089" w14:textId="77777777" w:rsidR="00E40F2D" w:rsidRPr="005C2C23" w:rsidRDefault="00000000">
            <w:pPr>
              <w:spacing w:after="0" w:line="240" w:lineRule="auto"/>
              <w:rPr>
                <w:color w:val="000000" w:themeColor="text1"/>
              </w:rPr>
            </w:pPr>
            <w:r w:rsidRPr="005C2C23">
              <w:rPr>
                <w:b/>
                <w:color w:val="000000" w:themeColor="text1"/>
                <w:sz w:val="19"/>
                <w:szCs w:val="19"/>
              </w:rPr>
              <w:t>Semana 3</w:t>
            </w:r>
          </w:p>
        </w:tc>
        <w:tc>
          <w:tcPr>
            <w:tcW w:w="5560" w:type="dxa"/>
            <w:tcMar>
              <w:top w:w="60" w:type="dxa"/>
              <w:left w:w="90" w:type="dxa"/>
              <w:bottom w:w="60" w:type="dxa"/>
              <w:right w:w="90" w:type="dxa"/>
            </w:tcMar>
            <w:vAlign w:val="center"/>
          </w:tcPr>
          <w:p w14:paraId="0873DAC1" w14:textId="77777777" w:rsidR="00E40F2D" w:rsidRPr="005C2C23" w:rsidRDefault="00000000">
            <w:pPr>
              <w:spacing w:after="0" w:line="240" w:lineRule="auto"/>
              <w:rPr>
                <w:color w:val="000000" w:themeColor="text1"/>
              </w:rPr>
            </w:pPr>
            <w:r w:rsidRPr="005C2C23">
              <w:rPr>
                <w:color w:val="000000" w:themeColor="text1"/>
                <w:sz w:val="19"/>
                <w:szCs w:val="19"/>
              </w:rPr>
              <w:t>Integración del motor con la API de Telegram (bot.py) y orquestación vía n8n.</w:t>
            </w:r>
          </w:p>
        </w:tc>
        <w:tc>
          <w:tcPr>
            <w:tcW w:w="1660" w:type="dxa"/>
            <w:tcMar>
              <w:top w:w="60" w:type="dxa"/>
              <w:left w:w="90" w:type="dxa"/>
              <w:bottom w:w="60" w:type="dxa"/>
              <w:right w:w="90" w:type="dxa"/>
            </w:tcMar>
            <w:vAlign w:val="center"/>
          </w:tcPr>
          <w:p w14:paraId="5F9BCF90" w14:textId="77777777" w:rsidR="00E40F2D" w:rsidRPr="005C2C23" w:rsidRDefault="00000000">
            <w:pPr>
              <w:spacing w:after="0" w:line="240" w:lineRule="auto"/>
              <w:rPr>
                <w:color w:val="000000" w:themeColor="text1"/>
              </w:rPr>
            </w:pPr>
            <w:r w:rsidRPr="005C2C23">
              <w:rPr>
                <w:color w:val="000000" w:themeColor="text1"/>
                <w:sz w:val="19"/>
                <w:szCs w:val="19"/>
              </w:rPr>
              <w:t>Interfaz</w:t>
            </w:r>
          </w:p>
        </w:tc>
        <w:tc>
          <w:tcPr>
            <w:tcW w:w="780" w:type="dxa"/>
            <w:tcMar>
              <w:top w:w="60" w:type="dxa"/>
              <w:left w:w="90" w:type="dxa"/>
              <w:bottom w:w="60" w:type="dxa"/>
              <w:right w:w="90" w:type="dxa"/>
            </w:tcMar>
            <w:vAlign w:val="center"/>
          </w:tcPr>
          <w:p w14:paraId="7776C304" w14:textId="77777777" w:rsidR="00E40F2D" w:rsidRPr="005C2C23" w:rsidRDefault="00000000">
            <w:pPr>
              <w:spacing w:after="0" w:line="240" w:lineRule="auto"/>
              <w:jc w:val="center"/>
              <w:rPr>
                <w:color w:val="000000" w:themeColor="text1"/>
              </w:rPr>
            </w:pPr>
            <w:r w:rsidRPr="005C2C23">
              <w:rPr>
                <w:b/>
                <w:color w:val="000000" w:themeColor="text1"/>
                <w:sz w:val="19"/>
                <w:szCs w:val="19"/>
              </w:rPr>
              <w:t>✓</w:t>
            </w:r>
          </w:p>
        </w:tc>
      </w:tr>
      <w:tr w:rsidR="00E40F2D" w:rsidRPr="005C2C23" w14:paraId="6480699B" w14:textId="77777777">
        <w:tblPrEx>
          <w:tblCellMar>
            <w:top w:w="0" w:type="dxa"/>
            <w:bottom w:w="0" w:type="dxa"/>
          </w:tblCellMar>
        </w:tblPrEx>
        <w:tc>
          <w:tcPr>
            <w:tcW w:w="1240" w:type="dxa"/>
            <w:shd w:val="clear" w:color="auto" w:fill="F6F8FB"/>
            <w:tcMar>
              <w:top w:w="60" w:type="dxa"/>
              <w:left w:w="90" w:type="dxa"/>
              <w:bottom w:w="60" w:type="dxa"/>
              <w:right w:w="90" w:type="dxa"/>
            </w:tcMar>
            <w:vAlign w:val="center"/>
          </w:tcPr>
          <w:p w14:paraId="6A5ED639" w14:textId="77777777" w:rsidR="00E40F2D" w:rsidRPr="005C2C23" w:rsidRDefault="00000000">
            <w:pPr>
              <w:spacing w:after="0" w:line="240" w:lineRule="auto"/>
              <w:rPr>
                <w:color w:val="000000" w:themeColor="text1"/>
              </w:rPr>
            </w:pPr>
            <w:r w:rsidRPr="005C2C23">
              <w:rPr>
                <w:b/>
                <w:color w:val="000000" w:themeColor="text1"/>
                <w:sz w:val="19"/>
                <w:szCs w:val="19"/>
              </w:rPr>
              <w:t>Semana 4</w:t>
            </w:r>
          </w:p>
        </w:tc>
        <w:tc>
          <w:tcPr>
            <w:tcW w:w="5560" w:type="dxa"/>
            <w:shd w:val="clear" w:color="auto" w:fill="F6F8FB"/>
            <w:tcMar>
              <w:top w:w="60" w:type="dxa"/>
              <w:left w:w="90" w:type="dxa"/>
              <w:bottom w:w="60" w:type="dxa"/>
              <w:right w:w="90" w:type="dxa"/>
            </w:tcMar>
            <w:vAlign w:val="center"/>
          </w:tcPr>
          <w:p w14:paraId="534D34C1" w14:textId="77777777" w:rsidR="00E40F2D" w:rsidRPr="005C2C23" w:rsidRDefault="00000000">
            <w:pPr>
              <w:spacing w:after="0" w:line="240" w:lineRule="auto"/>
              <w:rPr>
                <w:color w:val="000000" w:themeColor="text1"/>
              </w:rPr>
            </w:pPr>
            <w:r w:rsidRPr="005C2C23">
              <w:rPr>
                <w:color w:val="000000" w:themeColor="text1"/>
                <w:sz w:val="19"/>
                <w:szCs w:val="19"/>
              </w:rPr>
              <w:t>Primera ronda de pruebas piloto con usuarios simulados (92.9%).</w:t>
            </w:r>
          </w:p>
        </w:tc>
        <w:tc>
          <w:tcPr>
            <w:tcW w:w="1660" w:type="dxa"/>
            <w:shd w:val="clear" w:color="auto" w:fill="F6F8FB"/>
            <w:tcMar>
              <w:top w:w="60" w:type="dxa"/>
              <w:left w:w="90" w:type="dxa"/>
              <w:bottom w:w="60" w:type="dxa"/>
              <w:right w:w="90" w:type="dxa"/>
            </w:tcMar>
            <w:vAlign w:val="center"/>
          </w:tcPr>
          <w:p w14:paraId="53EDA71B" w14:textId="77777777" w:rsidR="00E40F2D" w:rsidRPr="005C2C23" w:rsidRDefault="00000000">
            <w:pPr>
              <w:spacing w:after="0" w:line="240" w:lineRule="auto"/>
              <w:rPr>
                <w:color w:val="000000" w:themeColor="text1"/>
              </w:rPr>
            </w:pPr>
            <w:r w:rsidRPr="005C2C23">
              <w:rPr>
                <w:color w:val="000000" w:themeColor="text1"/>
                <w:sz w:val="19"/>
                <w:szCs w:val="19"/>
              </w:rPr>
              <w:t>Pruebas</w:t>
            </w:r>
          </w:p>
        </w:tc>
        <w:tc>
          <w:tcPr>
            <w:tcW w:w="780" w:type="dxa"/>
            <w:shd w:val="clear" w:color="auto" w:fill="F6F8FB"/>
            <w:tcMar>
              <w:top w:w="60" w:type="dxa"/>
              <w:left w:w="90" w:type="dxa"/>
              <w:bottom w:w="60" w:type="dxa"/>
              <w:right w:w="90" w:type="dxa"/>
            </w:tcMar>
            <w:vAlign w:val="center"/>
          </w:tcPr>
          <w:p w14:paraId="5F308C3A" w14:textId="77777777" w:rsidR="00E40F2D" w:rsidRPr="005C2C23" w:rsidRDefault="00000000">
            <w:pPr>
              <w:spacing w:after="0" w:line="240" w:lineRule="auto"/>
              <w:jc w:val="center"/>
              <w:rPr>
                <w:color w:val="000000" w:themeColor="text1"/>
              </w:rPr>
            </w:pPr>
            <w:r w:rsidRPr="005C2C23">
              <w:rPr>
                <w:b/>
                <w:color w:val="000000" w:themeColor="text1"/>
                <w:sz w:val="19"/>
                <w:szCs w:val="19"/>
              </w:rPr>
              <w:t>✓</w:t>
            </w:r>
          </w:p>
        </w:tc>
      </w:tr>
      <w:tr w:rsidR="00E40F2D" w:rsidRPr="005C2C23" w14:paraId="7D8DBF57" w14:textId="77777777">
        <w:tblPrEx>
          <w:tblCellMar>
            <w:top w:w="0" w:type="dxa"/>
            <w:bottom w:w="0" w:type="dxa"/>
          </w:tblCellMar>
        </w:tblPrEx>
        <w:tc>
          <w:tcPr>
            <w:tcW w:w="1240" w:type="dxa"/>
            <w:tcMar>
              <w:top w:w="60" w:type="dxa"/>
              <w:left w:w="90" w:type="dxa"/>
              <w:bottom w:w="60" w:type="dxa"/>
              <w:right w:w="90" w:type="dxa"/>
            </w:tcMar>
            <w:vAlign w:val="center"/>
          </w:tcPr>
          <w:p w14:paraId="2D6045A9" w14:textId="77777777" w:rsidR="00E40F2D" w:rsidRPr="005C2C23" w:rsidRDefault="00000000">
            <w:pPr>
              <w:spacing w:after="0" w:line="240" w:lineRule="auto"/>
              <w:rPr>
                <w:color w:val="000000" w:themeColor="text1"/>
              </w:rPr>
            </w:pPr>
            <w:r w:rsidRPr="005C2C23">
              <w:rPr>
                <w:b/>
                <w:color w:val="000000" w:themeColor="text1"/>
                <w:sz w:val="19"/>
                <w:szCs w:val="19"/>
              </w:rPr>
              <w:t>Semana 4</w:t>
            </w:r>
          </w:p>
        </w:tc>
        <w:tc>
          <w:tcPr>
            <w:tcW w:w="5560" w:type="dxa"/>
            <w:tcMar>
              <w:top w:w="60" w:type="dxa"/>
              <w:left w:w="90" w:type="dxa"/>
              <w:bottom w:w="60" w:type="dxa"/>
              <w:right w:w="90" w:type="dxa"/>
            </w:tcMar>
            <w:vAlign w:val="center"/>
          </w:tcPr>
          <w:p w14:paraId="615D42E1" w14:textId="77777777" w:rsidR="00E40F2D" w:rsidRPr="005C2C23" w:rsidRDefault="00000000">
            <w:pPr>
              <w:spacing w:after="0" w:line="240" w:lineRule="auto"/>
              <w:rPr>
                <w:color w:val="000000" w:themeColor="text1"/>
              </w:rPr>
            </w:pPr>
            <w:r w:rsidRPr="005C2C23">
              <w:rPr>
                <w:color w:val="000000" w:themeColor="text1"/>
                <w:sz w:val="19"/>
                <w:szCs w:val="19"/>
              </w:rPr>
              <w:t>Corrección de ambigüedad en palabras clave y depuración de la base.</w:t>
            </w:r>
          </w:p>
        </w:tc>
        <w:tc>
          <w:tcPr>
            <w:tcW w:w="1660" w:type="dxa"/>
            <w:tcMar>
              <w:top w:w="60" w:type="dxa"/>
              <w:left w:w="90" w:type="dxa"/>
              <w:bottom w:w="60" w:type="dxa"/>
              <w:right w:w="90" w:type="dxa"/>
            </w:tcMar>
            <w:vAlign w:val="center"/>
          </w:tcPr>
          <w:p w14:paraId="51DB8D73" w14:textId="77777777" w:rsidR="00E40F2D" w:rsidRPr="005C2C23" w:rsidRDefault="00000000">
            <w:pPr>
              <w:spacing w:after="0" w:line="240" w:lineRule="auto"/>
              <w:rPr>
                <w:color w:val="000000" w:themeColor="text1"/>
              </w:rPr>
            </w:pPr>
            <w:r w:rsidRPr="005C2C23">
              <w:rPr>
                <w:color w:val="000000" w:themeColor="text1"/>
                <w:sz w:val="19"/>
                <w:szCs w:val="19"/>
              </w:rPr>
              <w:t>Datos / IA</w:t>
            </w:r>
          </w:p>
        </w:tc>
        <w:tc>
          <w:tcPr>
            <w:tcW w:w="780" w:type="dxa"/>
            <w:tcMar>
              <w:top w:w="60" w:type="dxa"/>
              <w:left w:w="90" w:type="dxa"/>
              <w:bottom w:w="60" w:type="dxa"/>
              <w:right w:w="90" w:type="dxa"/>
            </w:tcMar>
            <w:vAlign w:val="center"/>
          </w:tcPr>
          <w:p w14:paraId="6ECE5B34" w14:textId="77777777" w:rsidR="00E40F2D" w:rsidRPr="005C2C23" w:rsidRDefault="00000000">
            <w:pPr>
              <w:spacing w:after="0" w:line="240" w:lineRule="auto"/>
              <w:jc w:val="center"/>
              <w:rPr>
                <w:color w:val="000000" w:themeColor="text1"/>
              </w:rPr>
            </w:pPr>
            <w:r w:rsidRPr="005C2C23">
              <w:rPr>
                <w:b/>
                <w:color w:val="000000" w:themeColor="text1"/>
                <w:sz w:val="19"/>
                <w:szCs w:val="19"/>
              </w:rPr>
              <w:t>✓</w:t>
            </w:r>
          </w:p>
        </w:tc>
      </w:tr>
      <w:tr w:rsidR="00E40F2D" w:rsidRPr="005C2C23" w14:paraId="341B2E91" w14:textId="77777777">
        <w:tblPrEx>
          <w:tblCellMar>
            <w:top w:w="0" w:type="dxa"/>
            <w:bottom w:w="0" w:type="dxa"/>
          </w:tblCellMar>
        </w:tblPrEx>
        <w:tc>
          <w:tcPr>
            <w:tcW w:w="1240" w:type="dxa"/>
            <w:shd w:val="clear" w:color="auto" w:fill="F6F8FB"/>
            <w:tcMar>
              <w:top w:w="60" w:type="dxa"/>
              <w:left w:w="90" w:type="dxa"/>
              <w:bottom w:w="60" w:type="dxa"/>
              <w:right w:w="90" w:type="dxa"/>
            </w:tcMar>
            <w:vAlign w:val="center"/>
          </w:tcPr>
          <w:p w14:paraId="41F26AB6" w14:textId="77777777" w:rsidR="00E40F2D" w:rsidRPr="005C2C23" w:rsidRDefault="00000000">
            <w:pPr>
              <w:spacing w:after="0" w:line="240" w:lineRule="auto"/>
              <w:rPr>
                <w:color w:val="000000" w:themeColor="text1"/>
              </w:rPr>
            </w:pPr>
            <w:r w:rsidRPr="005C2C23">
              <w:rPr>
                <w:b/>
                <w:color w:val="000000" w:themeColor="text1"/>
                <w:sz w:val="19"/>
                <w:szCs w:val="19"/>
              </w:rPr>
              <w:t>Semana 4</w:t>
            </w:r>
          </w:p>
        </w:tc>
        <w:tc>
          <w:tcPr>
            <w:tcW w:w="5560" w:type="dxa"/>
            <w:shd w:val="clear" w:color="auto" w:fill="F6F8FB"/>
            <w:tcMar>
              <w:top w:w="60" w:type="dxa"/>
              <w:left w:w="90" w:type="dxa"/>
              <w:bottom w:w="60" w:type="dxa"/>
              <w:right w:w="90" w:type="dxa"/>
            </w:tcMar>
            <w:vAlign w:val="center"/>
          </w:tcPr>
          <w:p w14:paraId="0BF49692" w14:textId="77777777" w:rsidR="00E40F2D" w:rsidRPr="005C2C23" w:rsidRDefault="00000000">
            <w:pPr>
              <w:spacing w:after="0" w:line="240" w:lineRule="auto"/>
              <w:rPr>
                <w:color w:val="000000" w:themeColor="text1"/>
              </w:rPr>
            </w:pPr>
            <w:r w:rsidRPr="005C2C23">
              <w:rPr>
                <w:color w:val="000000" w:themeColor="text1"/>
                <w:sz w:val="19"/>
                <w:szCs w:val="19"/>
              </w:rPr>
              <w:t>Segunda ronda de pruebas (100%) y cierre de documentación.</w:t>
            </w:r>
          </w:p>
        </w:tc>
        <w:tc>
          <w:tcPr>
            <w:tcW w:w="1660" w:type="dxa"/>
            <w:shd w:val="clear" w:color="auto" w:fill="F6F8FB"/>
            <w:tcMar>
              <w:top w:w="60" w:type="dxa"/>
              <w:left w:w="90" w:type="dxa"/>
              <w:bottom w:w="60" w:type="dxa"/>
              <w:right w:w="90" w:type="dxa"/>
            </w:tcMar>
            <w:vAlign w:val="center"/>
          </w:tcPr>
          <w:p w14:paraId="41411955" w14:textId="77777777" w:rsidR="00E40F2D" w:rsidRPr="005C2C23" w:rsidRDefault="00000000">
            <w:pPr>
              <w:spacing w:after="0" w:line="240" w:lineRule="auto"/>
              <w:rPr>
                <w:color w:val="000000" w:themeColor="text1"/>
              </w:rPr>
            </w:pPr>
            <w:r w:rsidRPr="005C2C23">
              <w:rPr>
                <w:color w:val="000000" w:themeColor="text1"/>
                <w:sz w:val="19"/>
                <w:szCs w:val="19"/>
              </w:rPr>
              <w:t>Pruebas</w:t>
            </w:r>
          </w:p>
        </w:tc>
        <w:tc>
          <w:tcPr>
            <w:tcW w:w="780" w:type="dxa"/>
            <w:shd w:val="clear" w:color="auto" w:fill="F6F8FB"/>
            <w:tcMar>
              <w:top w:w="60" w:type="dxa"/>
              <w:left w:w="90" w:type="dxa"/>
              <w:bottom w:w="60" w:type="dxa"/>
              <w:right w:w="90" w:type="dxa"/>
            </w:tcMar>
            <w:vAlign w:val="center"/>
          </w:tcPr>
          <w:p w14:paraId="7975B7DA" w14:textId="77777777" w:rsidR="00E40F2D" w:rsidRPr="005C2C23" w:rsidRDefault="00000000">
            <w:pPr>
              <w:spacing w:after="0" w:line="240" w:lineRule="auto"/>
              <w:jc w:val="center"/>
              <w:rPr>
                <w:color w:val="000000" w:themeColor="text1"/>
              </w:rPr>
            </w:pPr>
            <w:r w:rsidRPr="005C2C23">
              <w:rPr>
                <w:b/>
                <w:color w:val="000000" w:themeColor="text1"/>
                <w:sz w:val="19"/>
                <w:szCs w:val="19"/>
              </w:rPr>
              <w:t>✓</w:t>
            </w:r>
          </w:p>
        </w:tc>
      </w:tr>
    </w:tbl>
    <w:p w14:paraId="11D63AA2" w14:textId="77777777" w:rsidR="00E40F2D" w:rsidRPr="005C2C23" w:rsidRDefault="00E40F2D">
      <w:pPr>
        <w:spacing w:after="120" w:line="240" w:lineRule="auto"/>
        <w:rPr>
          <w:color w:val="000000" w:themeColor="text1"/>
        </w:rPr>
      </w:pPr>
    </w:p>
    <w:p w14:paraId="6294170A" w14:textId="77777777" w:rsidR="00E40F2D" w:rsidRPr="005C2C23" w:rsidRDefault="00000000">
      <w:pPr>
        <w:spacing w:before="160" w:after="60" w:line="240" w:lineRule="auto"/>
        <w:rPr>
          <w:color w:val="000000" w:themeColor="text1"/>
        </w:rPr>
      </w:pPr>
      <w:proofErr w:type="gramStart"/>
      <w:r w:rsidRPr="005C2C23">
        <w:rPr>
          <w:b/>
          <w:color w:val="000000" w:themeColor="text1"/>
          <w:sz w:val="24"/>
          <w:szCs w:val="24"/>
        </w:rPr>
        <w:t>5.1  Avance</w:t>
      </w:r>
      <w:proofErr w:type="gramEnd"/>
      <w:r w:rsidRPr="005C2C23">
        <w:rPr>
          <w:b/>
          <w:color w:val="000000" w:themeColor="text1"/>
          <w:sz w:val="24"/>
          <w:szCs w:val="24"/>
        </w:rPr>
        <w:t xml:space="preserve"> del cronograma de hitos</w:t>
      </w:r>
    </w:p>
    <w:p w14:paraId="6644D1B1" w14:textId="77777777" w:rsidR="00E40F2D" w:rsidRPr="005C2C23" w:rsidRDefault="00000000">
      <w:pPr>
        <w:spacing w:after="100" w:line="264" w:lineRule="auto"/>
        <w:ind w:left="360"/>
        <w:rPr>
          <w:color w:val="000000" w:themeColor="text1"/>
        </w:rPr>
      </w:pPr>
      <w:r w:rsidRPr="005C2C23">
        <w:rPr>
          <w:b/>
          <w:color w:val="000000" w:themeColor="text1"/>
        </w:rPr>
        <w:t xml:space="preserve">Completado — Primer Parcial (Avance 1): </w:t>
      </w:r>
      <w:r w:rsidRPr="005C2C23">
        <w:rPr>
          <w:color w:val="000000" w:themeColor="text1"/>
        </w:rPr>
        <w:t>modelado del problema, fundamentación de IA, base de conocimiento inicial, árbol de diálogo y mockup conceptual.</w:t>
      </w:r>
    </w:p>
    <w:p w14:paraId="792D6530" w14:textId="77777777" w:rsidR="00E40F2D" w:rsidRPr="005C2C23" w:rsidRDefault="00000000">
      <w:pPr>
        <w:spacing w:after="100" w:line="264" w:lineRule="auto"/>
        <w:ind w:left="360"/>
        <w:rPr>
          <w:color w:val="000000" w:themeColor="text1"/>
        </w:rPr>
      </w:pPr>
      <w:r w:rsidRPr="005C2C23">
        <w:rPr>
          <w:b/>
          <w:color w:val="000000" w:themeColor="text1"/>
        </w:rPr>
        <w:t xml:space="preserve">Completado — Segundo Parcial (Avance 2): </w:t>
      </w:r>
      <w:r w:rsidRPr="005C2C23">
        <w:rPr>
          <w:color w:val="000000" w:themeColor="text1"/>
        </w:rPr>
        <w:t>chatbot funcional con 31 FAQs activas (supera el mínimo de 30), clasificación por palabras clave, registro de auditoría y pruebas piloto con 100% de aciertos.</w:t>
      </w:r>
    </w:p>
    <w:p w14:paraId="5D8FE63C" w14:textId="77777777" w:rsidR="00E40F2D" w:rsidRPr="005C2C23" w:rsidRDefault="00000000">
      <w:pPr>
        <w:spacing w:after="180" w:line="264" w:lineRule="auto"/>
        <w:ind w:left="360"/>
        <w:rPr>
          <w:color w:val="000000" w:themeColor="text1"/>
        </w:rPr>
      </w:pPr>
      <w:r w:rsidRPr="005C2C23">
        <w:rPr>
          <w:b/>
          <w:color w:val="000000" w:themeColor="text1"/>
        </w:rPr>
        <w:t xml:space="preserve">Planificado — Tercer Parcial (Proyecto Final): </w:t>
      </w:r>
      <w:r w:rsidRPr="005C2C23">
        <w:rPr>
          <w:color w:val="000000" w:themeColor="text1"/>
        </w:rPr>
        <w:t>navegación de opciones avanzada, ampliación de la base de conocimiento, cálculo formal de métricas de efectividad a partir de los logs, manual de actualización de preguntas/respuestas y demostración en vivo.</w:t>
      </w:r>
    </w:p>
    <w:p w14:paraId="7480791D" w14:textId="77777777" w:rsidR="00E40F2D" w:rsidRPr="005C2C23" w:rsidRDefault="00000000">
      <w:pPr>
        <w:spacing w:before="260" w:after="60" w:line="240" w:lineRule="auto"/>
        <w:rPr>
          <w:color w:val="000000" w:themeColor="text1"/>
        </w:rPr>
      </w:pPr>
      <w:r w:rsidRPr="005C2C23">
        <w:rPr>
          <w:b/>
          <w:color w:val="000000" w:themeColor="text1"/>
          <w:sz w:val="30"/>
          <w:szCs w:val="30"/>
        </w:rPr>
        <w:t>6.  Estructura del repositorio de código</w:t>
      </w:r>
    </w:p>
    <w:p w14:paraId="7FB34E42" w14:textId="77777777" w:rsidR="00E40F2D" w:rsidRPr="005C2C23" w:rsidRDefault="00000000">
      <w:pPr>
        <w:spacing w:line="276" w:lineRule="auto"/>
        <w:jc w:val="both"/>
        <w:rPr>
          <w:color w:val="000000" w:themeColor="text1"/>
        </w:rPr>
      </w:pPr>
      <w:r w:rsidRPr="005C2C23">
        <w:rPr>
          <w:color w:val="000000" w:themeColor="text1"/>
        </w:rPr>
        <w:t>El repositorio se organizó conforme a la estructura propuesta en el primer avance, incorporando los nuevos módulos de interfaz web, pruebas piloto y registro de auditoría:</w:t>
      </w:r>
    </w:p>
    <w:p w14:paraId="1CCE3C94" w14:textId="77777777" w:rsidR="00E40F2D" w:rsidRPr="005C2C23" w:rsidRDefault="00000000">
      <w:pPr>
        <w:shd w:val="clear" w:color="auto" w:fill="F7F9FB"/>
        <w:spacing w:after="200" w:line="240" w:lineRule="auto"/>
        <w:rPr>
          <w:color w:val="000000" w:themeColor="text1"/>
        </w:rPr>
      </w:pPr>
      <w:proofErr w:type="spellStart"/>
      <w:r w:rsidRPr="005C2C23">
        <w:rPr>
          <w:rFonts w:ascii="Consolas" w:hAnsi="Consolas"/>
          <w:color w:val="000000" w:themeColor="text1"/>
          <w:sz w:val="17"/>
          <w:szCs w:val="17"/>
        </w:rPr>
        <w:t>agente_uth</w:t>
      </w:r>
      <w:proofErr w:type="spellEnd"/>
      <w:r w:rsidRPr="005C2C23">
        <w:rPr>
          <w:rFonts w:ascii="Consolas" w:hAnsi="Consolas"/>
          <w:color w:val="000000" w:themeColor="text1"/>
          <w:sz w:val="17"/>
          <w:szCs w:val="17"/>
        </w:rPr>
        <w:t>/</w:t>
      </w:r>
      <w:r w:rsidRPr="005C2C23">
        <w:rPr>
          <w:color w:val="000000" w:themeColor="text1"/>
        </w:rPr>
        <w:br/>
      </w:r>
      <w:r w:rsidRPr="005C2C23">
        <w:rPr>
          <w:rFonts w:ascii="Consolas" w:hAnsi="Consolas"/>
          <w:color w:val="000000" w:themeColor="text1"/>
          <w:sz w:val="17"/>
          <w:szCs w:val="17"/>
        </w:rPr>
        <w:t xml:space="preserve">├── </w:t>
      </w:r>
      <w:proofErr w:type="spellStart"/>
      <w:r w:rsidRPr="005C2C23">
        <w:rPr>
          <w:rFonts w:ascii="Consolas" w:hAnsi="Consolas"/>
          <w:color w:val="000000" w:themeColor="text1"/>
          <w:sz w:val="17"/>
          <w:szCs w:val="17"/>
        </w:rPr>
        <w:t>src</w:t>
      </w:r>
      <w:proofErr w:type="spellEnd"/>
      <w:r w:rsidRPr="005C2C23">
        <w:rPr>
          <w:rFonts w:ascii="Consolas" w:hAnsi="Consolas"/>
          <w:color w:val="000000" w:themeColor="text1"/>
          <w:sz w:val="17"/>
          <w:szCs w:val="17"/>
        </w:rPr>
        <w:t>/</w:t>
      </w:r>
      <w:r w:rsidRPr="005C2C23">
        <w:rPr>
          <w:color w:val="000000" w:themeColor="text1"/>
        </w:rPr>
        <w:br/>
      </w:r>
      <w:r w:rsidRPr="005C2C23">
        <w:rPr>
          <w:rFonts w:ascii="Consolas" w:hAnsi="Consolas"/>
          <w:color w:val="000000" w:themeColor="text1"/>
          <w:sz w:val="17"/>
          <w:szCs w:val="17"/>
        </w:rPr>
        <w:t>│   ├── bot.py              # Integración con la API de Telegram</w:t>
      </w:r>
      <w:r w:rsidRPr="005C2C23">
        <w:rPr>
          <w:color w:val="000000" w:themeColor="text1"/>
        </w:rPr>
        <w:br/>
      </w:r>
      <w:r w:rsidRPr="005C2C23">
        <w:rPr>
          <w:rFonts w:ascii="Consolas" w:hAnsi="Consolas"/>
          <w:color w:val="000000" w:themeColor="text1"/>
          <w:sz w:val="17"/>
          <w:szCs w:val="17"/>
        </w:rPr>
        <w:t>│   ├── app_web.py          # Interfaz web (Flask) — chat en navegador</w:t>
      </w:r>
      <w:r w:rsidRPr="005C2C23">
        <w:rPr>
          <w:color w:val="000000" w:themeColor="text1"/>
        </w:rPr>
        <w:br/>
      </w:r>
      <w:r w:rsidRPr="005C2C23">
        <w:rPr>
          <w:rFonts w:ascii="Consolas" w:hAnsi="Consolas"/>
          <w:color w:val="000000" w:themeColor="text1"/>
          <w:sz w:val="17"/>
          <w:szCs w:val="17"/>
        </w:rPr>
        <w:t>│   ├── nlp_utils.py        # Normalización y tokenización (PLN básico)</w:t>
      </w:r>
      <w:r w:rsidRPr="005C2C23">
        <w:rPr>
          <w:color w:val="000000" w:themeColor="text1"/>
        </w:rPr>
        <w:br/>
      </w:r>
      <w:r w:rsidRPr="005C2C23">
        <w:rPr>
          <w:rFonts w:ascii="Consolas" w:hAnsi="Consolas"/>
          <w:color w:val="000000" w:themeColor="text1"/>
          <w:sz w:val="17"/>
          <w:szCs w:val="17"/>
        </w:rPr>
        <w:t>│   ├── chatbot_engine.py   # Sistema experto: clasificación + logs</w:t>
      </w:r>
      <w:r w:rsidRPr="005C2C23">
        <w:rPr>
          <w:color w:val="000000" w:themeColor="text1"/>
        </w:rPr>
        <w:br/>
      </w:r>
      <w:r w:rsidRPr="005C2C23">
        <w:rPr>
          <w:rFonts w:ascii="Consolas" w:hAnsi="Consolas"/>
          <w:color w:val="000000" w:themeColor="text1"/>
          <w:sz w:val="17"/>
          <w:szCs w:val="17"/>
        </w:rPr>
        <w:t>│   └── pruebas_piloto.py   # Pruebas con usuarios simulados</w:t>
      </w:r>
      <w:r w:rsidRPr="005C2C23">
        <w:rPr>
          <w:color w:val="000000" w:themeColor="text1"/>
        </w:rPr>
        <w:br/>
      </w:r>
      <w:r w:rsidRPr="005C2C23">
        <w:rPr>
          <w:rFonts w:ascii="Consolas" w:hAnsi="Consolas"/>
          <w:color w:val="000000" w:themeColor="text1"/>
          <w:sz w:val="17"/>
          <w:szCs w:val="17"/>
        </w:rPr>
        <w:t>├── data/</w:t>
      </w:r>
      <w:r w:rsidRPr="005C2C23">
        <w:rPr>
          <w:color w:val="000000" w:themeColor="text1"/>
        </w:rPr>
        <w:br/>
      </w:r>
      <w:r w:rsidRPr="005C2C23">
        <w:rPr>
          <w:rFonts w:ascii="Consolas" w:hAnsi="Consolas"/>
          <w:color w:val="000000" w:themeColor="text1"/>
          <w:sz w:val="17"/>
          <w:szCs w:val="17"/>
        </w:rPr>
        <w:t>│   └── knowledge_base.json # Base de conocimiento (31 FAQs)</w:t>
      </w:r>
      <w:r w:rsidRPr="005C2C23">
        <w:rPr>
          <w:color w:val="000000" w:themeColor="text1"/>
        </w:rPr>
        <w:br/>
      </w:r>
      <w:r w:rsidRPr="005C2C23">
        <w:rPr>
          <w:rFonts w:ascii="Consolas" w:hAnsi="Consolas"/>
          <w:color w:val="000000" w:themeColor="text1"/>
          <w:sz w:val="17"/>
          <w:szCs w:val="17"/>
        </w:rPr>
        <w:t>├── logs/</w:t>
      </w:r>
      <w:r w:rsidRPr="005C2C23">
        <w:rPr>
          <w:color w:val="000000" w:themeColor="text1"/>
        </w:rPr>
        <w:br/>
      </w:r>
      <w:r w:rsidRPr="005C2C23">
        <w:rPr>
          <w:rFonts w:ascii="Consolas" w:hAnsi="Consolas"/>
          <w:color w:val="000000" w:themeColor="text1"/>
          <w:sz w:val="17"/>
          <w:szCs w:val="17"/>
        </w:rPr>
        <w:t>│   └── auditoria_consultas.csv  # Se genera en ejecución</w:t>
      </w:r>
      <w:r w:rsidRPr="005C2C23">
        <w:rPr>
          <w:color w:val="000000" w:themeColor="text1"/>
        </w:rPr>
        <w:br/>
      </w:r>
      <w:r w:rsidRPr="005C2C23">
        <w:rPr>
          <w:rFonts w:ascii="Consolas" w:hAnsi="Consolas"/>
          <w:color w:val="000000" w:themeColor="text1"/>
          <w:sz w:val="17"/>
          <w:szCs w:val="17"/>
        </w:rPr>
        <w:t xml:space="preserve">├── </w:t>
      </w:r>
      <w:proofErr w:type="spellStart"/>
      <w:r w:rsidRPr="005C2C23">
        <w:rPr>
          <w:rFonts w:ascii="Consolas" w:hAnsi="Consolas"/>
          <w:color w:val="000000" w:themeColor="text1"/>
          <w:sz w:val="17"/>
          <w:szCs w:val="17"/>
        </w:rPr>
        <w:t>docs</w:t>
      </w:r>
      <w:proofErr w:type="spellEnd"/>
      <w:r w:rsidRPr="005C2C23">
        <w:rPr>
          <w:rFonts w:ascii="Consolas" w:hAnsi="Consolas"/>
          <w:color w:val="000000" w:themeColor="text1"/>
          <w:sz w:val="17"/>
          <w:szCs w:val="17"/>
        </w:rPr>
        <w:t>/</w:t>
      </w:r>
      <w:r w:rsidRPr="005C2C23">
        <w:rPr>
          <w:color w:val="000000" w:themeColor="text1"/>
        </w:rPr>
        <w:br/>
      </w:r>
      <w:r w:rsidRPr="005C2C23">
        <w:rPr>
          <w:rFonts w:ascii="Consolas" w:hAnsi="Consolas"/>
          <w:color w:val="000000" w:themeColor="text1"/>
          <w:sz w:val="17"/>
          <w:szCs w:val="17"/>
        </w:rPr>
        <w:t>│   └── informe_parcial2.pdf</w:t>
      </w:r>
      <w:r w:rsidRPr="005C2C23">
        <w:rPr>
          <w:color w:val="000000" w:themeColor="text1"/>
        </w:rPr>
        <w:br/>
      </w:r>
      <w:r w:rsidRPr="005C2C23">
        <w:rPr>
          <w:rFonts w:ascii="Consolas" w:hAnsi="Consolas"/>
          <w:color w:val="000000" w:themeColor="text1"/>
          <w:sz w:val="17"/>
          <w:szCs w:val="17"/>
        </w:rPr>
        <w:t>└── README.md</w:t>
      </w:r>
    </w:p>
    <w:p w14:paraId="2EF6C452" w14:textId="77777777" w:rsidR="00E40F2D" w:rsidRPr="005C2C23" w:rsidRDefault="00000000">
      <w:pPr>
        <w:spacing w:before="160" w:after="60" w:line="240" w:lineRule="auto"/>
        <w:rPr>
          <w:color w:val="000000" w:themeColor="text1"/>
        </w:rPr>
      </w:pPr>
      <w:proofErr w:type="gramStart"/>
      <w:r w:rsidRPr="005C2C23">
        <w:rPr>
          <w:b/>
          <w:color w:val="000000" w:themeColor="text1"/>
          <w:sz w:val="24"/>
          <w:szCs w:val="24"/>
        </w:rPr>
        <w:t>6.1  Instalación</w:t>
      </w:r>
      <w:proofErr w:type="gramEnd"/>
      <w:r w:rsidRPr="005C2C23">
        <w:rPr>
          <w:b/>
          <w:color w:val="000000" w:themeColor="text1"/>
          <w:sz w:val="24"/>
          <w:szCs w:val="24"/>
        </w:rPr>
        <w:t xml:space="preserve"> y despliegue</w:t>
      </w:r>
    </w:p>
    <w:p w14:paraId="4BD64D5D" w14:textId="77777777" w:rsidR="00E40F2D" w:rsidRPr="005C2C23" w:rsidRDefault="00000000">
      <w:pPr>
        <w:spacing w:after="80" w:line="264" w:lineRule="auto"/>
        <w:ind w:left="360"/>
        <w:rPr>
          <w:color w:val="000000" w:themeColor="text1"/>
        </w:rPr>
      </w:pPr>
      <w:r w:rsidRPr="005C2C23">
        <w:rPr>
          <w:b/>
          <w:color w:val="000000" w:themeColor="text1"/>
        </w:rPr>
        <w:t xml:space="preserve">1.  </w:t>
      </w:r>
      <w:r w:rsidRPr="005C2C23">
        <w:rPr>
          <w:color w:val="000000" w:themeColor="text1"/>
        </w:rPr>
        <w:t xml:space="preserve">Clonar el repositorio: </w:t>
      </w:r>
      <w:proofErr w:type="spellStart"/>
      <w:r w:rsidRPr="005C2C23">
        <w:rPr>
          <w:color w:val="000000" w:themeColor="text1"/>
        </w:rPr>
        <w:t>git</w:t>
      </w:r>
      <w:proofErr w:type="spellEnd"/>
      <w:r w:rsidRPr="005C2C23">
        <w:rPr>
          <w:color w:val="000000" w:themeColor="text1"/>
        </w:rPr>
        <w:t xml:space="preserve"> clone [URL del repositorio]</w:t>
      </w:r>
    </w:p>
    <w:p w14:paraId="7762BEE0" w14:textId="77777777" w:rsidR="00E40F2D" w:rsidRPr="005C2C23" w:rsidRDefault="00000000">
      <w:pPr>
        <w:spacing w:after="80" w:line="264" w:lineRule="auto"/>
        <w:ind w:left="360"/>
        <w:rPr>
          <w:color w:val="000000" w:themeColor="text1"/>
          <w:lang w:val="en-US"/>
        </w:rPr>
      </w:pPr>
      <w:r w:rsidRPr="005C2C23">
        <w:rPr>
          <w:b/>
          <w:color w:val="000000" w:themeColor="text1"/>
          <w:lang w:val="en-US"/>
        </w:rPr>
        <w:t xml:space="preserve">2.  </w:t>
      </w:r>
      <w:proofErr w:type="spellStart"/>
      <w:r w:rsidRPr="005C2C23">
        <w:rPr>
          <w:color w:val="000000" w:themeColor="text1"/>
          <w:lang w:val="en-US"/>
        </w:rPr>
        <w:t>Instalar</w:t>
      </w:r>
      <w:proofErr w:type="spellEnd"/>
      <w:r w:rsidRPr="005C2C23">
        <w:rPr>
          <w:color w:val="000000" w:themeColor="text1"/>
          <w:lang w:val="en-US"/>
        </w:rPr>
        <w:t xml:space="preserve"> </w:t>
      </w:r>
      <w:proofErr w:type="spellStart"/>
      <w:r w:rsidRPr="005C2C23">
        <w:rPr>
          <w:color w:val="000000" w:themeColor="text1"/>
          <w:lang w:val="en-US"/>
        </w:rPr>
        <w:t>dependencias</w:t>
      </w:r>
      <w:proofErr w:type="spellEnd"/>
      <w:r w:rsidRPr="005C2C23">
        <w:rPr>
          <w:color w:val="000000" w:themeColor="text1"/>
          <w:lang w:val="en-US"/>
        </w:rPr>
        <w:t xml:space="preserve">: pip install flask (web) y pip install python-telegram-bot (Telegram, </w:t>
      </w:r>
      <w:proofErr w:type="spellStart"/>
      <w:r w:rsidRPr="005C2C23">
        <w:rPr>
          <w:color w:val="000000" w:themeColor="text1"/>
          <w:lang w:val="en-US"/>
        </w:rPr>
        <w:t>opcional</w:t>
      </w:r>
      <w:proofErr w:type="spellEnd"/>
      <w:r w:rsidRPr="005C2C23">
        <w:rPr>
          <w:color w:val="000000" w:themeColor="text1"/>
          <w:lang w:val="en-US"/>
        </w:rPr>
        <w:t>).</w:t>
      </w:r>
    </w:p>
    <w:p w14:paraId="22418C44" w14:textId="77777777" w:rsidR="00E40F2D" w:rsidRPr="005C2C23" w:rsidRDefault="00000000">
      <w:pPr>
        <w:spacing w:after="80" w:line="264" w:lineRule="auto"/>
        <w:ind w:left="360"/>
        <w:rPr>
          <w:color w:val="000000" w:themeColor="text1"/>
        </w:rPr>
      </w:pPr>
      <w:r w:rsidRPr="005C2C23">
        <w:rPr>
          <w:b/>
          <w:color w:val="000000" w:themeColor="text1"/>
        </w:rPr>
        <w:t xml:space="preserve">3.  </w:t>
      </w:r>
      <w:r w:rsidRPr="005C2C23">
        <w:rPr>
          <w:color w:val="000000" w:themeColor="text1"/>
        </w:rPr>
        <w:t xml:space="preserve">Interfaz web: </w:t>
      </w:r>
      <w:proofErr w:type="spellStart"/>
      <w:r w:rsidRPr="005C2C23">
        <w:rPr>
          <w:color w:val="000000" w:themeColor="text1"/>
        </w:rPr>
        <w:t>python</w:t>
      </w:r>
      <w:proofErr w:type="spellEnd"/>
      <w:r w:rsidRPr="005C2C23">
        <w:rPr>
          <w:color w:val="000000" w:themeColor="text1"/>
        </w:rPr>
        <w:t xml:space="preserve"> src/app_web.py y abrir http://127.0.0.1:5000.</w:t>
      </w:r>
    </w:p>
    <w:p w14:paraId="47AECDF7" w14:textId="77777777" w:rsidR="00E40F2D" w:rsidRPr="005C2C23" w:rsidRDefault="00000000">
      <w:pPr>
        <w:spacing w:after="80" w:line="264" w:lineRule="auto"/>
        <w:ind w:left="360"/>
        <w:rPr>
          <w:color w:val="000000" w:themeColor="text1"/>
        </w:rPr>
      </w:pPr>
      <w:r w:rsidRPr="005C2C23">
        <w:rPr>
          <w:b/>
          <w:color w:val="000000" w:themeColor="text1"/>
        </w:rPr>
        <w:t xml:space="preserve">4.  </w:t>
      </w:r>
      <w:r w:rsidRPr="005C2C23">
        <w:rPr>
          <w:color w:val="000000" w:themeColor="text1"/>
        </w:rPr>
        <w:t xml:space="preserve">Telegram: configurar TELEGRAM_BOT_TOKEN (obtenido en @BotFather) y ejecutar </w:t>
      </w:r>
      <w:proofErr w:type="spellStart"/>
      <w:r w:rsidRPr="005C2C23">
        <w:rPr>
          <w:color w:val="000000" w:themeColor="text1"/>
        </w:rPr>
        <w:t>python</w:t>
      </w:r>
      <w:proofErr w:type="spellEnd"/>
      <w:r w:rsidRPr="005C2C23">
        <w:rPr>
          <w:color w:val="000000" w:themeColor="text1"/>
        </w:rPr>
        <w:t xml:space="preserve"> </w:t>
      </w:r>
      <w:proofErr w:type="spellStart"/>
      <w:r w:rsidRPr="005C2C23">
        <w:rPr>
          <w:color w:val="000000" w:themeColor="text1"/>
        </w:rPr>
        <w:t>src</w:t>
      </w:r>
      <w:proofErr w:type="spellEnd"/>
      <w:r w:rsidRPr="005C2C23">
        <w:rPr>
          <w:color w:val="000000" w:themeColor="text1"/>
        </w:rPr>
        <w:t>/bot.py.</w:t>
      </w:r>
    </w:p>
    <w:p w14:paraId="18205E97" w14:textId="77777777" w:rsidR="00E40F2D" w:rsidRPr="005C2C23" w:rsidRDefault="00000000">
      <w:pPr>
        <w:spacing w:after="80" w:line="264" w:lineRule="auto"/>
        <w:ind w:left="360"/>
        <w:rPr>
          <w:color w:val="000000" w:themeColor="text1"/>
        </w:rPr>
      </w:pPr>
      <w:r w:rsidRPr="005C2C23">
        <w:rPr>
          <w:b/>
          <w:color w:val="000000" w:themeColor="text1"/>
        </w:rPr>
        <w:t xml:space="preserve">5.  </w:t>
      </w:r>
      <w:r w:rsidRPr="005C2C23">
        <w:rPr>
          <w:color w:val="000000" w:themeColor="text1"/>
        </w:rPr>
        <w:t xml:space="preserve">Validación: </w:t>
      </w:r>
      <w:proofErr w:type="spellStart"/>
      <w:r w:rsidRPr="005C2C23">
        <w:rPr>
          <w:color w:val="000000" w:themeColor="text1"/>
        </w:rPr>
        <w:t>python</w:t>
      </w:r>
      <w:proofErr w:type="spellEnd"/>
      <w:r w:rsidRPr="005C2C23">
        <w:rPr>
          <w:color w:val="000000" w:themeColor="text1"/>
        </w:rPr>
        <w:t xml:space="preserve"> src/pruebas_piloto.py corre 14 consultas simuladas y reporta el porcentaje de aciertos.</w:t>
      </w:r>
    </w:p>
    <w:p w14:paraId="2CD982E0" w14:textId="77777777" w:rsidR="00E40F2D" w:rsidRPr="005C2C23" w:rsidRDefault="00000000">
      <w:pPr>
        <w:spacing w:before="160" w:after="60" w:line="240" w:lineRule="auto"/>
        <w:rPr>
          <w:color w:val="000000" w:themeColor="text1"/>
        </w:rPr>
      </w:pPr>
      <w:r w:rsidRPr="005C2C23">
        <w:rPr>
          <w:b/>
          <w:color w:val="000000" w:themeColor="text1"/>
          <w:sz w:val="24"/>
          <w:szCs w:val="24"/>
        </w:rPr>
        <w:lastRenderedPageBreak/>
        <w:t>6.2  Enlace oficial del repositorio</w:t>
      </w:r>
    </w:p>
    <w:p w14:paraId="2F7E91CF" w14:textId="77777777" w:rsidR="00E40F2D" w:rsidRPr="005C2C23" w:rsidRDefault="00000000">
      <w:pPr>
        <w:spacing w:after="40" w:line="276" w:lineRule="auto"/>
        <w:jc w:val="both"/>
        <w:rPr>
          <w:color w:val="000000" w:themeColor="text1"/>
        </w:rPr>
      </w:pPr>
      <w:r w:rsidRPr="005C2C23">
        <w:rPr>
          <w:color w:val="000000" w:themeColor="text1"/>
        </w:rPr>
        <w:t>Repositorio remoto con el historial completo de commits:</w:t>
      </w:r>
    </w:p>
    <w:p w14:paraId="25AC8226" w14:textId="77777777" w:rsidR="00E40F2D" w:rsidRPr="005C2C23" w:rsidRDefault="00000000">
      <w:pPr>
        <w:spacing w:after="200" w:line="276" w:lineRule="auto"/>
        <w:rPr>
          <w:color w:val="000000" w:themeColor="text1"/>
        </w:rPr>
      </w:pPr>
      <w:r w:rsidRPr="005C2C23">
        <w:rPr>
          <w:rFonts w:ascii="Consolas" w:hAnsi="Consolas"/>
          <w:color w:val="000000" w:themeColor="text1"/>
          <w:sz w:val="19"/>
          <w:szCs w:val="19"/>
        </w:rPr>
        <w:t>github.com/Brayan-Matute/Agente-virtual-guía-para-orientación-universitaria</w:t>
      </w:r>
    </w:p>
    <w:p w14:paraId="6609BE60" w14:textId="77777777" w:rsidR="00E40F2D" w:rsidRPr="005C2C23" w:rsidRDefault="00000000">
      <w:pPr>
        <w:spacing w:before="260" w:after="60" w:line="240" w:lineRule="auto"/>
        <w:rPr>
          <w:color w:val="000000" w:themeColor="text1"/>
        </w:rPr>
      </w:pPr>
      <w:r w:rsidRPr="005C2C23">
        <w:rPr>
          <w:b/>
          <w:color w:val="000000" w:themeColor="text1"/>
          <w:sz w:val="30"/>
          <w:szCs w:val="30"/>
        </w:rPr>
        <w:t>7.  Conclusión</w:t>
      </w:r>
    </w:p>
    <w:p w14:paraId="1ED94929" w14:textId="77777777" w:rsidR="00E40F2D" w:rsidRPr="005C2C23" w:rsidRDefault="00000000">
      <w:pPr>
        <w:spacing w:line="276" w:lineRule="auto"/>
        <w:jc w:val="both"/>
        <w:rPr>
          <w:color w:val="000000" w:themeColor="text1"/>
        </w:rPr>
      </w:pPr>
      <w:r w:rsidRPr="005C2C23">
        <w:rPr>
          <w:color w:val="000000" w:themeColor="text1"/>
        </w:rPr>
        <w:t>El Segundo Avance consolida la transición del Agente Virtual Guía para Orientación Universitaria desde un diseño conceptual hacia un prototipo funcional y verificable. La implementación del motor de clasificación por palabras clave, sumada a la ampliación de la base de conocimiento a 31 preguntas frecuentes y al registro sistemático de auditoría, demuestra que el sistema experto basado en reglas definido en el primer avance es viable y opera de forma predecible.</w:t>
      </w:r>
    </w:p>
    <w:p w14:paraId="10D86D09" w14:textId="77777777" w:rsidR="00E40F2D" w:rsidRPr="005C2C23" w:rsidRDefault="00000000">
      <w:pPr>
        <w:spacing w:line="276" w:lineRule="auto"/>
        <w:jc w:val="both"/>
        <w:rPr>
          <w:color w:val="000000" w:themeColor="text1"/>
        </w:rPr>
      </w:pPr>
      <w:r w:rsidRPr="005C2C23">
        <w:rPr>
          <w:color w:val="000000" w:themeColor="text1"/>
        </w:rPr>
        <w:t>El proceso de pruebas piloto resultó particularmente valioso: permitió identificar y corregir, antes del despliegue, un caso real de ambigüedad en la clasificación de intención, evidenciando la importancia de la iteración continua entre el diseño de la base de conocimiento y la validación empírica. Con esta base sólida, el equipo se encuentra en condiciones de avanzar hacia el Tercer Parcial, enfocándose en el cálculo formal de métricas de efectividad, la elaboración del manual de actualización y la demostración en vivo del asistente ante estudiantes de primer ingreso.</w:t>
      </w:r>
    </w:p>
    <w:p w14:paraId="59DB9C27" w14:textId="77777777" w:rsidR="00E40F2D" w:rsidRPr="005C2C23" w:rsidRDefault="00000000">
      <w:pPr>
        <w:pBdr>
          <w:bottom w:val="single" w:sz="12" w:space="6" w:color="163D6B"/>
        </w:pBdr>
        <w:spacing w:before="160" w:after="0" w:line="276" w:lineRule="auto"/>
        <w:rPr>
          <w:color w:val="000000" w:themeColor="text1"/>
        </w:rPr>
      </w:pPr>
      <w:r w:rsidRPr="005C2C23">
        <w:rPr>
          <w:color w:val="000000" w:themeColor="text1"/>
          <w:sz w:val="18"/>
          <w:szCs w:val="18"/>
        </w:rPr>
        <w:t>Agente Virtual Guía para Orientación Universitaria · Segundo Avance          UTH · Julio 2026</w:t>
      </w:r>
    </w:p>
    <w:sectPr w:rsidR="00E40F2D" w:rsidRPr="005C2C23">
      <w:pgSz w:w="12240" w:h="15840"/>
      <w:pgMar w:top="1440" w:right="1296" w:bottom="1440" w:left="129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E40F2D"/>
    <w:rsid w:val="00276192"/>
    <w:rsid w:val="005C2C23"/>
    <w:rsid w:val="00E40F2D"/>
  </w:rsids>
  <m:mathPr>
    <m:mathFont m:val="Cambria Math"/>
    <m:brkBin m:val="before"/>
    <m:brkBinSub m:val="--"/>
    <m:smallFrac m:val="0"/>
    <m:dispDef/>
    <m:lMargin m:val="0"/>
    <m:rMargin m:val="0"/>
    <m:defJc m:val="centerGroup"/>
    <m:wrapIndent m:val="1440"/>
    <m:intLim m:val="subSup"/>
    <m:naryLim m:val="undOvr"/>
  </m:mathPr>
  <w:themeFontLang w:val="es-H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AC967"/>
  <w15:docId w15:val="{D9983BC3-2D2C-498F-BA60-4E7157E2D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s-HN" w:eastAsia="es-H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2591</Words>
  <Characters>14252</Characters>
  <Application>Microsoft Office Word</Application>
  <DocSecurity>0</DocSecurity>
  <Lines>118</Lines>
  <Paragraphs>33</Paragraphs>
  <ScaleCrop>false</ScaleCrop>
  <Company/>
  <LinksUpToDate>false</LinksUpToDate>
  <CharactersWithSpaces>16810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Hazael Matute</cp:lastModifiedBy>
  <cp:revision>2</cp:revision>
  <dcterms:created xsi:type="dcterms:W3CDTF">2026-07-06T17:47:00Z</dcterms:created>
  <dcterms:modified xsi:type="dcterms:W3CDTF">2026-07-06T17:50:00Z</dcterms:modified>
</cp:coreProperties>
</file>