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>Brayan Titon Uhry</w:t>
            </w:r>
            <w:r>
              <w:rPr>
                <w:rFonts w:cs="Arial" w:ascii="Arial" w:hAnsi="Arial"/>
              </w:rPr>
              <w:t xml:space="preserve">                                                            Nº </w:t>
            </w:r>
            <w:r>
              <w:rPr>
                <w:rFonts w:cs="Arial" w:ascii="Arial" w:hAnsi="Arial"/>
              </w:rPr>
              <w:t>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TELEFONE: </w:t>
            </w:r>
            <w:r>
              <w:rPr>
                <w:rFonts w:cs="Arial" w:ascii="Arial" w:hAnsi="Arial"/>
              </w:rPr>
              <w:t>+55 (45) 93300-5331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E-MAI</w:t>
            </w:r>
            <w:r>
              <w:rPr>
                <w:rFonts w:cs="Arial" w:ascii="Arial" w:hAnsi="Arial"/>
              </w:rPr>
              <w:t>L: brayan.uhry@escola.pr.gov.br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CURSO: </w:t>
            </w:r>
            <w:r>
              <w:rPr>
                <w:rFonts w:cs="Arial" w:ascii="Arial" w:hAnsi="Arial"/>
              </w:rPr>
              <w:t>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2ºC</w:t>
            </w:r>
          </w:p>
        </w:tc>
      </w:tr>
    </w:tbl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um resumo daquilo que pretende desenvolver.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Descrever os fatos que motivaram e os problemas que o mesmo irá sanar com a realização e desenvolvimento do trabalho.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 xml:space="preserve"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gutter="0" w:header="708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</w:r>
        </w:p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Cabealho"/>
            <w:widowControl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http://www.ceepcascavel.com.br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hyperlink r:id="rId3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ceep@nrecascavel.com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object>
              <v:shapetype id="_x0000_tole_rId4" coordsize="21600,21600" o:spt="ole_rId4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4" type="_x0000_tole_rId4" style="position:absolute;margin-left:-0.15pt;margin-top:11.2pt;width:50.15pt;height:38.2pt;mso-wrap-distance-left:9.05pt;mso-wrap-distance-right:9.05pt;mso-position-horizontal-relative:text;mso-position-vertical-relative:text" filled="t" fillcolor="#FFFFFF" o:ole="">
                <v:imagedata r:id="rId5" o:title=""/>
                <w10:wrap type="tight"/>
              </v:shape>
              <o:OLEObject Type="Embed" ProgID="Word.Picture.8" ShapeID="ole_rId4" DrawAspect="Content" ObjectID="_578774686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LibreOffice/7.5.2.2$Windows_X86_64 LibreOffice_project/53bb9681a964705cf672590721dbc85eb4d0c3a2</Application>
  <AppVersion>15.0000</AppVersion>
  <Pages>4</Pages>
  <Words>264</Words>
  <Characters>1622</Characters>
  <CharactersWithSpaces>2062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2023-05-25T03:19:15Z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