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B099A" w14:textId="77777777" w:rsidR="002A44AE" w:rsidRDefault="002A44AE" w:rsidP="002A44AE">
      <w:pPr>
        <w:pStyle w:val="NormalWeb"/>
        <w:spacing w:after="0" w:afterAutospacing="0"/>
      </w:pPr>
      <w:r w:rsidRPr="00F73331">
        <w:rPr>
          <w:b/>
          <w:bCs/>
        </w:rPr>
        <w:t>Datos de los buses y estaciones:</w:t>
      </w:r>
      <w:r>
        <w:t xml:space="preserve"> Se pueden obtener datos de los buses y las estaciones, tales como la ubicación, la velocidad, la capacidad, el número de pasajeros, el tiempo de llegada y salida de cada estación, la hora del día, el día de la semana, entre otros. Estos datos se pueden obtener a través de sensores instalados en los buses y en las estaciones, así como de sistemas de seguimiento de flotas y de control de tráfico.</w:t>
      </w:r>
    </w:p>
    <w:p w14:paraId="2E5C2141" w14:textId="77777777" w:rsidR="002A44AE" w:rsidRDefault="002A44AE" w:rsidP="002A44AE">
      <w:pPr>
        <w:pStyle w:val="NormalWeb"/>
        <w:spacing w:after="0" w:afterAutospacing="0"/>
      </w:pPr>
      <w:r w:rsidRPr="00F73331">
        <w:rPr>
          <w:b/>
          <w:bCs/>
        </w:rPr>
        <w:t>Datos de usuarios:</w:t>
      </w:r>
      <w:r>
        <w:t xml:space="preserve"> Se pueden obtener datos de los usuarios, como la edad, el género, la ocupación, el lugar de origen y destino, la frecuencia de viaje, la forma de pago, entre otros. Estos datos se pueden obtener a través de encuestas y cuestionarios que se pueden realizar a los usuarios del sistema de transporte.</w:t>
      </w:r>
    </w:p>
    <w:p w14:paraId="1F7478F5" w14:textId="77777777" w:rsidR="002A44AE" w:rsidRDefault="002A44AE" w:rsidP="002A44AE">
      <w:pPr>
        <w:pStyle w:val="NormalWeb"/>
        <w:spacing w:after="0" w:afterAutospacing="0"/>
      </w:pPr>
      <w:r w:rsidRPr="00F73331">
        <w:rPr>
          <w:b/>
          <w:bCs/>
        </w:rPr>
        <w:t>Datos demográficos:</w:t>
      </w:r>
      <w:r>
        <w:t xml:space="preserve"> Se pueden obtener datos demográficos, como la densidad de población, el nivel socioeconómico, el número de hogares y la edad promedio de los habitantes en cada zona. Estos datos se pueden obtener a través de los censos y las encuestas del Instituto Nacional de Estadística (DANE).</w:t>
      </w:r>
    </w:p>
    <w:p w14:paraId="52510746" w14:textId="77777777" w:rsidR="002A44AE" w:rsidRDefault="002A44AE" w:rsidP="002A44AE">
      <w:pPr>
        <w:pStyle w:val="NormalWeb"/>
        <w:spacing w:after="0" w:afterAutospacing="0"/>
      </w:pPr>
      <w:r w:rsidRPr="00F73331">
        <w:rPr>
          <w:b/>
          <w:bCs/>
        </w:rPr>
        <w:t>Datos de tráfico:</w:t>
      </w:r>
      <w:r>
        <w:t xml:space="preserve"> Se pueden obtener datos de tráfico, como el flujo vehicular, la velocidad promedio, el número de accidentes y las congestiones de tráfico. Estos datos se pueden obtener a través de los sistemas de control de tráfico y las cámaras de vigilancia.</w:t>
      </w:r>
    </w:p>
    <w:p w14:paraId="0990F215" w14:textId="77777777" w:rsidR="002A44AE" w:rsidRDefault="002A44AE" w:rsidP="002A44AE">
      <w:pPr>
        <w:pStyle w:val="NormalWeb"/>
        <w:spacing w:after="0" w:afterAutospacing="0"/>
      </w:pPr>
      <w:r w:rsidRPr="00F73331">
        <w:rPr>
          <w:b/>
          <w:bCs/>
        </w:rPr>
        <w:t>Datos de clima:</w:t>
      </w:r>
      <w:r>
        <w:t xml:space="preserve"> Se pueden obtener datos meteorológicos, como la temperatura, la precipitación, la velocidad del viento y la humedad. Estos datos se pueden obtener a través de estaciones meteorológicas y sistemas de pronóstico del clima.</w:t>
      </w:r>
    </w:p>
    <w:p w14:paraId="3FC27342" w14:textId="77777777" w:rsidR="00A70519" w:rsidRDefault="00A70519"/>
    <w:sectPr w:rsidR="00A705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CF3"/>
    <w:rsid w:val="002A44AE"/>
    <w:rsid w:val="00A70519"/>
    <w:rsid w:val="00CC3CF3"/>
    <w:rsid w:val="00F009B7"/>
    <w:rsid w:val="00F7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98ACD"/>
  <w15:chartTrackingRefBased/>
  <w15:docId w15:val="{7050D659-3780-42B9-8FD8-F825DBB42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4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7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238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Rodríguez</dc:creator>
  <cp:keywords/>
  <dc:description/>
  <cp:lastModifiedBy>Brayan Rodríguez</cp:lastModifiedBy>
  <cp:revision>4</cp:revision>
  <dcterms:created xsi:type="dcterms:W3CDTF">2023-04-12T04:34:00Z</dcterms:created>
  <dcterms:modified xsi:type="dcterms:W3CDTF">2023-04-12T04:36:00Z</dcterms:modified>
</cp:coreProperties>
</file>