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left="2160" w:firstLine="720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Proyecto-MindSoft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Historias de Usuario</w:t>
      </w:r>
    </w:p>
    <w:p w:rsidR="00000000" w:rsidDel="00000000" w:rsidP="00000000" w:rsidRDefault="00000000" w:rsidRPr="00000000" w14:paraId="00000008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42"/>
          <w:szCs w:val="42"/>
          <w:highlight w:val="white"/>
          <w:rtl w:val="0"/>
        </w:rPr>
        <w:t xml:space="preserve">HU07-Visualización de Estadísticas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34"/>
          <w:szCs w:val="34"/>
          <w:highlight w:val="white"/>
          <w:rtl w:val="0"/>
        </w:rPr>
        <w:t xml:space="preserve">Control de Versiones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595"/>
        <w:gridCol w:w="1875"/>
        <w:tblGridChange w:id="0">
          <w:tblGrid>
            <w:gridCol w:w="2235"/>
            <w:gridCol w:w="2235"/>
            <w:gridCol w:w="259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highlight w:val="whit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03/09/24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highlight w:val="whit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Creación del documento y versión inicial de la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highlight w:val="white"/>
                <w:rtl w:val="0"/>
              </w:rPr>
              <w:t xml:space="preserve">Diego Salazar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43434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  <w:color w:val="43434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page" w:horzAnchor="margin" w:tblpX="0" w:tblpY="1776"/>
        <w:tblW w:w="9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455"/>
        <w:gridCol w:w="5355"/>
        <w:gridCol w:w="1440"/>
        <w:gridCol w:w="954"/>
        <w:tblGridChange w:id="0">
          <w:tblGrid>
            <w:gridCol w:w="1455"/>
            <w:gridCol w:w="5355"/>
            <w:gridCol w:w="1440"/>
            <w:gridCol w:w="9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Visualizaciones Estadísticas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“Como……..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quiero…...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tener acceso a visualizaciones estadísticas sobre las calificaciones del día, estados de ánimo y otros datos ingresados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para poder..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comprender claramente mis patrones y tendencias a lo largo del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recopila y procesa los datos ingresados por el usuario, incluyendo calificaciones del día, estados de ánimo y otros detalles.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genera visualizaciones estadísticas que reflejan los patrones y tendencias en los datos del usuario.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Las visualizaciones incluyen gráficos que son claros y comprensibles para el usuario.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visualizaciones se actualizan automáticamente a medida que se ingresan nuevos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Horas: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4D740FD3ECD94C829685A7E79AA45BA4_12</vt:lpwstr>
  </property>
</Properties>
</file>