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92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4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2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X270f83e8c4d78e86e12ba638e477168c7a30dac"/>
    <w:p>
      <w:pPr>
        <w:pStyle w:val="Ttulo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20" w:name="tabla-de-contenido"/>
    <w:p>
      <w:pPr>
        <w:pStyle w:val="Ttulo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ipervnculo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ipervnculo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ipervnculo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ipervnculo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ipervnculo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6" w:name="X38d4ea7d5247b15217a422273b04bea9608157e"/>
    <w:p>
      <w:pPr>
        <w:pStyle w:val="Ttulo2"/>
      </w:pPr>
      <w:r>
        <w:t xml:space="preserve">1. Información General y Control de Versiones</w:t>
      </w:r>
    </w:p>
    <w:bookmarkStart w:id="26" w:name="X18351070d5cc5f899ca20ea7a6097dbc78ba8be"/>
    <w:p>
      <w:pPr>
        <w:pStyle w:val="Ttulo3"/>
      </w:pPr>
      <w:r>
        <w:t xml:space="preserve">1.1 Ficha Técnica del Despliegue</w:t>
      </w:r>
    </w:p>
    <w:bookmarkStart w:id="22" w:name="Xf1f3c784cdf4df28c186082dc1b2913bf8d79f5"/>
    <w:p>
      <w:pPr>
        <w:pStyle w:val="Ttulo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(pendiente: crear la etiqueta al pasar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(en todos los repositorios)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publicado el 19-10-2026 + actualizaciones por internet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e672fd59b026adcc2e7096566f0d8f4f2d8f87f"/>
    <w:p>
      <w:pPr>
        <w:pStyle w:val="Ttulo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21-10-2026, 05:21 (hora del servidor): imágenes reconstruidas con el código 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del 20 de octubre y la infraestructura nueva (respaldos, encabezados de seguridad, chequeos de salud y registros limitados); ver 1.3.6. Los cambios del código del 21 de octubre aún no están en el servidor (1.3.7)</w:t>
            </w:r>
          </w:p>
        </w:tc>
      </w:tr>
    </w:tbl>
    <w:bookmarkEnd w:id="23"/>
    <w:bookmarkStart w:id="24" w:name="X1640e9557cd268edc21a97310bd3b23f06a00ca"/>
    <w:p>
      <w:pPr>
        <w:pStyle w:val="Ttulo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Ninguno: el VPS de Hostinger se descartó el 21-10-2026 porque el pago no se aprobó; la producción queda solo en Azure</w:t>
            </w:r>
          </w:p>
        </w:tc>
      </w:tr>
    </w:tbl>
    <w:bookmarkEnd w:id="24"/>
    <w:bookmarkStart w:id="25" w:name="X472ce3302fe1b5bf54cb3afee4f6bd09b797033"/>
    <w:p>
      <w:pPr>
        <w:pStyle w:val="Ttulo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GitHub.</w:t>
      </w:r>
      <w:r>
        <w:t xml:space="preserve"> </w:t>
      </w:r>
      <w:r>
        <w:rPr>
          <w:b/>
          <w:bCs/>
        </w:rPr>
        <w:t xml:space="preserve">Por confirmar con el equipo.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25"/>
    <w:bookmarkEnd w:id="26"/>
    <w:bookmarkStart w:id="27" w:name="Xb3932eb7c04134afeb5845fc1ba698c5a1c859f"/>
    <w:p>
      <w:pPr>
        <w:pStyle w:val="Ttulo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Respaldos automáticos verificados (3.2), encabezados de seguridad y CSP (2.2.3 y 5.2.4), chequeos de salud y registros limitados en todos los contenedores,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actualización del 21-10-2026 (1.3.6), cambios del código del 21-10-2026 pendientes de desplegar (1.3.7) y retiro del VPS de Hostinger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Cambios de la noche del 21-10-2026 en 1.3.7: las reservas confirmadas con operario que nadie registró ya no se cierran solas como "No asistió" y pasan a "Por cerrar", migraciones 040 (operations) y 041 (notification), variables</w:t>
            </w:r>
            <w:r>
              <w:t xml:space="preserve"> </w:t>
            </w:r>
            <w:r>
              <w:rPr>
                <w:rStyle w:val="VerbatimChar"/>
              </w:rPr>
              <w:t xml:space="preserve">FOLLOW_UP_*</w:t>
            </w:r>
            <w:r>
              <w:t xml:space="preserve">, arreglo de los campos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 los eventos de notification-service y ajustes de la app móvil</w:t>
            </w:r>
          </w:p>
        </w:tc>
      </w:tr>
    </w:tbl>
    <w:bookmarkEnd w:id="27"/>
    <w:bookmarkStart w:id="35" w:name="X885350731e868b68db986814c37e65235af1215"/>
    <w:p>
      <w:pPr>
        <w:pStyle w:val="Ttulo3"/>
      </w:pPr>
      <w:r>
        <w:t xml:space="preserve">1.3 Resumen de Cambios (Release Notes)</w:t>
      </w:r>
    </w:p>
    <w:bookmarkStart w:id="28" w:name="Xe242bddce79dad380f17e95a21278559a17732e"/>
    <w:p>
      <w:pPr>
        <w:pStyle w:val="Ttulo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28"/>
    <w:bookmarkStart w:id="29" w:name="X78e7558830586399d0fbbdf1677318eb6066762"/>
    <w:p>
      <w:pPr>
        <w:pStyle w:val="Ttulo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29"/>
    <w:bookmarkStart w:id="30" w:name="Xfc5af09dbf26e45ad1fdc492bacfcba1de59fbb"/>
    <w:p>
      <w:pPr>
        <w:pStyle w:val="Ttulo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del servidor (20 y 21-10-2026)</w:t>
            </w:r>
          </w:p>
        </w:tc>
        <w:tc>
          <w:tcPr/>
          <w:p>
            <w:pPr>
              <w:pStyle w:val="Compact"/>
            </w:pPr>
            <w:r>
              <w:t xml:space="preserve">Respaldos automáticos con verificación (</w:t>
            </w:r>
            <w:r>
              <w:rPr>
                <w:rStyle w:val="VerbatimChar"/>
              </w:rPr>
              <w:t xml:space="preserve">backup-db.sh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restore-db.sh</w:t>
            </w:r>
            <w:r>
              <w:t xml:space="preserve">), base en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chequeo de salud cada 30 s en los 11 contenedores, registros de cada contenedor limitados a 3 archivos de 10 MB, y encabezados de seguridad con CSP en Caddy</w:t>
            </w:r>
          </w:p>
        </w:tc>
      </w:tr>
    </w:tbl>
    <w:bookmarkEnd w:id="30"/>
    <w:bookmarkStart w:id="31" w:name="Xe78f1ee69d9682b8e1fb97ef97c1ca022801dcf"/>
    <w:p>
      <w:pPr>
        <w:pStyle w:val="Ttulo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f525bb89da483b83bf04db12c5ca7c7e195548c"/>
    <w:p>
      <w:pPr>
        <w:pStyle w:val="Ttulo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bookmarkEnd w:id="32"/>
    <w:bookmarkStart w:id="33" w:name="X265970ad895b90ea693f17366c6441efe7e8f1b"/>
    <w:p>
      <w:pPr>
        <w:pStyle w:val="Ttulo4"/>
      </w:pPr>
      <w:r>
        <w:t xml:space="preserve">1.3.6 Actualización del 21-10-2026</w:t>
      </w:r>
    </w:p>
    <w:p>
      <w:pPr>
        <w:pStyle w:val="FirstParagraph"/>
      </w:pPr>
      <w:r>
        <w:t xml:space="preserve">El 21-10-2026 a las 05:21 (hora del servidor) se reconstruyeron las imágenes con el código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20 de octubre y la infraestructura nueva 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 Antes se tomó un respaldo de la base.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Infraestructura:</w:t>
      </w:r>
      <w:r>
        <w:t xml:space="preserve"> </w:t>
      </w:r>
      <w:r>
        <w:t xml:space="preserve">respaldos automáticos verificados (3.2); base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; chequeo de salud cada 30 segundos en los 11 contenedores, incluido Caddy (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los muestra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); registros limitados a 3 archivos de 10 MB por contenedor; encabezados de seguridad y política de contenido (CSP) en Caddy (5.2.4).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y web:</w:t>
      </w:r>
      <w:r>
        <w:t xml:space="preserve"> </w:t>
      </w:r>
      <w:r>
        <w:t xml:space="preserve">los cambios que quedaron pendientes el 19-10 (mensajes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y ajustes de la web) y los del 19 y 20 de octubre: se retiró el cambio de rol de una cuenta, los datos de ejemplo del negocio se borran para que el negocio real los complete (semilla 111 de booking-service) y la web abre el detalle de cada reserva y aviso.</w:t>
      </w:r>
    </w:p>
    <w:bookmarkEnd w:id="33"/>
    <w:bookmarkStart w:id="34" w:name="X197a363f71530d089b9aed3bbb9857495766915"/>
    <w:p>
      <w:pPr>
        <w:pStyle w:val="Ttulo4"/>
      </w:pPr>
      <w:r>
        <w:t xml:space="preserve">1.3.7 Cambios del 21-10-2026 pendientes de desplegar</w:t>
      </w:r>
    </w:p>
    <w:p>
      <w:pPr>
        <w:pStyle w:val="FirstParagraph"/>
      </w:pPr>
      <w:r>
        <w:t xml:space="preserve">Están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21-10-2026 y entran con la próxima ejecución de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o del flujo "Desplegar en Azure":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security-service y api-gateway:</w:t>
      </w:r>
      <w:r>
        <w:t xml:space="preserve"> </w:t>
      </w:r>
      <w:r>
        <w:t xml:space="preserve">el token de una sesión cerrada (logout, cuenta inhabilitada o desactivada) deja de servir; el gateway lo confirma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y guarda la respuesta 30 segundos por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cada 5 minutos se cancela, con el motivo del sistema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("Venció sin confirmarse"), la reserva programada que siguió sin confirmarse una hora después de su fin; la semilla 112 agrega ese motivo, y booking-service la aplica al arrancar. La ruta interna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 </w:t>
      </w:r>
      <w:r>
        <w:t xml:space="preserve">deja en "No asistió" una reserva confirmada vencida, solo cuando la pide operations-service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 </w:t>
      </w:r>
      <w:r>
        <w:t xml:space="preserve">si todavía no vence).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la asignación manual y la automática usan el mismo candado, y</w:t>
      </w:r>
      <w:r>
        <w:t xml:space="preserve"> </w:t>
      </w:r>
      <w:r>
        <w:rPr>
          <w:rStyle w:val="VerbatimChar"/>
        </w:rPr>
        <w:t xml:space="preserve">GET /api/v1/admin/assignments/unassigned</w:t>
      </w:r>
      <w:r>
        <w:t xml:space="preserve"> </w:t>
      </w:r>
      <w:r>
        <w:t xml:space="preserve">da el conteo único de reservas sin operario, que ahora usan la web y la app móvil. Cada 5 minutos,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deja en "No asistió" la reserva confirmada que nunca tuvo operario y terminó hace más de una hora; la que tenía operario y nadie inició o finalizó nunca se marca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/api/v1/admin/assignments/{bookingId}/attended</w:t>
      </w:r>
      <w:r>
        <w:t xml:space="preserve">), con un solo aviso al operario y a los administradores. La migración 040 agrega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avisos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(bandeja y push, migración 041), y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a la cola de errores (DLQ).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comprobantes de máximo 2 MB (</w:t>
      </w:r>
      <w:r>
        <w:rPr>
          <w:rStyle w:val="VerbatimChar"/>
        </w:rPr>
        <w:t xml:space="preserve">RECEIPT_TOO_LARGE</w:t>
      </w:r>
      <w:r>
        <w:t xml:space="preserve">) y la cuenta de efectivo en la lista del cliente solo mientras está activa.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sesión sincronizada entre pestañas, comprobante comprimido, lupa para el QR, reportes que cuentan solo reservas completadas, textos de la pestaña de roles y tarjeta "Por cerrar" en el inicio del administrador.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comprobante comprimido, lupa para el QR, pantalla de actualización obligatoria del APK, tarjeta "Por cerrar" y conteo de reservas sin asignar con la regla de operations-service; el formulario de reserva del administrador guarda el operario y el estado elegidos, la barra de puntos del cliente queda completa cuando no queda nada por desbloquear y no muestra "0% OFF", el operario ve "—" cuando no tiene calificaciones, la pestaña de roles indica que los 3 roles son fijos y los avisos nuevos abren la pantalla de servicios del operario o el inicio del administrador. No agregan dependencias nativas, así que llegan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FirstParagraph"/>
      </w:pPr>
      <w:r>
        <w:t xml:space="preserve">Las variables nuevas (</w:t>
      </w:r>
      <w:r>
        <w:rPr>
          <w:rStyle w:val="VerbatimChar"/>
        </w:rPr>
        <w:t xml:space="preserve">SESSION_CHECK_*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BOOKING_EXPIRY_*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) tienen valor por defecto y el compose no las pasa: no se agregan a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 que 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50" w:name="X991d1489a08a3c14f3820a38cc0dc5e51ac67b7"/>
    <w:p>
      <w:pPr>
        <w:pStyle w:val="Ttulo2"/>
      </w:pPr>
      <w:r>
        <w:t xml:space="preserve">2. Alcance, Topología y Arquitectura</w:t>
      </w:r>
    </w:p>
    <w:bookmarkStart w:id="41" w:name="X8e3e75cc7fc7cb64cca5a1ee079b6efe38bf2cf"/>
    <w:p>
      <w:pPr>
        <w:pStyle w:val="Ttulo3"/>
      </w:pPr>
      <w:r>
        <w:t xml:space="preserve">2.1 Componentes y Artefactos en Alcance</w:t>
      </w:r>
    </w:p>
    <w:bookmarkStart w:id="37" w:name="X8b648462a8fb6edf8213312da835f4e8f927f75"/>
    <w:p>
      <w:pPr>
        <w:pStyle w:val="Ttulo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7"/>
    <w:bookmarkStart w:id="38" w:name="Xa5fe71ff38cdd53838c1d3b1b034a51db33a8d9"/>
    <w:p>
      <w:pPr>
        <w:pStyle w:val="Ttulo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8"/>
    <w:bookmarkStart w:id="39" w:name="X8905d5d61ef722edea5fc7ad56d3ff7f94f4407"/>
    <w:p>
      <w:pPr>
        <w:pStyle w:val="Ttulo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9"/>
    <w:bookmarkStart w:id="40" w:name="X7ac5e47fa23196c84e0c545550b3348642f078e"/>
    <w:p>
      <w:pPr>
        <w:pStyle w:val="Ttulo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57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~/lavarapido/backups/</w:t>
            </w:r>
            <w:r>
              <w:t xml:space="preserve"> </w:t>
            </w:r>
            <w:r>
              <w:t xml:space="preserve">en el disco de la VM, fuera de Docker: los últimos 14 y la bitácora</w:t>
            </w:r>
            <w:r>
              <w:t xml:space="preserve"> </w:t>
            </w:r>
            <w:r>
              <w:rPr>
                <w:rStyle w:val="VerbatimChar"/>
              </w:rPr>
              <w:t xml:space="preserve">backup.log</w:t>
            </w:r>
            <w:r>
              <w:t xml:space="preserve"> </w:t>
            </w:r>
            <w:r>
              <w:t xml:space="preserve">(3.2)</w:t>
            </w:r>
          </w:p>
        </w:tc>
      </w:tr>
    </w:tbl>
    <w:bookmarkEnd w:id="40"/>
    <w:bookmarkEnd w:id="41"/>
    <w:bookmarkStart w:id="48" w:name="X6e70966b16b75535504bcbb61ea0289a4631646"/>
    <w:p>
      <w:pPr>
        <w:pStyle w:val="Ttulo3"/>
      </w:pPr>
      <w:r>
        <w:t xml:space="preserve">2.2 Diagrama de Arquitectura de Red e Infraestructura</w:t>
      </w:r>
    </w:p>
    <w:bookmarkStart w:id="45" w:name="X2bcb7ee6da812eaeb21c8198806f4cd9dd2f624"/>
    <w:p>
      <w:pPr>
        <w:pStyle w:val="Ttulo4"/>
      </w:pPr>
      <w:r>
        <w:t xml:space="preserve">2.2.1 Topología del servidor VPS</w:t>
      </w:r>
    </w:p>
    <w:p>
      <w:pPr>
        <w:pStyle w:val="FirstParagraph"/>
      </w:pPr>
      <w:r>
        <w:drawing>
          <wp:inline>
            <wp:extent cx="5600700" cy="769733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agrama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69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458297ab60b38808d1b19846750a1e67ed8d7f1"/>
    <w:p>
      <w:pPr>
        <w:pStyle w:val="Ttulo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13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13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13"/>
        </w:numPr>
      </w:pPr>
      <w:r>
        <w:t xml:space="preserve">Ningún puerto de la red interna se publica en la máquina, salvo los de Caddy.</w:t>
      </w:r>
    </w:p>
    <w:bookmarkEnd w:id="46"/>
    <w:bookmarkStart w:id="47" w:name="Xf7852665a4094d9a31d58af0c46bc3115ce8ead"/>
    <w:p>
      <w:pPr>
        <w:pStyle w:val="Ttulo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Encabezados de seguridad:</w:t>
      </w:r>
      <w:r>
        <w:t xml:space="preserve"> </w:t>
      </w:r>
      <w:r>
        <w:t xml:space="preserve">desde el 20-10-2026 Caddy agrega HSTS,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 </w:t>
      </w:r>
      <w:r>
        <w:t xml:space="preserve">a todas las respuestas, quita el encabezado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y envía una política de contenido (CSP) con la web (5.2.4).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7"/>
    <w:bookmarkEnd w:id="48"/>
    <w:bookmarkStart w:id="49" w:name="X365a4a929f969a45420718261f959a62d6b3545"/>
    <w:p>
      <w:pPr>
        <w:pStyle w:val="Ttulo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4" w:name="Xbe0c1586a9a88249c5d0b985137717d9055edd5"/>
    <w:p>
      <w:pPr>
        <w:pStyle w:val="Ttulo2"/>
      </w:pPr>
      <w:r>
        <w:t xml:space="preserve">3. Requisitos Previos y Preparación (Pre-deployment)</w:t>
      </w:r>
    </w:p>
    <w:bookmarkStart w:id="53" w:name="Xdcc14c5e4dca8699dd48d532dacee6045e24b03"/>
    <w:p>
      <w:pPr>
        <w:pStyle w:val="Ttulo3"/>
      </w:pPr>
      <w:r>
        <w:t xml:space="preserve">3.1 Checklist de Prerrequisitos del Sistema Operativo y VPS</w:t>
      </w:r>
    </w:p>
    <w:bookmarkStart w:id="51" w:name="X88f428551e7f9833e4bf3d14fc95fa4628e1289"/>
    <w:p>
      <w:pPr>
        <w:pStyle w:val="Ttulo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51"/>
    <w:bookmarkStart w:id="52" w:name="X18b192f8987cffaa929cec3b952b8487545a796"/>
    <w:p>
      <w:pPr>
        <w:pStyle w:val="Ttulo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52"/>
    <w:bookmarkEnd w:id="53"/>
    <w:bookmarkStart w:id="58" w:name="X3f5ed7aec20badd49ba268c4043b69270a8792d"/>
    <w:p>
      <w:pPr>
        <w:pStyle w:val="Ttulo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 automatizado desde el 21-10-2026.</w:t>
      </w:r>
      <w:r>
        <w:t xml:space="preserve"> </w:t>
      </w:r>
      <w:r>
        <w:t xml:space="preserve">Los respaldos, su verificación y la restauración se probaron en producción (ver 3.2.4).</w:t>
      </w:r>
    </w:p>
    <w:bookmarkStart w:id="54" w:name="X1c945163a1ad5ae352ff27bbdeb4e88f34fdcb9"/>
    <w:p>
      <w:pPr>
        <w:pStyle w:val="Ttulo4"/>
      </w:pPr>
      <w:r>
        <w:t xml:space="preserve">3.2.1 Respaldo lógico de base de datos (Dump / Snapshot)</w:t>
      </w:r>
    </w:p>
    <w:p>
      <w:pPr>
        <w:pStyle w:val="FirstParagraph"/>
      </w:pPr>
      <w:r>
        <w:rPr>
          <w:rStyle w:val="VerbatimChar"/>
        </w:rPr>
        <w:t xml:space="preserve">deploy/backup-db.sh</w:t>
      </w:r>
      <w:r>
        <w:t xml:space="preserve"> </w:t>
      </w:r>
      <w:r>
        <w:t xml:space="preserve">hace un respaldo completo de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BACKUP DATABASE … WITH CHECKSUM</w:t>
      </w:r>
      <w:r>
        <w:t xml:space="preserve">), comprueba que se puede restaurar (</w:t>
      </w:r>
      <w:r>
        <w:rPr>
          <w:rStyle w:val="VerbatimChar"/>
        </w:rPr>
        <w:t xml:space="preserve">RESTORE VERIFYONLY</w:t>
      </w:r>
      <w:r>
        <w:t xml:space="preserve">), lo saca del contenedor y lo comprime con gzip, porque SQL Server Express no comprime sus respaldos. Queda en</w:t>
      </w:r>
      <w:r>
        <w:t xml:space="preserve"> </w:t>
      </w:r>
      <w:r>
        <w:rPr>
          <w:rStyle w:val="VerbatimChar"/>
        </w:rPr>
        <w:t xml:space="preserve">~/lavarapido/backups/LavaRapido-AAAAMMDD-HHMMSS.bak.gz</w:t>
      </w:r>
      <w:r>
        <w:t xml:space="preserve">, con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y se conservan los</w:t>
      </w:r>
      <w:r>
        <w:t xml:space="preserve"> </w:t>
      </w:r>
      <w:r>
        <w:rPr>
          <w:b/>
          <w:bCs/>
        </w:rPr>
        <w:t xml:space="preserve">últimos 14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Cuándo corre</w:t>
            </w:r>
          </w:p>
        </w:tc>
        <w:tc>
          <w:tcPr/>
          <w:p>
            <w:pPr>
              <w:pStyle w:val="Compact"/>
            </w:pPr>
            <w:r>
              <w:t xml:space="preserve">Quién lo dispara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cada actualización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update-server.sh</w:t>
            </w:r>
            <w:r>
              <w:t xml:space="preserve"> </w:t>
            </w:r>
            <w:r>
              <w:t xml:space="preserve">(si el respaldo falla,</w:t>
            </w:r>
            <w:r>
              <w:t xml:space="preserve"> </w:t>
            </w:r>
            <w:r>
              <w:rPr>
                <w:b/>
                <w:bCs/>
              </w:rPr>
              <w:t xml:space="preserve">no actualiza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minutos después de encender la VM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@reboot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días a las 23:00 UTC (6 p. m. en Colombia), si la VM está encendida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~/lavarapido/lavarapido-infra/deploy/backup-db.sh</w:t>
            </w:r>
          </w:p>
        </w:tc>
      </w:tr>
    </w:tbl>
    <w:p>
      <w:pPr>
        <w:pStyle w:val="BodyText"/>
      </w:pPr>
      <w:r>
        <w:t xml:space="preserve">La VM se enciende a demanda; por eso, además del diario, se respalda al arrancar y antes de actualizar. La base usa el modelo de recuperación</w:t>
      </w:r>
      <w:r>
        <w:t xml:space="preserve"> </w:t>
      </w:r>
      <w:r>
        <w:rPr>
          <w:rStyle w:val="VerbatimChar"/>
          <w:b/>
          <w:bCs/>
        </w:rPr>
        <w:t xml:space="preserve">SIMPLE</w:t>
      </w:r>
      <w:r>
        <w:t xml:space="preserve"> </w:t>
      </w:r>
      <w:r>
        <w:t xml:space="preserve">(lo aplica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): con respaldos completos no hacen falta respaldos del registro de transacciones, y el registro no crece sin límite.</w:t>
      </w:r>
    </w:p>
    <w:p>
      <w:pPr>
        <w:pStyle w:val="BodyText"/>
      </w:pPr>
      <w:r>
        <w:t xml:space="preserve">Medición del 21-10-2026: la base ocupa 72 MB y el respaldo comprimido</w:t>
      </w:r>
      <w:r>
        <w:t xml:space="preserve"> </w:t>
      </w:r>
      <w:r>
        <w:rPr>
          <w:b/>
          <w:bCs/>
        </w:rPr>
        <w:t xml:space="preserve">1,4 MB</w:t>
      </w:r>
      <w:r>
        <w:t xml:space="preserve">; tarda</w:t>
      </w:r>
      <w:r>
        <w:t xml:space="preserve"> </w:t>
      </w:r>
      <w:r>
        <w:rPr>
          <w:b/>
          <w:bCs/>
        </w:rPr>
        <w:t xml:space="preserve">menos de 2 segundos</w:t>
      </w:r>
      <w:r>
        <w:t xml:space="preserve">.</w:t>
      </w:r>
    </w:p>
    <w:p>
      <w:pPr>
        <w:pStyle w:val="BodyText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 Los respaldos viven en el mismo disco de la VM: protegen de un error humano o de una migración mala, no de perder la VM. Para tener una copia afuera, se bajan al PC: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StringTok"/>
        </w:rPr>
        <w:t xml:space="preserve">"azureuser@64.236.160.129:~/lavarapido/backups/*.bak.gz"</w:t>
      </w:r>
      <w:r>
        <w:rPr>
          <w:rStyle w:val="NormalTok"/>
        </w:rPr>
        <w:t xml:space="preserve"> .</w:t>
      </w:r>
    </w:p>
    <w:bookmarkEnd w:id="54"/>
    <w:bookmarkStart w:id="55" w:name="Xea8169eca7b46e8413e41f701c19766cc94c4bc"/>
    <w:p>
      <w:pPr>
        <w:pStyle w:val="Ttulo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55"/>
    <w:bookmarkStart w:id="56" w:name="X540f27a738ec5ed70d134f46bf001e8dc7dea75"/>
    <w:p>
      <w:pPr>
        <w:pStyle w:val="Ttulo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56"/>
    <w:bookmarkStart w:id="57" w:name="X3e18bac4f4ceb1ff5977ee02b6fb9f0089fac97"/>
    <w:p>
      <w:pPr>
        <w:pStyle w:val="Ttulo4"/>
      </w:pPr>
      <w:r>
        <w:t xml:space="preserve">3.2.4 Verificación automática y restauración</w:t>
      </w:r>
    </w:p>
    <w:p>
      <w:pPr>
        <w:pStyle w:val="FirstParagraph"/>
      </w:pPr>
      <w:r>
        <w:rPr>
          <w:b/>
          <w:bCs/>
        </w:rPr>
        <w:t xml:space="preserve">Verificación automática.</w:t>
      </w:r>
      <w:r>
        <w:t xml:space="preserve"> </w:t>
      </w:r>
      <w:r>
        <w:t xml:space="preserve">Después de cada respaldo programado corre</w:t>
      </w:r>
      <w:r>
        <w:t xml:space="preserve"> </w:t>
      </w:r>
      <w:r>
        <w:rPr>
          <w:rStyle w:val="VerbatimChar"/>
        </w:rPr>
        <w:t xml:space="preserve">deploy/verify-backup.sh</w:t>
      </w:r>
      <w:r>
        <w:t xml:space="preserve">: restaura el último respaldo con otro nombre (</w:t>
      </w:r>
      <w:r>
        <w:rPr>
          <w:rStyle w:val="VerbatimChar"/>
        </w:rPr>
        <w:t xml:space="preserve">LavaRapido_verificacion</w:t>
      </w:r>
      <w:r>
        <w:t xml:space="preserve">), revisa que tenga las tablas de la base real y que se pueda leer, y la borra. Así se sabe cada día que los respaldos sirven,</w:t>
      </w:r>
      <w:r>
        <w:t xml:space="preserve"> </w:t>
      </w:r>
      <w:r>
        <w:rPr>
          <w:b/>
          <w:bCs/>
        </w:rPr>
        <w:t xml:space="preserve">sin tocar la base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Restauración.</w:t>
      </w:r>
      <w:r>
        <w:t xml:space="preserve"> </w:t>
      </w:r>
      <w:r>
        <w:t xml:space="preserve">Nunca es automática: volver a un respaldo borra lo que pasó después, así que siempre la decide una persona.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--as LavaRapido_prueba   </w:t>
      </w:r>
      <w:r>
        <w:rPr>
          <w:rStyle w:val="CommentTok"/>
        </w:rPr>
        <w:t xml:space="preserve"># revisar un respaldo sin tocar la base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volver la base a ese respaldo</w:t>
      </w:r>
    </w:p>
    <w:p>
      <w:pPr>
        <w:pStyle w:val="FirstParagraph"/>
      </w:pPr>
      <w:r>
        <w:t xml:space="preserve">En el segundo caso el script pide escribir</w:t>
      </w:r>
      <w:r>
        <w:t xml:space="preserve"> </w:t>
      </w:r>
      <w:r>
        <w:rPr>
          <w:rStyle w:val="VerbatimChar"/>
        </w:rPr>
        <w:t xml:space="preserve">RESTAURAR</w:t>
      </w:r>
      <w:r>
        <w:t xml:space="preserve">, guarda primero un respaldo de cómo estaba la base, detiene los 7 servicios, restaura y los vuelve a levantar (2 a 3 minutos sin servicio). Si la restauración falla, la base queda abierta como estaba y los servicios vuelven a arrancar.</w:t>
      </w:r>
    </w:p>
    <w:p>
      <w:pPr>
        <w:pStyle w:val="BodyText"/>
      </w:pPr>
      <w:r>
        <w:rPr>
          <w:b/>
          <w:bCs/>
        </w:rPr>
        <w:t xml:space="preserve">Bitácora.</w:t>
      </w:r>
      <w:r>
        <w:t xml:space="preserve"> </w:t>
      </w:r>
      <w:r>
        <w:t xml:space="preserve">Cada respaldo, verificación y restauración, también las canceladas o fallidas, queda en</w:t>
      </w:r>
      <w:r>
        <w:t xml:space="preserve"> </w:t>
      </w:r>
      <w:r>
        <w:rPr>
          <w:rStyle w:val="VerbatimChar"/>
        </w:rPr>
        <w:t xml:space="preserve">~/lavarapido/backups/backup.log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2026-10-21 06:11:16 UTC | RESTAURACIÓN | CANCELADA | LavaRapido-20261021-061111.bak.gz -&gt; LavaRapido | azureuser</w:t>
      </w:r>
      <w:r>
        <w:br/>
      </w:r>
      <w:r>
        <w:rPr>
          <w:rStyle w:val="VerbatimChar"/>
        </w:rPr>
        <w:t xml:space="preserve">2026-10-21 06:12:05 UTC | RESPALDO | OK | LavaRapido-20261021-061204.bak.gz (1.4M) | azureuser</w:t>
      </w:r>
      <w:r>
        <w:br/>
      </w:r>
      <w:r>
        <w:rPr>
          <w:rStyle w:val="VerbatimChar"/>
        </w:rPr>
        <w:t xml:space="preserve">2026-10-21 06:12:08 UTC | VERIFICACIÓN | OK | LavaRapido-20261021-061204.bak.gz: 69 tablas, 4 usuarios, 2 reservas | azureuser</w:t>
      </w:r>
    </w:p>
    <w:p>
      <w:pPr>
        <w:pStyle w:val="FirstParagraph"/>
      </w:pPr>
      <w:r>
        <w:t xml:space="preserve">Se consulta con</w:t>
      </w:r>
      <w:r>
        <w:t xml:space="preserve"> </w:t>
      </w:r>
      <w:r>
        <w:rPr>
          <w:rStyle w:val="VerbatimChar"/>
        </w:rPr>
        <w:t xml:space="preserve">tail -20 ~/lavarapido/backups/backup.log</w:t>
      </w:r>
      <w:r>
        <w:t xml:space="preserve">; solo los problemas, con</w:t>
      </w:r>
      <w:r>
        <w:t xml:space="preserve"> </w:t>
      </w:r>
      <w:r>
        <w:rPr>
          <w:rStyle w:val="VerbatimChar"/>
        </w:rPr>
        <w:t xml:space="preserve">grep FALLÓ ~/lavarapido/backups/backup.log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Pruebas realizadas en producción (21-10-2026):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 manual y antes de actualizar</w:t>
            </w:r>
          </w:p>
        </w:tc>
        <w:tc>
          <w:tcPr/>
          <w:p>
            <w:pPr>
              <w:pStyle w:val="Compact"/>
            </w:pPr>
            <w:r>
              <w:t xml:space="preserve">✅ 1,4 MB, 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con otro nombre y comparar con la base real</w:t>
            </w:r>
          </w:p>
        </w:tc>
        <w:tc>
          <w:tcPr/>
          <w:p>
            <w:pPr>
              <w:pStyle w:val="Compact"/>
            </w:pPr>
            <w:r>
              <w:t xml:space="preserve">✅ Mismos registros en usuarios, reservas, pagos, avisos y operarios; 69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encima de la base real</w:t>
            </w:r>
          </w:p>
        </w:tc>
        <w:tc>
          <w:tcPr/>
          <w:p>
            <w:pPr>
              <w:pStyle w:val="Compact"/>
            </w:pPr>
            <w:r>
              <w:t xml:space="preserve">✅ Datos idénticos; los 11 contenedores volvieron a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; base</w:t>
            </w:r>
            <w:r>
              <w:t xml:space="preserve"> </w:t>
            </w:r>
            <w:r>
              <w:rPr>
                <w:rStyle w:val="VerbatimChar"/>
              </w:rPr>
              <w:t xml:space="preserve">MULTI_USER / ONLINE /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con un respaldo dañado a propósito</w:t>
            </w:r>
          </w:p>
        </w:tc>
        <w:tc>
          <w:tcPr/>
          <w:p>
            <w:pPr>
              <w:pStyle w:val="Compact"/>
            </w:pPr>
            <w:r>
              <w:t xml:space="preserve">✅ Detectado y anotado como</w:t>
            </w:r>
            <w:r>
              <w:t xml:space="preserve"> </w:t>
            </w:r>
            <w:r>
              <w:rPr>
                <w:rStyle w:val="VerbatimChar"/>
              </w:rPr>
              <w:t xml:space="preserve">FALLÓ</w:t>
            </w:r>
            <w:r>
              <w:t xml:space="preserve">, sin dejar bases de prueba ni archivos temporales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Restauración cancelada</w:t>
            </w:r>
          </w:p>
        </w:tc>
        <w:tc>
          <w:tcPr/>
          <w:p>
            <w:pPr>
              <w:pStyle w:val="Compact"/>
            </w:pPr>
            <w:r>
              <w:t xml:space="preserve">✅ Anotada como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</w:p>
        </w:tc>
      </w:tr>
    </w:tbl>
    <w:bookmarkEnd w:id="57"/>
    <w:bookmarkEnd w:id="58"/>
    <w:bookmarkStart w:id="62" w:name="Xe5a201e0e4a2dffd98849c13efdc5b4a8aa5ab9"/>
    <w:p>
      <w:pPr>
        <w:pStyle w:val="Ttulo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15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9" w:name="X688a775b3552afaff2e96d149a945456d857fe4"/>
    <w:p>
      <w:pPr>
        <w:pStyle w:val="Ttulo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9"/>
    <w:bookmarkStart w:id="60" w:name="X47f930ed4ede175454f59b7fb1400c4ac097b7f"/>
    <w:p>
      <w:pPr>
        <w:pStyle w:val="Ttulo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p>
      <w:pPr>
        <w:pStyle w:val="BodyText"/>
      </w:pPr>
      <w:r>
        <w:t xml:space="preserve">Las variables del 21-10-2026 no van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confirmarse: activa y cada 5 minutos),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margen, que usan booking-service y operations-service)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(seguimiento de las reservas que terminaron y nadie cerró: activo y cada 5 minutos) quedan con su valor por defecto, porque el compose no las pasa a los contenedores.</w:t>
      </w:r>
    </w:p>
    <w:bookmarkEnd w:id="60"/>
    <w:bookmarkStart w:id="61" w:name="Xb9cc945c4bdcf941ebc0dbcc9a2819ad237d026"/>
    <w:p>
      <w:pPr>
        <w:pStyle w:val="Ttulo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(desde el 20-10-2026)</w:t>
            </w:r>
          </w:p>
        </w:tc>
        <w:tc>
          <w:tcPr/>
          <w:p>
            <w:pPr>
              <w:pStyle w:val="Compact"/>
            </w:pPr>
            <w:r>
              <w:t xml:space="preserve">Registros: 3 archivos de 10 MB (</w:t>
            </w:r>
            <w:r>
              <w:rPr>
                <w:rStyle w:val="VerbatimChar"/>
              </w:rPr>
              <w:t xml:space="preserve">json-file</w:t>
            </w:r>
            <w:r>
              <w:t xml:space="preserve">) · chequeo de salud cada 30 s</w:t>
            </w:r>
          </w:p>
        </w:tc>
        <w:tc>
          <w:tcPr/>
          <w:p>
            <w:pPr>
              <w:pStyle w:val="Compact"/>
            </w:pPr>
            <w:r>
              <w:t xml:space="preserve">Los servicios Java tienen 150 s para arrancar antes de contar fallos. Docker no reinicia solo un contenedor</w:t>
            </w:r>
            <w:r>
              <w:t xml:space="preserve"> </w:t>
            </w:r>
            <w:r>
              <w:rPr>
                <w:rStyle w:val="VerbatimChar"/>
              </w:rPr>
              <w:t xml:space="preserve">unhealthy</w:t>
            </w:r>
            <w:r>
              <w:t xml:space="preserve">: el estado se ve en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, Portainer y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</w:p>
        </w:tc>
      </w:tr>
    </w:tbl>
    <w:bookmarkEnd w:id="61"/>
    <w:bookmarkEnd w:id="62"/>
    <w:bookmarkStart w:id="63" w:name="X3c59b8108dc59e318925ce0ca19e8b0f4282c80"/>
    <w:p>
      <w:pPr>
        <w:pStyle w:val="Ttulo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suben cambios a la rama a desplegar durante la ventana.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toma el respaldo de la base antes de actualizar (sección 3.2).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del commit anterior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en los servicios,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y si la migración dañó datos, restaurar el respaldo con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(sección 3.2.4).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4" w:name="Xe663ee2ec6d7c2e16c4614193494b1da41fc253"/>
    <w:p>
      <w:pPr>
        <w:pStyle w:val="Ttulo2"/>
      </w:pPr>
      <w:r>
        <w:t xml:space="preserve">4. Procedimiento de Despliegue Paso a Paso (Runbook)</w:t>
      </w:r>
    </w:p>
    <w:bookmarkStart w:id="65" w:name="Xb099cc240db18fcee69d15f9d1b00821e67d494"/>
    <w:p>
      <w:pPr>
        <w:pStyle w:val="Ttulo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65"/>
    <w:bookmarkStart w:id="68" w:name="Xb2f8be02ff5e54dc8ee4ba91b8a1b61a05711e2"/>
    <w:p>
      <w:pPr>
        <w:pStyle w:val="Ttulo3"/>
      </w:pPr>
      <w:r>
        <w:t xml:space="preserve">4.2 Despliegue y Migración de Base de Datos</w:t>
      </w:r>
    </w:p>
    <w:bookmarkStart w:id="66" w:name="X2ce610b15ecab4c660ffed258c095515bb0c46b"/>
    <w:p>
      <w:pPr>
        <w:pStyle w:val="Ttulo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 y la deja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18"/>
        </w:numPr>
      </w:pPr>
      <w:r>
        <w:t xml:space="preserve">Cada servicio Java aplica sus propios changelogs al arrancar. La numeración es global: 001–041 más las semillas 1xx de catálogos (la 040 de operations-service y la 041 de notification-service son del 21-10-2026 y entran con la próxima actualización).</w:t>
      </w:r>
    </w:p>
    <w:p>
      <w:pPr>
        <w:pStyle w:val="Compact"/>
        <w:numPr>
          <w:ilvl w:val="0"/>
          <w:numId w:val="1018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66"/>
    <w:bookmarkStart w:id="67" w:name="X49fd50108d8005e62d0dce8055a2ac03916c296"/>
    <w:p>
      <w:pPr>
        <w:pStyle w:val="Ttulo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19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19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 después de desplegar los cambios del 21-10-2026 deben aparecer también la 040 en</w:t>
      </w:r>
      <w:r>
        <w:t xml:space="preserve"> </w:t>
      </w:r>
      <w:r>
        <w:rPr>
          <w:rStyle w:val="VerbatimChar"/>
        </w:rPr>
        <w:t xml:space="preserve">DATABASECHANGELOG_OPERATIONS</w:t>
      </w:r>
      <w:r>
        <w:t xml:space="preserve"> </w:t>
      </w:r>
      <w:r>
        <w:t xml:space="preserve">y la 041 en</w:t>
      </w:r>
      <w:r>
        <w:t xml:space="preserve"> </w:t>
      </w:r>
      <w:r>
        <w:rPr>
          <w:rStyle w:val="VerbatimChar"/>
        </w:rPr>
        <w:t xml:space="preserve">DATABASECHANGELOG_NOTIFICATION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7"/>
    <w:bookmarkEnd w:id="68"/>
    <w:bookmarkStart w:id="72" w:name="X91422c17e8419e566c1eb4b162d6451338a03e0"/>
    <w:p>
      <w:pPr>
        <w:pStyle w:val="Ttulo3"/>
      </w:pPr>
      <w:r>
        <w:t xml:space="preserve">4.3 Despliegue y Orquestación del Stack de Aplicación</w:t>
      </w:r>
    </w:p>
    <w:bookmarkStart w:id="69" w:name="Xbee4808f8011eadcb6bb71d70a32729436dfa16"/>
    <w:p>
      <w:pPr>
        <w:pStyle w:val="Ttulo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21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21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9"/>
    <w:bookmarkStart w:id="70" w:name="X1fbd0731c485261185e6a9406eb3c0dbf2516cd"/>
    <w:p>
      <w:pPr>
        <w:pStyle w:val="Ttulo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70"/>
    <w:bookmarkStart w:id="71" w:name="X21ab14a58cecc962d7f770c63cbac98a6243d8c"/>
    <w:p>
      <w:pPr>
        <w:pStyle w:val="Ttulo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 (el script respalda la base antes de tocar nada y, si el respaldo falla, no actualiza):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las de integración se omiten sin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(el APK se sigue generando con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 </w:t>
            </w:r>
            <w:r>
              <w:t xml:space="preserve">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71"/>
    <w:bookmarkEnd w:id="72"/>
    <w:bookmarkStart w:id="73" w:name="X37ce4420791c8c9846d4339746cb5e50199c10a"/>
    <w:p>
      <w:pPr>
        <w:pStyle w:val="Ttulo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16" w:name="X569e0064da0a7f6acc9711641a7e5e4dbfe0c5e"/>
    <w:p>
      <w:pPr>
        <w:pStyle w:val="Ttulo2"/>
      </w:pPr>
      <w:r>
        <w:t xml:space="preserve">5. Plan de Verificación, Pruebas y Evidencias (Smoke Tests)</w:t>
      </w:r>
    </w:p>
    <w:bookmarkStart w:id="80" w:name="Xb1b2224a963315ba85fce3b078e9c1d4cb08203"/>
    <w:p>
      <w:pPr>
        <w:pStyle w:val="Ttulo3"/>
      </w:pPr>
      <w:r>
        <w:t xml:space="preserve">5.1 Matriz de Enlaces y Endpoints de Verificación de Servicios</w:t>
      </w:r>
    </w:p>
    <w:bookmarkStart w:id="75" w:name="X3d7fdd7e0dbca13f0aee4cfdc474d8ec305539a"/>
    <w:p>
      <w:pPr>
        <w:pStyle w:val="Ttulo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75"/>
    <w:bookmarkStart w:id="76" w:name="Xd25873c4073c7a566f767a84560cf0016a9c2cc"/>
    <w:p>
      <w:pPr>
        <w:pStyle w:val="Ttulo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6"/>
    <w:bookmarkStart w:id="77" w:name="X84054c472ef0bff966b370c9ac45fe039f1ef5e"/>
    <w:p>
      <w:pPr>
        <w:pStyle w:val="Ttulo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 (healthy)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7"/>
    <w:bookmarkStart w:id="78" w:name="X92468c35f98107100189499ae972c6f6e7f32c7"/>
    <w:p>
      <w:pPr>
        <w:pStyle w:val="Ttulo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23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23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8"/>
    <w:bookmarkStart w:id="79" w:name="Xa6f7cab1250cdcfd42af83d1d9a29df048cb52f"/>
    <w:p>
      <w:pPr>
        <w:pStyle w:val="Ttulo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9"/>
    <w:bookmarkEnd w:id="80"/>
    <w:bookmarkStart w:id="85" w:name="X4c5c5671890c0cf40ccbacfa0556bbe69b3e414"/>
    <w:p>
      <w:pPr>
        <w:pStyle w:val="Ttulo3"/>
      </w:pPr>
      <w:r>
        <w:t xml:space="preserve">5.2 Pruebas de Humo Funcionales (Smoke Tests)</w:t>
      </w:r>
    </w:p>
    <w:bookmarkStart w:id="81" w:name="X0dc3c65881af46f80a0afedc3718453e19ef134"/>
    <w:p>
      <w:pPr>
        <w:pStyle w:val="Ttulo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81"/>
    <w:bookmarkStart w:id="82" w:name="Xfae0794edb06b907a081df637ee50541e47e36a"/>
    <w:p>
      <w:pPr>
        <w:pStyle w:val="Ttulo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82"/>
    <w:bookmarkStart w:id="83" w:name="X4911cd0cb089bf88b641b6862ede6898d61d697"/>
    <w:p>
      <w:pPr>
        <w:pStyle w:val="Ttulo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25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25"/>
        </w:numPr>
      </w:pPr>
      <w:r>
        <w:t xml:space="preserve">push real al celular;</w:t>
      </w:r>
    </w:p>
    <w:p>
      <w:pPr>
        <w:pStyle w:val="Compact"/>
        <w:numPr>
          <w:ilvl w:val="1"/>
          <w:numId w:val="1025"/>
        </w:numPr>
      </w:pPr>
      <w:r>
        <w:t xml:space="preserve">el interruptor de push (apagado → solo bandeja; encendido → push).</w:t>
      </w:r>
    </w:p>
    <w:bookmarkEnd w:id="83"/>
    <w:bookmarkStart w:id="84" w:name="X987084941b791c864631d81decfac4dcbe0304d"/>
    <w:p>
      <w:pPr>
        <w:pStyle w:val="Ttulo4"/>
      </w:pPr>
      <w:r>
        <w:t xml:space="preserve">5.2.4 Verificación de encabezados de seguridad</w:t>
      </w:r>
    </w:p>
    <w:p>
      <w:pPr>
        <w:pStyle w:val="FirstParagraph"/>
      </w:pPr>
      <w:r>
        <w:t xml:space="preserve">Desde el 20-10-2026 Caddy agrega a todas las respuestas (web, API y descargas) los encabezados de seguridad, y a la web una política de contenido (CSP) que solo permite código propio más Google Fonts y las banderas de jsDelivr.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https://lavarapidovehicular.northcentralus.cloudapp.azure.com/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"strict|content-security|x-frame|x-content|referrer|permissions|server"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(20-10-2026)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Encabezados en la web,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t xml:space="preserve">HSTS,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; CSP en la web</w:t>
            </w:r>
          </w:p>
        </w:tc>
        <w:tc>
          <w:tcPr/>
          <w:p>
            <w:pPr>
              <w:pStyle w:val="Compact"/>
            </w:pPr>
            <w:r>
              <w:t xml:space="preserve">✅ Sin encabezados repetidos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 aparece (antes mostraba</w:t>
            </w:r>
            <w:r>
              <w:t xml:space="preserve"> </w:t>
            </w:r>
            <w:r>
              <w:rPr>
                <w:rStyle w:val="VerbatimChar"/>
              </w:rPr>
              <w:t xml:space="preserve">nginx/1.27.5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 el CSP activo (portada, login, registro, recuperar contraseña)</w:t>
            </w:r>
          </w:p>
        </w:tc>
        <w:tc>
          <w:tcPr/>
          <w:p>
            <w:pPr>
              <w:pStyle w:val="Compact"/>
            </w:pPr>
            <w:r>
              <w:t xml:space="preserve">Carga completa: estilos, fuentes, banderas, QR</w:t>
            </w:r>
          </w:p>
        </w:tc>
        <w:tc>
          <w:tcPr/>
          <w:p>
            <w:pPr>
              <w:pStyle w:val="Compact"/>
            </w:pPr>
            <w:r>
              <w:t xml:space="preserve">✅ 0 bloqueos y 0 errores en consola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Cargar un script externo desde la consola del navegador (simula un ataque)</w:t>
            </w:r>
          </w:p>
        </w:tc>
        <w:tc>
          <w:tcPr/>
          <w:p>
            <w:pPr>
              <w:pStyle w:val="Compact"/>
            </w:pPr>
            <w:r>
              <w:t xml:space="preserve">El navegador lo bloquea:</w:t>
            </w:r>
            <w:r>
              <w:t xml:space="preserve"> </w:t>
            </w:r>
            <w:r>
              <w:rPr>
                <w:i/>
                <w:iCs/>
              </w:rPr>
              <w:t xml:space="preserve">Refused to load the script … Content Security Policy</w:t>
            </w:r>
          </w:p>
        </w:tc>
        <w:tc>
          <w:tcPr/>
          <w:p>
            <w:pPr>
              <w:pStyle w:val="Compact"/>
            </w:pPr>
            <w:r>
              <w:t xml:space="preserve">✅ Bloqueado</w:t>
            </w:r>
          </w:p>
        </w:tc>
      </w:tr>
    </w:tbl>
    <w:bookmarkEnd w:id="84"/>
    <w:bookmarkEnd w:id="85"/>
    <w:bookmarkStart w:id="88" w:name="X38f3baa9037ab48b76eb4855a3621a486014e1c"/>
    <w:p>
      <w:pPr>
        <w:pStyle w:val="Ttulo3"/>
      </w:pPr>
      <w:r>
        <w:t xml:space="preserve">5.3 Inspección de Logs y Monitoreo de Recursos</w:t>
      </w:r>
    </w:p>
    <w:bookmarkStart w:id="86" w:name="X111049f4882c46df51b7af3dbaf6a25c3bb23c4"/>
    <w:p>
      <w:pPr>
        <w:pStyle w:val="Ttulo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26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6"/>
    <w:bookmarkStart w:id="87" w:name="Xdafcf2eae18f19cc719a5b3a65b1aec9c659abc"/>
    <w:p>
      <w:pPr>
        <w:pStyle w:val="Ttulo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7"/>
    <w:bookmarkEnd w:id="88"/>
    <w:bookmarkStart w:id="115" w:name="X2e3510c8fd25a3f4ee49d35d98d7ff5a574c276"/>
    <w:p>
      <w:pPr>
        <w:pStyle w:val="Ttulo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8" w:name="Xab1acbaa2b81f43550536fa17fb19d45096398b"/>
    <w:p>
      <w:pPr>
        <w:pStyle w:val="Ttulo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enedores del stack lavarapido en Running" title="" id="90" name="Picture"/>
            <a:graphic>
              <a:graphicData uri="http://schemas.openxmlformats.org/drawingml/2006/picture">
                <pic:pic>
                  <pic:nvPicPr>
                    <pic:cNvPr descr="capturas/5.4.1-portainer-running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stack lavarapido" title="" id="93" name="Picture"/>
            <a:graphic>
              <a:graphicData uri="http://schemas.openxmlformats.org/drawingml/2006/picture">
                <pic:pic>
                  <pic:nvPicPr>
                    <pic:cNvPr descr="capturas/5.4.1b-portainer-stack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Estado de los contenedores y consumo desde la terminal" title="" id="96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8"/>
    <w:bookmarkStart w:id="102" w:name="X0d74101071aa61b8dde9ac5a73fabdf5caf363d"/>
    <w:p>
      <w:pPr>
        <w:pStyle w:val="Ttulo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Logs de arranque de los servicios" title="" id="100" name="Picture"/>
            <a:graphic>
              <a:graphicData uri="http://schemas.openxmlformats.org/drawingml/2006/picture">
                <pic:pic>
                  <pic:nvPicPr>
                    <pic:cNvPr descr="capturas/5.4.2-logs-backen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102"/>
    <w:bookmarkStart w:id="106" w:name="Xcf9f3fe2f62c252d89fd4034b8132edcebc08a0"/>
    <w:p>
      <w:pPr>
        <w:pStyle w:val="Ttulo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en UP" title="" id="104" name="Picture"/>
            <a:graphic>
              <a:graphicData uri="http://schemas.openxmlformats.org/drawingml/2006/picture">
                <pic:pic>
                  <pic:nvPicPr>
                    <pic:cNvPr descr="capturas/5.4.3-health-check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106"/>
    <w:bookmarkStart w:id="110" w:name="X7c94b756fe8c2db2d2d828bc46f1af972d8777a"/>
    <w:p>
      <w:pPr>
        <w:pStyle w:val="Ttulo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en producción con la consola sin errores" title="" id="108" name="Picture"/>
            <a:graphic>
              <a:graphicData uri="http://schemas.openxmlformats.org/drawingml/2006/picture">
                <pic:pic>
                  <pic:nvPicPr>
                    <pic:cNvPr descr="capturas/5.4.4-web-devtool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10"/>
    <w:bookmarkStart w:id="114" w:name="X1042294c06fd8753c4b727cd11a05ca9d9bab04"/>
    <w:p>
      <w:pPr>
        <w:pStyle w:val="Ttulo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Changesets de Liquibase ejecutados" title="" id="112" name="Picture"/>
            <a:graphic>
              <a:graphicData uri="http://schemas.openxmlformats.org/drawingml/2006/picture">
                <pic:pic>
                  <pic:nvPicPr>
                    <pic:cNvPr descr="capturas/5.4.5-migracion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14"/>
    <w:bookmarkEnd w:id="115"/>
    <w:bookmarkEnd w:id="116"/>
    <w:bookmarkEnd w:id="117"/>
    <w:sectPr w:rsidR="00B938AC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023954"/>
    <w:multiLevelType w:val="multilevel"/>
    <w:tmpl w:val="29C4B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661F38"/>
    <w:multiLevelType w:val="multilevel"/>
    <w:tmpl w:val="C318F4D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123D63D2"/>
    <w:multiLevelType w:val="multilevel"/>
    <w:tmpl w:val="864237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B431092"/>
    <w:multiLevelType w:val="multilevel"/>
    <w:tmpl w:val="E5E4D7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5CC377F"/>
    <w:multiLevelType w:val="multilevel"/>
    <w:tmpl w:val="6A1649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89642AE"/>
    <w:multiLevelType w:val="multilevel"/>
    <w:tmpl w:val="A5CAB2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240487"/>
    <w:multiLevelType w:val="multilevel"/>
    <w:tmpl w:val="B1766D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2E2B72F2"/>
    <w:multiLevelType w:val="multilevel"/>
    <w:tmpl w:val="187492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2E4B233F"/>
    <w:multiLevelType w:val="multilevel"/>
    <w:tmpl w:val="B12A1B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37310F0E"/>
    <w:multiLevelType w:val="multilevel"/>
    <w:tmpl w:val="6F220D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F626668"/>
    <w:multiLevelType w:val="multilevel"/>
    <w:tmpl w:val="F6060D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1E36689"/>
    <w:multiLevelType w:val="multilevel"/>
    <w:tmpl w:val="E81897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1B67E29"/>
    <w:multiLevelType w:val="multilevel"/>
    <w:tmpl w:val="7EBA07D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58394B19"/>
    <w:multiLevelType w:val="multilevel"/>
    <w:tmpl w:val="8D4E8DB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5A786A22"/>
    <w:multiLevelType w:val="multilevel"/>
    <w:tmpl w:val="F6EC65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5D345751"/>
    <w:multiLevelType w:val="multilevel"/>
    <w:tmpl w:val="1B2E2D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62202602"/>
    <w:multiLevelType w:val="multilevel"/>
    <w:tmpl w:val="AF6A01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65D454FA"/>
    <w:multiLevelType w:val="multilevel"/>
    <w:tmpl w:val="60A2B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66EA62CF"/>
    <w:multiLevelType w:val="multilevel"/>
    <w:tmpl w:val="DD50F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68FD0D73"/>
    <w:multiLevelType w:val="multilevel"/>
    <w:tmpl w:val="5B2648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7D16247"/>
    <w:multiLevelType w:val="multilevel"/>
    <w:tmpl w:val="6DE669F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9A871C7"/>
    <w:multiLevelType w:val="multilevel"/>
    <w:tmpl w:val="7E06499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92603586" w:numId="1">
    <w:abstractNumId w:val="20"/>
  </w:num>
  <w:num w16cid:durableId="767428860" w:numId="2">
    <w:abstractNumId w:val="8"/>
  </w:num>
  <w:num w16cid:durableId="346714134" w:numId="3">
    <w:abstractNumId w:val="12"/>
  </w:num>
  <w:num w16cid:durableId="586304938" w:numId="4">
    <w:abstractNumId w:val="14"/>
  </w:num>
  <w:num w16cid:durableId="1848445039" w:numId="5">
    <w:abstractNumId w:val="11"/>
  </w:num>
  <w:num w16cid:durableId="905725863" w:numId="6">
    <w:abstractNumId w:val="6"/>
  </w:num>
  <w:num w16cid:durableId="962421374" w:numId="7">
    <w:abstractNumId w:val="2"/>
  </w:num>
  <w:num w16cid:durableId="383601155" w:numId="8">
    <w:abstractNumId w:val="13"/>
  </w:num>
  <w:num w16cid:durableId="523637747" w:numId="9">
    <w:abstractNumId w:val="0"/>
  </w:num>
  <w:num w16cid:durableId="64496152" w:numId="10">
    <w:abstractNumId w:val="9"/>
  </w:num>
  <w:num w16cid:durableId="2140687862" w:numId="11">
    <w:abstractNumId w:val="16"/>
  </w:num>
  <w:num w16cid:durableId="243927092" w:numId="12">
    <w:abstractNumId w:val="21"/>
  </w:num>
  <w:num w16cid:durableId="134035111" w:numId="13">
    <w:abstractNumId w:val="18"/>
  </w:num>
  <w:num w16cid:durableId="1846087344" w:numId="14">
    <w:abstractNumId w:val="15"/>
  </w:num>
  <w:num w16cid:durableId="1430076009" w:numId="15">
    <w:abstractNumId w:val="4"/>
  </w:num>
  <w:num w16cid:durableId="668559340" w:numId="16">
    <w:abstractNumId w:val="3"/>
  </w:num>
  <w:num w16cid:durableId="633220092" w:numId="17">
    <w:abstractNumId w:val="5"/>
  </w:num>
  <w:num w16cid:durableId="786395025" w:numId="18">
    <w:abstractNumId w:val="1"/>
  </w:num>
  <w:num w16cid:durableId="187328924" w:numId="19">
    <w:abstractNumId w:val="10"/>
  </w:num>
  <w:num w16cid:durableId="594437809" w:numId="20">
    <w:abstractNumId w:val="7"/>
  </w:num>
  <w:num w16cid:durableId="417288479" w:numId="21">
    <w:abstractNumId w:val="19"/>
  </w:num>
  <w:num w16cid:durableId="1714038737" w:numId="22">
    <w:abstractNumId w:val="1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B"/>
    <w:rsid w:val="00B938AC"/>
    <w:rsid w:val="00C0732B"/>
    <w:rsid w:val="00C22C32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797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211428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36721683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72433640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13240715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7283391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42" Target="media/rId42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4757</Words>
  <Characters>26166</Characters>
  <Application>Microsoft Office Word</Application>
  <DocSecurity>4</DocSecurity>
  <Lines>218</Lines>
  <Paragraphs>61</Paragraphs>
  <ScaleCrop>false</ScaleCrop>
  <Company/>
  <LinksUpToDate>false</LinksUpToDate>
  <CharactersWithSpaces>30862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2026-10-21T20:42:04Z</dcterms:created>
  <dcterms:modified xsi:type="dcterms:W3CDTF">2026-10-21T20:42:04Z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