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Technical Manual (Developers and Software Architects) · Version 4.11</w:t>
      </w:r>
    </w:p>
    <w:bookmarkStart w:id="9"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MVVM pattern of the web (10.4); layers, ViewModels, and updates of the mobile app (mandatory APK and EAS Update) (10.5); the operator starts from 15 minutes before and with no later limit (operations-service rules table);</w:t>
            </w:r>
            <w:r>
              <w:t xml:space="preserve"> </w:t>
            </w:r>
            <w:r>
              <w:rPr>
                <w:b/>
                <w:bCs/>
              </w:rPr>
              <w:t xml:space="preserve">To close</w:t>
            </w:r>
            <w:r>
              <w:t xml:space="preserve"> </w:t>
            </w:r>
            <w:r>
              <w:t xml:space="preserve">looks back 28 days; the server calculates the payment amount; the variables of October 21 already go through the Compose file (ACO-14 closed); the end-to-end tests run only locally; version control with</w:t>
            </w:r>
            <w:r>
              <w:t xml:space="preserve"> </w:t>
            </w:r>
            <w:r>
              <w:rPr>
                <w:i/>
                <w:iCs/>
              </w:rPr>
              <w:t xml:space="preserve">v1.0.0</w:t>
            </w:r>
            <w:r>
              <w:t xml:space="preserve"> </w:t>
            </w:r>
            <w:r>
              <w:t xml:space="preserve">and continuous deployment prepared and not tested (15.1 and 15.4); tests of October 23 (825, and 13 in the mobile app) (16.5). Includes the content of Merari Urbano's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and</w:t>
            </w:r>
            <w:r>
              <w:t xml:space="preserve"> </w:t>
            </w:r>
            <w:r>
              <w:rPr>
                <w:i/>
                <w:iCs/>
              </w:rPr>
              <w:t xml:space="preserve">fix/C-01</w:t>
            </w:r>
            <w:r>
              <w:t xml:space="preserve"> </w:t>
            </w:r>
            <w:r>
              <w:t xml:space="preserve">branches, checked against the code.</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which runs on the public server since that day: the gateway checks the session with any scheme, limits</w:t>
            </w:r>
            <w:r>
              <w:t xml:space="preserve"> </w:t>
            </w:r>
            <w:r>
              <w:rPr>
                <w:i/>
                <w:iCs/>
              </w:rPr>
              <w:t xml:space="preserve">/api/v1/auth/*</w:t>
            </w:r>
            <w:r>
              <w:t xml:space="preserve">, and sets per-route timeouts (components and 14.1); window to start up to 4 hours after the end (operations-service rules);</w:t>
            </w:r>
            <w:r>
              <w:t xml:space="preserve"> </w:t>
            </w:r>
            <w:r>
              <w:rPr>
                <w:i/>
                <w:iCs/>
              </w:rPr>
              <w:t xml:space="preserve">booking.status_changed</w:t>
            </w:r>
            <w:r>
              <w:t xml:space="preserve"> </w:t>
            </w:r>
            <w:r>
              <w:t xml:space="preserve">and</w:t>
            </w:r>
            <w:r>
              <w:t xml:space="preserve"> </w:t>
            </w:r>
            <w:r>
              <w:rPr>
                <w:i/>
                <w:iCs/>
              </w:rPr>
              <w:t xml:space="preserve">execution.operator_unassigned</w:t>
            </w:r>
            <w:r>
              <w:t xml:space="preserve"> </w:t>
            </w:r>
            <w:r>
              <w:t xml:space="preserve">events, operations dead-letter queue, and notification pending deliveries, without</w:t>
            </w:r>
            <w:r>
              <w:t xml:space="preserve"> </w:t>
            </w:r>
            <w:r>
              <w:rPr>
                <w:i/>
                <w:iCs/>
              </w:rPr>
              <w:t xml:space="preserve">booking.created</w:t>
            </w:r>
            <w:r>
              <w:t xml:space="preserve"> </w:t>
            </w:r>
            <w:r>
              <w:t xml:space="preserve">(Table 22); OWASP A07 applied; CI and continuous deployment merged into</w:t>
            </w:r>
            <w:r>
              <w:t xml:space="preserve"> </w:t>
            </w:r>
            <w:r>
              <w:rPr>
                <w:i/>
                <w:iCs/>
              </w:rPr>
              <w:t xml:space="preserve">develop</w:t>
            </w:r>
            <w:r>
              <w:t xml:space="preserve">, the October 24 deployment with</w:t>
            </w:r>
            <w:r>
              <w:t xml:space="preserve"> </w:t>
            </w:r>
            <w:r>
              <w:rPr>
                <w:i/>
                <w:iCs/>
              </w:rPr>
              <w:t xml:space="preserve">:prev</w:t>
            </w:r>
            <w:r>
              <w:t xml:space="preserve">,</w:t>
            </w:r>
            <w:r>
              <w:t xml:space="preserve"> </w:t>
            </w:r>
            <w:r>
              <w:rPr>
                <w:i/>
                <w:iCs/>
              </w:rPr>
              <w:t xml:space="preserve">rollback.sh</w:t>
            </w:r>
            <w:r>
              <w:t xml:space="preserve">, and the protection against downgrading (15.4); tests of October 24, 1,192 (16.5).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booking-service queries payment-service through an internal path before cancelling (9.4.1 and 13.3) and 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in the</w:t>
            </w:r>
            <w:r>
              <w:t xml:space="preserve"> </w:t>
            </w:r>
            <w:r>
              <w:rPr>
                <w:i/>
                <w:iCs/>
              </w:rPr>
              <w:t xml:space="preserve">booking.payment-events</w:t>
            </w:r>
            <w:r>
              <w:t xml:space="preserve"> </w:t>
            </w:r>
            <w:r>
              <w:t xml:space="preserve">queue (13.4); booking and payment rules (12.3 and 12.5);</w:t>
            </w:r>
            <w:r>
              <w:t xml:space="preserve"> </w:t>
            </w:r>
            <w:r>
              <w:rPr>
                <w:i/>
                <w:iCs/>
              </w:rPr>
              <w:t xml:space="preserve">paymentMode</w:t>
            </w:r>
            <w:r>
              <w:t xml:space="preserve"> </w:t>
            </w:r>
            <w:r>
              <w:t xml:space="preserve">when creating the booking and codes</w:t>
            </w:r>
            <w:r>
              <w:t xml:space="preserve"> </w:t>
            </w:r>
            <w:r>
              <w:rPr>
                <w:i/>
                <w:iCs/>
              </w:rPr>
              <w:t xml:space="preserve">INVALID_PAYMENT_MODE</w:t>
            </w:r>
            <w:r>
              <w:t xml:space="preserve"> </w:t>
            </w:r>
            <w:r>
              <w:t xml:space="preserve">and</w:t>
            </w:r>
            <w:r>
              <w:t xml:space="preserve"> </w:t>
            </w:r>
            <w:r>
              <w:rPr>
                <w:i/>
                <w:iCs/>
              </w:rPr>
              <w:t xml:space="preserve">CASH_BOOKING_LIMIT</w:t>
            </w:r>
            <w:r>
              <w:t xml:space="preserve"> </w:t>
            </w:r>
            <w:r>
              <w:t xml:space="preserve">(13.3); migration numbering with 049 and seed 117 (11.5 and 16.4); new variables (16.2).</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Versions of October 26, 2026:</w:t>
            </w:r>
            <w:r>
              <w:t xml:space="preserve"> </w:t>
            </w:r>
            <w:r>
              <w:rPr>
                <w:i/>
                <w:iCs/>
              </w:rPr>
              <w:t xml:space="preserve">v1.1.0</w:t>
            </w:r>
            <w:r>
              <w:t xml:space="preserve"> </w:t>
            </w:r>
            <w:r>
              <w:t xml:space="preserve">in the 10 repositories (first version of the mobile app) and</w:t>
            </w:r>
            <w:r>
              <w:t xml:space="preserve"> </w:t>
            </w:r>
            <w:r>
              <w:rPr>
                <w:i/>
                <w:iCs/>
              </w:rPr>
              <w:t xml:space="preserve">v1.1.1</w:t>
            </w:r>
            <w:r>
              <w:t xml:space="preserve"> </w:t>
            </w:r>
            <w:r>
              <w:t xml:space="preserve">in the web, the mobile app, payment-service, and infra; since infra</w:t>
            </w:r>
            <w:r>
              <w:t xml:space="preserve"> </w:t>
            </w:r>
            <w:r>
              <w:rPr>
                <w:i/>
                <w:iCs/>
              </w:rPr>
              <w:t xml:space="preserve">v1.1.1</w:t>
            </w:r>
            <w:r>
              <w:t xml:space="preserve">, payment-service is also deployed from</w:t>
            </w:r>
            <w:r>
              <w:t xml:space="preserve"> </w:t>
            </w:r>
            <w:r>
              <w:rPr>
                <w:i/>
                <w:iCs/>
              </w:rPr>
              <w:t xml:space="preserve">main</w:t>
            </w:r>
            <w:r>
              <w:t xml:space="preserve"> </w:t>
            </w:r>
            <w:r>
              <w:t xml:space="preserve">(Technologies table, 15.1, and 15.4).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verified: first automatic run on the night of October 26, payment-service from</w:t>
            </w:r>
            <w:r>
              <w:t xml:space="preserve"> </w:t>
            </w:r>
            <w:r>
              <w:rPr>
                <w:i/>
                <w:iCs/>
              </w:rPr>
              <w:t xml:space="preserve">main</w:t>
            </w:r>
            <w:r>
              <w:t xml:space="preserve">, APK</w:t>
            </w:r>
            <w:r>
              <w:t xml:space="preserve"> </w:t>
            </w:r>
            <w:r>
              <w:rPr>
                <w:i/>
                <w:iCs/>
              </w:rPr>
              <w:t xml:space="preserve">versionCode</w:t>
            </w:r>
            <w:r>
              <w:t xml:space="preserve"> </w:t>
            </w:r>
            <w:r>
              <w:t xml:space="preserve">6, and over-the-air update published after comparing the native fingerprint; SonarCloud fixes (15.4).</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1"/>
          <w:numId w:val="1012"/>
        </w:numPr>
      </w:pPr>
      <w:hyperlink w:anchor="X96395793fad0422e7e7c99f018fc9f5d23869a4">
        <w:r>
          <w:rPr>
            <w:rStyle w:val="Hyperlink"/>
          </w:rPr>
          <w:t xml:space="preserve">15.4 Continuous Integration and Deployment</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11"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13"/>
    <w:bookmarkStart w:id="14"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14"/>
    <w:bookmarkEnd w:id="15"/>
    <w:bookmarkStart w:id="18" w:name="Xe4c7c79ca91d262f6517144b6519cd8b934e356"/>
    <w:p>
      <w:pPr>
        <w:pStyle w:val="Heading2"/>
      </w:pPr>
      <w:r>
        <w:t xml:space="preserve">6. Technical Scope</w:t>
      </w:r>
    </w:p>
    <w:bookmarkStart w:id="16"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16"/>
    <w:bookmarkStart w:id="17"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17"/>
    <w:bookmarkEnd w:id="18"/>
    <w:bookmarkStart w:id="25" w:name="X127d91a012b61252ea4449a5f8c9849e5fd60bc"/>
    <w:p>
      <w:pPr>
        <w:pStyle w:val="Heading2"/>
      </w:pPr>
      <w:r>
        <w:t xml:space="preserve">7. General Description of the System</w:t>
      </w:r>
    </w:p>
    <w:bookmarkStart w:id="19"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19"/>
    <w:bookmarkStart w:id="23"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046148"/>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EN-1.png" id="22" name="Picture"/>
                    <pic:cNvPicPr>
                      <a:picLocks noChangeArrowheads="1" noChangeAspect="1"/>
                    </pic:cNvPicPr>
                  </pic:nvPicPr>
                  <pic:blipFill>
                    <a:blip r:embed="rId20"/>
                    <a:stretch>
                      <a:fillRect/>
                    </a:stretch>
                  </pic:blipFill>
                  <pic:spPr bwMode="auto">
                    <a:xfrm>
                      <a:off x="0" y="0"/>
                      <a:ext cx="5334000" cy="704614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 with any header scheme (since October 24); limits</w:t>
            </w:r>
            <w:r>
              <w:t xml:space="preserve"> </w:t>
            </w:r>
            <w:r>
              <w:rPr>
                <w:i/>
                <w:iCs/>
              </w:rPr>
              <w:t xml:space="preserve">/api/v1/auth/*</w:t>
            </w:r>
            <w:r>
              <w:t xml:space="preserve"> </w:t>
            </w:r>
            <w:r>
              <w:t xml:space="preserve">to 60 requests per minute per IP and sets 5 s to connect and 60 s to read on each route (since October 24).</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23"/>
    <w:bookmarkStart w:id="24"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24"/>
    <w:bookmarkEnd w:id="25"/>
    <w:bookmarkStart w:id="26"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 Jest with</w:t>
            </w:r>
            <w:r>
              <w:t xml:space="preserve"> </w:t>
            </w:r>
            <w:r>
              <w:rPr>
                <w:i/>
                <w:iCs/>
              </w:rPr>
              <w:t xml:space="preserve">jest-expo</w:t>
            </w:r>
            <w:r>
              <w:t xml:space="preserve"> </w:t>
            </w:r>
            <w:r>
              <w:t xml:space="preserve">(mobile, since October 23, 2026)</w:t>
            </w:r>
          </w:p>
        </w:tc>
        <w:tc>
          <w:tcPr/>
          <w:p>
            <w:pPr>
              <w:pStyle w:val="Compact"/>
            </w:pPr>
            <w:r>
              <w:t xml:space="preserve">Through the Maven Wrapper,</w:t>
            </w:r>
            <w:r>
              <w:t xml:space="preserve"> </w:t>
            </w:r>
            <w:r>
              <w:rPr>
                <w:i/>
                <w:iCs/>
              </w:rPr>
              <w:t xml:space="preserve">dotnet test</w:t>
            </w:r>
            <w:r>
              <w:t xml:space="preserve">,</w:t>
            </w:r>
            <w:r>
              <w:t xml:space="preserve"> </w:t>
            </w:r>
            <w:r>
              <w:rPr>
                <w:i/>
                <w:iCs/>
              </w:rPr>
              <w:t xml:space="preserve">ng test</w:t>
            </w:r>
            <w:r>
              <w:t xml:space="preserve">, and</w:t>
            </w:r>
            <w:r>
              <w:t xml:space="preserve"> </w:t>
            </w:r>
            <w:r>
              <w:rPr>
                <w:i/>
                <w:iCs/>
              </w:rPr>
              <w:t xml:space="preserve">npm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 </w:t>
            </w:r>
            <w:r>
              <w:t xml:space="preserve">(tagged versions:</w:t>
            </w:r>
            <w:r>
              <w:t xml:space="preserve"> </w:t>
            </w:r>
            <w:r>
              <w:rPr>
                <w:i/>
                <w:iCs/>
              </w:rPr>
              <w:t xml:space="preserve">v1.0.0</w:t>
            </w:r>
            <w:r>
              <w:t xml:space="preserve"> </w:t>
            </w:r>
            <w:r>
              <w:t xml:space="preserve">in 8 repositories on October 23, 2026 and in payment-service on the 24th;</w:t>
            </w:r>
            <w:r>
              <w:t xml:space="preserve"> </w:t>
            </w:r>
            <w:r>
              <w:rPr>
                <w:i/>
                <w:iCs/>
              </w:rPr>
              <w:t xml:space="preserve">v1.1.0</w:t>
            </w:r>
            <w:r>
              <w:t xml:space="preserve"> </w:t>
            </w:r>
            <w:r>
              <w:t xml:space="preserve">in the 10 repositories on October 26, and</w:t>
            </w:r>
            <w:r>
              <w:t xml:space="preserve"> </w:t>
            </w:r>
            <w:r>
              <w:rPr>
                <w:i/>
                <w:iCs/>
              </w:rPr>
              <w:t xml:space="preserve">v1.1.1</w:t>
            </w:r>
            <w:r>
              <w:t xml:space="preserve"> </w:t>
            </w:r>
            <w:r>
              <w:t xml:space="preserve">in the web, the mobile app, payment-service, and infra that same day),</w:t>
            </w:r>
            <w:r>
              <w:t xml:space="preserve"> </w:t>
            </w:r>
            <w:r>
              <w:rPr>
                <w:i/>
                <w:iCs/>
              </w:rPr>
              <w:t xml:space="preserve">develop</w:t>
            </w:r>
            <w:r>
              <w:t xml:space="preserve">,</w:t>
            </w:r>
            <w:r>
              <w:t xml:space="preserve"> </w:t>
            </w:r>
            <w:r>
              <w:rPr>
                <w:i/>
                <w:iCs/>
              </w:rPr>
              <w:t xml:space="preserve">feature/*</w:t>
            </w:r>
            <w:r>
              <w:t xml:space="preserve">, and</w:t>
            </w:r>
            <w:r>
              <w:t xml:space="preserve"> </w:t>
            </w:r>
            <w:r>
              <w:rPr>
                <w:i/>
                <w:iCs/>
              </w:rPr>
              <w:t xml:space="preserve">fix/*</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"Desplegar en Azure" workflow (not run yet) and the continuous deployment prepared in an unmerged branch (section 15.4)</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26"/>
    <w:bookmarkStart w:id="39" w:name="X50d37b585c6338653c7f2b86f9da20dc6f7a5ef"/>
    <w:p>
      <w:pPr>
        <w:pStyle w:val="Heading2"/>
      </w:pPr>
      <w:r>
        <w:t xml:space="preserve">9. System Architecture</w:t>
      </w:r>
    </w:p>
    <w:bookmarkStart w:id="27"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27"/>
    <w:bookmarkStart w:id="28"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28"/>
    <w:bookmarkStart w:id="29"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29"/>
    <w:bookmarkStart w:id="32" w:name="X3f7f3f0ccdce581cdef289cf0895a1506722c84"/>
    <w:p>
      <w:pPr>
        <w:pStyle w:val="Heading3"/>
      </w:pPr>
      <w:r>
        <w:t xml:space="preserve">9.4 Communication Between Components</w:t>
      </w:r>
    </w:p>
    <w:bookmarkStart w:id="30"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booking-service</w:t>
            </w:r>
          </w:p>
        </w:tc>
        <w:tc>
          <w:tcPr/>
          <w:p>
            <w:pPr>
              <w:pStyle w:val="Compact"/>
            </w:pPr>
            <w:r>
              <w:t xml:space="preserve">payment-service GET /internal/v1/payments/bookings/{bookingId}/reported (header X-Internal-Key, 3 s;</w:t>
            </w:r>
            <w:r>
              <w:t xml:space="preserve"> </w:t>
            </w:r>
            <w:r>
              <w:rPr>
                <w:i/>
                <w:iCs/>
              </w:rPr>
              <w:t xml:space="preserve">PAYMENT_SERVICE_URL</w:t>
            </w:r>
            <w:r>
              <w:t xml:space="preserve">)</w:t>
            </w:r>
          </w:p>
        </w:tc>
        <w:tc>
          <w:tcPr/>
          <w:p>
            <w:pPr>
              <w:pStyle w:val="Compact"/>
            </w:pPr>
            <w:r>
              <w:t xml:space="preserve">Since October 26, 2026: before cancelling for lack of payment, find out whether the booking already has a payment in review or approved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30"/>
    <w:bookmarkStart w:id="31"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31"/>
    <w:bookmarkEnd w:id="32"/>
    <w:bookmarkStart w:id="38" w:name="X4479ba26460b7aeffc05dab8f25968a8e0498fc"/>
    <w:p>
      <w:pPr>
        <w:pStyle w:val="Heading3"/>
      </w:pPr>
      <w:r>
        <w:t xml:space="preserve">9.5 Cross-Cutting Concerns</w:t>
      </w:r>
    </w:p>
    <w:bookmarkStart w:id="33"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33"/>
    <w:bookmarkStart w:id="34"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34"/>
    <w:bookmarkStart w:id="35"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35"/>
    <w:bookmarkStart w:id="36"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36"/>
    <w:bookmarkStart w:id="37"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37"/>
    <w:bookmarkEnd w:id="38"/>
    <w:bookmarkEnd w:id="39"/>
    <w:bookmarkStart w:id="45" w:name="Xf117f3c14160e8561f2aa9d1e4daf75a65112f3"/>
    <w:p>
      <w:pPr>
        <w:pStyle w:val="Heading2"/>
      </w:pPr>
      <w:r>
        <w:t xml:space="preserve">10. Project Structure</w:t>
      </w:r>
    </w:p>
    <w:bookmarkStart w:id="40"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40"/>
    <w:bookmarkStart w:id="41"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41"/>
    <w:bookmarkStart w:id="42"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p>
      <w:pPr>
        <w:pStyle w:val="BodyText"/>
      </w:pPr>
      <w:r>
        <w:rPr>
          <w:b/>
          <w:bCs/>
        </w:rPr>
        <w:t xml:space="preserve">MVVM pattern.</w:t>
      </w:r>
      <w:r>
        <w:t xml:space="preserve"> </w:t>
      </w:r>
      <w:r>
        <w:t xml:space="preserve">Each page in</w:t>
      </w:r>
      <w:r>
        <w:t xml:space="preserve"> </w:t>
      </w:r>
      <w:r>
        <w:rPr>
          <w:i/>
          <w:iCs/>
        </w:rPr>
        <w:t xml:space="preserve">features/&lt;area&gt;/pages</w:t>
      </w:r>
      <w:r>
        <w:t xml:space="preserve"> </w:t>
      </w:r>
      <w:r>
        <w:t xml:space="preserve">is the view: a</w:t>
      </w:r>
      <w:r>
        <w:t xml:space="preserve"> </w:t>
      </w:r>
      <w:r>
        <w:rPr>
          <w:i/>
          <w:iCs/>
        </w:rPr>
        <w:t xml:space="preserve">standalone</w:t>
      </w:r>
      <w:r>
        <w:t xml:space="preserve"> </w:t>
      </w:r>
      <w:r>
        <w:t xml:space="preserve">component that only displays and forwards events. Its logic is in a ViewModel (</w:t>
      </w:r>
      <w:r>
        <w:rPr>
          <w:i/>
          <w:iCs/>
        </w:rPr>
        <w:t xml:space="preserve">@Injectable</w:t>
      </w:r>
      <w:r>
        <w:t xml:space="preserve">) in</w:t>
      </w:r>
      <w:r>
        <w:t xml:space="preserve"> </w:t>
      </w:r>
      <w:r>
        <w:rPr>
          <w:i/>
          <w:iCs/>
        </w:rPr>
        <w:t xml:space="preserve">features/&lt;area&gt;/viewmodels</w:t>
      </w:r>
      <w:r>
        <w:t xml:space="preserve"> </w:t>
      </w:r>
      <w:r>
        <w:t xml:space="preserve">or, if several areas share it (profile, settings, create user, sidebar), in</w:t>
      </w:r>
      <w:r>
        <w:t xml:space="preserve"> </w:t>
      </w:r>
      <w:r>
        <w:rPr>
          <w:i/>
          <w:iCs/>
        </w:rPr>
        <w:t xml:space="preserve">shared/viewmodels</w:t>
      </w:r>
      <w:r>
        <w:t xml:space="preserve">: it keeps the state in signals (</w:t>
      </w:r>
      <w:r>
        <w:rPr>
          <w:i/>
          <w:iCs/>
        </w:rPr>
        <w:t xml:space="preserve">signal</w:t>
      </w:r>
      <w:r>
        <w:t xml:space="preserve">,</w:t>
      </w:r>
      <w:r>
        <w:t xml:space="preserve"> </w:t>
      </w:r>
      <w:r>
        <w:rPr>
          <w:i/>
          <w:iCs/>
        </w:rPr>
        <w:t xml:space="preserve">computed</w:t>
      </w:r>
      <w:r>
        <w:t xml:space="preserve">), validates the forms, and calls the services in</w:t>
      </w:r>
      <w:r>
        <w:t xml:space="preserve"> </w:t>
      </w:r>
      <w:r>
        <w:rPr>
          <w:i/>
          <w:iCs/>
        </w:rPr>
        <w:t xml:space="preserve">core/services</w:t>
      </w:r>
      <w:r>
        <w:t xml:space="preserve">, which are the model. The page receives it through</w:t>
      </w:r>
      <w:r>
        <w:t xml:space="preserve"> </w:t>
      </w:r>
      <w:r>
        <w:rPr>
          <w:i/>
          <w:iCs/>
        </w:rPr>
        <w:t xml:space="preserve">providers</w:t>
      </w:r>
      <w:r>
        <w:t xml:space="preserve"> </w:t>
      </w:r>
      <w:r>
        <w:t xml:space="preserve">and</w:t>
      </w:r>
      <w:r>
        <w:t xml:space="preserve"> </w:t>
      </w:r>
      <w:r>
        <w:rPr>
          <w:i/>
          <w:iCs/>
        </w:rPr>
        <w:t xml:space="preserve">inject()</w:t>
      </w:r>
      <w:r>
        <w:t xml:space="preserve">. As of October 23, 2026 there are 36 ViewModels (14 for the administrator, 6 for the operator, 5 for the customer, 3 for authentication, 1 for the landing page, 1 for the public report, and 6 shared); they can be tested with Vitest without mounting the view, and 9 already have their</w:t>
      </w:r>
      <w:r>
        <w:t xml:space="preserve"> </w:t>
      </w:r>
      <w:r>
        <w:rPr>
          <w:i/>
          <w:iCs/>
        </w:rPr>
        <w:t xml:space="preserve">*.viewmodel.spec.ts</w:t>
      </w:r>
      <w:r>
        <w:t xml:space="preserve">. Some administrator ViewModels expose</w:t>
      </w:r>
      <w:r>
        <w:t xml:space="preserve"> </w:t>
      </w:r>
      <w:r>
        <w:rPr>
          <w:i/>
          <w:iCs/>
        </w:rPr>
        <w:t xml:space="preserve">getters</w:t>
      </w:r>
      <w:r>
        <w:t xml:space="preserve"> </w:t>
      </w:r>
      <w:r>
        <w:t xml:space="preserve">instead of signals (for example</w:t>
      </w:r>
      <w:r>
        <w:t xml:space="preserve"> </w:t>
      </w:r>
      <w:r>
        <w:rPr>
          <w:i/>
          <w:iCs/>
        </w:rPr>
        <w:t xml:space="preserve">reservations.viewmodel.ts</w:t>
      </w:r>
      <w:r>
        <w:t xml:space="preserve">). A new rule for a screen goes in its ViewModel, not in the template or the component.</w:t>
      </w:r>
    </w:p>
    <w:bookmarkEnd w:id="43"/>
    <w:bookmarkStart w:id="44" w:name="Xecdc608ce1eb031125fd30840448db02933cc07"/>
    <w:p>
      <w:pPr>
        <w:pStyle w:val="Heading3"/>
      </w:pPr>
      <w:r>
        <w:t xml:space="preserve">10.5 Structure of the Mobile Application</w:t>
      </w:r>
    </w:p>
    <w:p>
      <w:pPr>
        <w:pStyle w:val="FirstParagraph"/>
      </w:pPr>
      <w:r>
        <w:t xml:space="preserve">The mobile application is organized by layers and by role. All the calls go to the gateway through</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and es, en, fr, pt locales), providers (session, theme, AppUpdatesCheck,</w:t>
      </w:r>
      <w:r>
        <w:br/>
      </w:r>
      <w:r>
        <w:rPr>
          <w:rStyle w:val="VerbatimChar"/>
        </w:rPr>
        <w:t xml:space="preserve">|               push synchronization), theme</w:t>
      </w:r>
      <w:r>
        <w:br/>
      </w:r>
      <w:r>
        <w:rPr>
          <w:rStyle w:val="VerbatimChar"/>
        </w:rPr>
        <w:t xml:space="preserve">|-- core/       api (fetch client and apiError, which translates the error codes), services (one client</w:t>
      </w:r>
      <w:r>
        <w:br/>
      </w:r>
      <w:r>
        <w:rPr>
          <w:rStyle w:val="VerbatimChar"/>
        </w:rPr>
        <w:t xml:space="preserve">|               per backend service), navigation (RootNavigator: each role only registers its</w:t>
      </w:r>
      <w:r>
        <w:br/>
      </w:r>
      <w:r>
        <w:rPr>
          <w:rStyle w:val="VerbatimChar"/>
        </w:rPr>
        <w:t xml:space="preserve">|               screens), storage (session in secure storage, SecureStore)</w:t>
      </w:r>
      <w:r>
        <w:br/>
      </w:r>
      <w:r>
        <w:rPr>
          <w:rStyle w:val="VerbatimChar"/>
        </w:rPr>
        <w:t xml:space="preserve">|-- modules/    auth, client, operator, admin: each with screens (view), viewmodels (use*.ts hooks</w:t>
      </w:r>
      <w:r>
        <w:br/>
      </w:r>
      <w:r>
        <w:rPr>
          <w:rStyle w:val="VerbatimChar"/>
        </w:rPr>
        <w:t xml:space="preserve">|               with the state and the actions), components, hooks, models, and constants</w:t>
      </w:r>
      <w:r>
        <w:br/>
      </w:r>
      <w:r>
        <w:rPr>
          <w:rStyle w:val="VerbatimChar"/>
        </w:rPr>
        <w:t xml:space="preserve">`-- shared/     components, shared screens (notifications, profile, settings), layouts</w:t>
      </w:r>
      <w:r>
        <w:br/>
      </w:r>
      <w:r>
        <w:rPr>
          <w:rStyle w:val="VerbatimChar"/>
        </w:rPr>
        <w:t xml:space="preserve">                (bottom bar and "More" menu per role), validators, utils, hooks, i18n</w:t>
      </w:r>
    </w:p>
    <w:p>
      <w:pPr>
        <w:pStyle w:val="FirstParagraph"/>
      </w:pPr>
      <w:r>
        <w:t xml:space="preserve">The app follows the same MVVM idea as the web with React hooks: the screen in</w:t>
      </w:r>
      <w:r>
        <w:t xml:space="preserve"> </w:t>
      </w:r>
      <w:r>
        <w:rPr>
          <w:i/>
          <w:iCs/>
        </w:rPr>
        <w:t xml:space="preserve">screens</w:t>
      </w:r>
      <w:r>
        <w:t xml:space="preserve"> </w:t>
      </w:r>
      <w:r>
        <w:t xml:space="preserve">draws and calls its hook in</w:t>
      </w:r>
      <w:r>
        <w:t xml:space="preserve"> </w:t>
      </w:r>
      <w:r>
        <w:rPr>
          <w:i/>
          <w:iCs/>
        </w:rPr>
        <w:t xml:space="preserve">viewmodels</w:t>
      </w:r>
      <w:r>
        <w:t xml:space="preserve"> </w:t>
      </w:r>
      <w:r>
        <w:t xml:space="preserve">(for example</w:t>
      </w:r>
      <w:r>
        <w:t xml:space="preserve"> </w:t>
      </w:r>
      <w:r>
        <w:rPr>
          <w:i/>
          <w:iCs/>
        </w:rPr>
        <w:t xml:space="preserve">useLoginViewModel</w:t>
      </w:r>
      <w:r>
        <w:t xml:space="preserve">,</w:t>
      </w:r>
      <w:r>
        <w:t xml:space="preserve"> </w:t>
      </w:r>
      <w:r>
        <w:rPr>
          <w:i/>
          <w:iCs/>
        </w:rPr>
        <w:t xml:space="preserve">useInspection</w:t>
      </w:r>
      <w:r>
        <w:t xml:space="preserve">, or</w:t>
      </w:r>
      <w:r>
        <w:t xml:space="preserve"> </w:t>
      </w:r>
      <w:r>
        <w:rPr>
          <w:i/>
          <w:iCs/>
        </w:rPr>
        <w:t xml:space="preserve">useSettings</w:t>
      </w:r>
      <w:r>
        <w:t xml:space="preserve">; 20 in total), which keeps the state and uses the services in</w:t>
      </w:r>
      <w:r>
        <w:t xml:space="preserve"> </w:t>
      </w:r>
      <w:r>
        <w:rPr>
          <w:i/>
          <w:iCs/>
        </w:rPr>
        <w:t xml:space="preserve">core/services</w:t>
      </w:r>
      <w:r>
        <w:t xml:space="preserve">. There are 31 screens: 3 for authentication, 8 for the customer, 8 for the operator, and 12 for the administrator. There are still 10 screens or components that call the services without going through a ViewModel (for example</w:t>
      </w:r>
      <w:r>
        <w:t xml:space="preserve"> </w:t>
      </w:r>
      <w:r>
        <w:rPr>
          <w:i/>
          <w:iCs/>
        </w:rPr>
        <w:t xml:space="preserve">ClientPaymentScreen</w:t>
      </w:r>
      <w:r>
        <w:t xml:space="preserve">,</w:t>
      </w:r>
      <w:r>
        <w:t xml:space="preserve"> </w:t>
      </w:r>
      <w:r>
        <w:rPr>
          <w:i/>
          <w:iCs/>
        </w:rPr>
        <w:t xml:space="preserve">ClientReserveScreen</w:t>
      </w:r>
      <w:r>
        <w:t xml:space="preserve">, and</w:t>
      </w:r>
      <w:r>
        <w:t xml:space="preserve"> </w:t>
      </w:r>
      <w:r>
        <w:rPr>
          <w:i/>
          <w:iCs/>
        </w:rPr>
        <w:t xml:space="preserve">OperatorHomeScreen</w:t>
      </w:r>
      <w:r>
        <w:t xml:space="preserve">); it is recorded as technical debt. Push notifications follow the Command pattern (</w:t>
      </w:r>
      <w:r>
        <w:rPr>
          <w:i/>
          <w:iCs/>
        </w:rPr>
        <w:t xml:space="preserve">RegisterDeviceCommand</w:t>
      </w:r>
      <w:r>
        <w:t xml:space="preserve"> </w:t>
      </w:r>
      <w:r>
        <w:t xml:space="preserve">and</w:t>
      </w:r>
      <w:r>
        <w:t xml:space="preserve"> </w:t>
      </w:r>
      <w:r>
        <w:rPr>
          <w:i/>
          <w:iCs/>
        </w:rPr>
        <w:t xml:space="preserve">UnregisterDeviceCommand</w:t>
      </w:r>
      <w:r>
        <w:t xml:space="preserve">). Since October 23, 2026 the app has its first tests with</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and</w:t>
      </w:r>
      <w:r>
        <w:t xml:space="preserve"> </w:t>
      </w:r>
      <w:r>
        <w:rPr>
          <w:i/>
          <w:iCs/>
        </w:rPr>
        <w:t xml:space="preserve">src/core/services/__tests__/services.test.ts</w:t>
      </w:r>
      <w:r>
        <w:t xml:space="preserve">, 13 tests), which the CI runs with</w:t>
      </w:r>
      <w:r>
        <w:t xml:space="preserve"> </w:t>
      </w:r>
      <w:r>
        <w:rPr>
          <w:i/>
          <w:iCs/>
        </w:rPr>
        <w:t xml:space="preserve">npm test -- --ci</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p>
      <w:pPr>
        <w:pStyle w:val="BodyText"/>
      </w:pPr>
      <w:r>
        <w:rPr>
          <w:b/>
          <w:bCs/>
        </w:rPr>
        <w:t xml:space="preserve">Updates (APK and EAS Update).</w:t>
      </w:r>
      <w:r>
        <w:t xml:space="preserve"> </w:t>
      </w:r>
      <w:r>
        <w:t xml:space="preserve">The app receives changes in two ways, decided by</w:t>
      </w:r>
      <w:r>
        <w:t xml:space="preserve"> </w:t>
      </w:r>
      <w:r>
        <w:rPr>
          <w:i/>
          <w:iCs/>
        </w:rPr>
        <w:t xml:space="preserve">app/providers/AppUpdatesCheck.tsx</w:t>
      </w:r>
      <w:r>
        <w:t xml:space="preserve">. If the server publishes an APK with a higher</w:t>
      </w:r>
      <w:r>
        <w:t xml:space="preserve"> </w:t>
      </w:r>
      <w:r>
        <w:rPr>
          <w:i/>
          <w:iCs/>
        </w:rPr>
        <w:t xml:space="preserve">versionCode</w:t>
      </w:r>
      <w:r>
        <w:t xml:space="preserve"> </w:t>
      </w:r>
      <w:r>
        <w:t xml:space="preserve">(</w:t>
      </w:r>
      <w:r>
        <w:rPr>
          <w:i/>
          <w:iCs/>
        </w:rPr>
        <w:t xml:space="preserve">/app/version.json</w:t>
      </w:r>
      <w:r>
        <w:t xml:space="preserve">), the app is blocked until it is downloaded: it is the only way to deliver native changes (a native package, permissions, icon, or</w:t>
      </w:r>
      <w:r>
        <w:t xml:space="preserve"> </w:t>
      </w:r>
      <w:r>
        <w:rPr>
          <w:i/>
          <w:iCs/>
        </w:rPr>
        <w:t xml:space="preserve">app.json</w:t>
      </w:r>
      <w:r>
        <w:t xml:space="preserve">); it is built with</w:t>
      </w:r>
      <w:r>
        <w:t xml:space="preserve"> </w:t>
      </w:r>
      <w:r>
        <w:rPr>
          <w:i/>
          <w:iCs/>
        </w:rPr>
        <w:t xml:space="preserve">eas build -p android --profile preview</w:t>
      </w:r>
      <w:r>
        <w:t xml:space="preserve"> </w:t>
      </w:r>
      <w:r>
        <w:t xml:space="preserve">and published with</w:t>
      </w:r>
      <w:r>
        <w:t xml:space="preserve"> </w:t>
      </w:r>
      <w:r>
        <w:rPr>
          <w:i/>
          <w:iCs/>
        </w:rPr>
        <w:t xml:space="preserve">npm run publish:apk</w:t>
      </w:r>
      <w:r>
        <w:t xml:space="preserve">. Changes to screens and logic only arrive over the internet with EAS Update (</w:t>
      </w:r>
      <w:r>
        <w:rPr>
          <w:i/>
          <w:iCs/>
        </w:rPr>
        <w:t xml:space="preserve">expo-updates</w:t>
      </w:r>
      <w:r>
        <w:t xml:space="preserve">,</w:t>
      </w:r>
      <w:r>
        <w:t xml:space="preserve"> </w:t>
      </w:r>
      <w:r>
        <w:rPr>
          <w:i/>
          <w:iCs/>
        </w:rPr>
        <w:t xml:space="preserve">preview</w:t>
      </w:r>
      <w:r>
        <w:t xml:space="preserve"> </w:t>
      </w:r>
      <w:r>
        <w:t xml:space="preserve">channel,</w:t>
      </w:r>
      <w:r>
        <w:t xml:space="preserve"> </w:t>
      </w:r>
      <w:r>
        <w:rPr>
          <w:i/>
          <w:iCs/>
        </w:rPr>
        <w:t xml:space="preserve">runtimeVersion</w:t>
      </w:r>
      <w:r>
        <w:t xml:space="preserve"> </w:t>
      </w:r>
      <w:r>
        <w:t xml:space="preserve">with the</w:t>
      </w:r>
      <w:r>
        <w:t xml:space="preserve"> </w:t>
      </w:r>
      <w:r>
        <w:rPr>
          <w:i/>
          <w:iCs/>
        </w:rPr>
        <w:t xml:space="preserve">fingerprint</w:t>
      </w:r>
      <w:r>
        <w:t xml:space="preserve"> </w:t>
      </w:r>
      <w:r>
        <w:t xml:space="preserve">policy, and a check when the app opens,</w:t>
      </w:r>
      <w:r>
        <w:t xml:space="preserve"> </w:t>
      </w:r>
      <w:r>
        <w:rPr>
          <w:i/>
          <w:iCs/>
        </w:rPr>
        <w:t xml:space="preserve">checkAutomatically: ON_LOAD</w:t>
      </w:r>
      <w:r>
        <w:t xml:space="preserve">): the app downloads the update and offers to restart; they are published with</w:t>
      </w:r>
      <w:r>
        <w:t xml:space="preserve"> </w:t>
      </w:r>
      <w:r>
        <w:rPr>
          <w:i/>
          <w:iCs/>
        </w:rPr>
        <w:t xml:space="preserve">npm run publish:update -- "what changed"</w:t>
      </w:r>
      <w:r>
        <w:t xml:space="preserve"> </w:t>
      </w:r>
      <w:r>
        <w:t xml:space="preserve">(</w:t>
      </w:r>
      <w:r>
        <w:rPr>
          <w:i/>
          <w:iCs/>
        </w:rPr>
        <w:t xml:space="preserve">scripts/publish-update.mjs</w:t>
      </w:r>
      <w:r>
        <w:t xml:space="preserve">, which sets the same backend address as the APK). An update over the internet does not reach an APK with another</w:t>
      </w:r>
      <w:r>
        <w:t xml:space="preserve"> </w:t>
      </w:r>
      <w:r>
        <w:rPr>
          <w:i/>
          <w:iCs/>
        </w:rPr>
        <w:t xml:space="preserve">runtimeVersion</w:t>
      </w:r>
      <w:r>
        <w:t xml:space="preserve">. The app version is 1.1.0 (</w:t>
      </w:r>
      <w:r>
        <w:rPr>
          <w:i/>
          <w:iCs/>
        </w:rPr>
        <w:t xml:space="preserve">versionCode</w:t>
      </w:r>
      <w:r>
        <w:t xml:space="preserve"> </w:t>
      </w:r>
      <w:r>
        <w:t xml:space="preserve">5).</w:t>
      </w:r>
    </w:p>
    <w:bookmarkEnd w:id="44"/>
    <w:bookmarkEnd w:id="45"/>
    <w:bookmarkStart w:id="57"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49"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f73ab5413e7306da91dfde66a5d56a3af081505"/>
    <w:p>
      <w:pPr>
        <w:pStyle w:val="Heading3"/>
      </w:pPr>
      <w:r>
        <w:t xml:space="preserve">11.2 Main Tables</w:t>
      </w:r>
    </w:p>
    <w:bookmarkStart w:id="50"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50"/>
    <w:bookmarkStart w:id="51"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51"/>
    <w:bookmarkStart w:id="52"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52"/>
    <w:bookmarkEnd w:id="53"/>
    <w:bookmarkStart w:id="54"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54"/>
    <w:bookmarkStart w:id="55"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a service can start from 15 minutes before the booking time and up to 4 hours after its end time (</w:t>
            </w:r>
            <w:r>
              <w:rPr>
                <w:i/>
                <w:iCs/>
              </w:rPr>
              <w:t xml:space="preserve">START_LATE_LIMIT</w:t>
            </w:r>
            <w:r>
              <w:t xml:space="preserve">, since October 24, 2026), so a service that was done can be recorded late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the response carries</w:t>
            </w:r>
            <w:r>
              <w:t xml:space="preserve"> </w:t>
            </w:r>
            <w:r>
              <w:rPr>
                <w:i/>
                <w:iCs/>
              </w:rPr>
              <w:t xml:space="preserve">startableAt</w:t>
            </w:r>
            <w:r>
              <w:t xml:space="preserve"> </w:t>
            </w:r>
            <w:r>
              <w:t xml:space="preserve">and</w:t>
            </w:r>
            <w:r>
              <w:t xml:space="preserve"> </w:t>
            </w:r>
            <w:r>
              <w:rPr>
                <w:i/>
                <w:iCs/>
              </w:rPr>
              <w:t xml:space="preserve">startableUntil</w:t>
            </w:r>
            <w:r>
              <w:t xml:space="preserve">); one service at a time. Starting, finishing, and closing save the execution before calling booking-service and, if booking answers 409 because the change was already applied, treat it as done (OPS-01); executions are locked by row (OPS-03).</w:t>
            </w:r>
          </w:p>
        </w:tc>
        <w:tc>
          <w:tcPr/>
          <w:p>
            <w:pPr>
              <w:pStyle w:val="Compact"/>
            </w:pPr>
            <w:r>
              <w:t xml:space="preserve">operations-service (and booking-service since</w:t>
            </w:r>
            <w:r>
              <w:t xml:space="preserve"> </w:t>
            </w:r>
            <w:r>
              <w:rPr>
                <w:i/>
                <w:iCs/>
              </w:rPr>
              <w:t xml:space="preserve">develop</w:t>
            </w:r>
            <w:r>
              <w:t xml:space="preserve"> </w:t>
            </w:r>
            <w:r>
              <w:t xml:space="preserve">of October 23, 2026, E-01).</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55"/>
    <w:bookmarkStart w:id="56"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onward seeds), except in payment-service, which uses its own numbering (TD-019; it is at 023). As of October 26, 2026, the global high-water mark is 049 (booking-service</w:t>
      </w:r>
      <w:r>
        <w:t xml:space="preserve"> </w:t>
      </w:r>
      <w:r>
        <w:rPr>
          <w:i/>
          <w:iCs/>
        </w:rPr>
        <w:t xml:space="preserve">049-booking-payment-mode-deadline.sql</w:t>
      </w:r>
      <w:r>
        <w:t xml:space="preserv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the filtered index</w:t>
      </w:r>
      <w:r>
        <w:t xml:space="preserve"> </w:t>
      </w:r>
      <w:r>
        <w:rPr>
          <w:i/>
          <w:iCs/>
        </w:rPr>
        <w:t xml:space="preserve">ix_booking_payment_pending</w:t>
      </w:r>
      <w:r>
        <w:t xml:space="preserve">); the next shared changeset is 050. The latest seed is booking-service 117 (</w:t>
      </w:r>
      <w:r>
        <w:rPr>
          <w:i/>
          <w:iCs/>
        </w:rPr>
        <w:t xml:space="preserve">PAYMENT_TIMEOUT</w:t>
      </w:r>
      <w:r>
        <w:t xml:space="preserve"> </w:t>
      </w:r>
      <w:r>
        <w:t xml:space="preserve">cancellation reason); the next one is 118. The list of changelogs of each service is in the Installation Manual, section 11.2.</w:t>
      </w:r>
    </w:p>
    <w:bookmarkEnd w:id="56"/>
    <w:bookmarkEnd w:id="57"/>
    <w:bookmarkStart w:id="69" w:name="X5c32ff9b3a1187d904e9a9528f7a864f9c0fb1e"/>
    <w:p>
      <w:pPr>
        <w:pStyle w:val="Heading2"/>
      </w:pPr>
      <w:r>
        <w:t xml:space="preserve">12. Technical Modules</w:t>
      </w:r>
    </w:p>
    <w:bookmarkStart w:id="58"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58"/>
    <w:bookmarkStart w:id="59"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59"/>
    <w:bookmarkStart w:id="60"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p>
      <w:pPr>
        <w:pStyle w:val="BodyText"/>
      </w:pPr>
      <w:r>
        <w:rPr>
          <w:b/>
          <w:bCs/>
        </w:rPr>
        <w:t xml:space="preserve">Payment at booking (since October 26, 2026):</w:t>
      </w:r>
      <w:r>
        <w:t xml:space="preserve"> </w:t>
      </w:r>
      <w:r>
        <w:t xml:space="preserve">the customer must send</w:t>
      </w:r>
      <w:r>
        <w:t xml:space="preserve"> </w:t>
      </w:r>
      <w:r>
        <w:rPr>
          <w:i/>
          <w:iCs/>
        </w:rPr>
        <w:t xml:space="preserve">paymentMode</w:t>
      </w:r>
      <w:r>
        <w:t xml:space="preserve"> </w:t>
      </w:r>
      <w:r>
        <w:t xml:space="preserve">(</w:t>
      </w:r>
      <w:r>
        <w:rPr>
          <w:i/>
          <w:iCs/>
        </w:rPr>
        <w:t xml:space="preserve">DIGITAL</w:t>
      </w:r>
      <w:r>
        <w:t xml:space="preserve"> </w:t>
      </w:r>
      <w:r>
        <w:t xml:space="preserve">or</w:t>
      </w:r>
      <w:r>
        <w:t xml:space="preserve"> </w:t>
      </w:r>
      <w:r>
        <w:rPr>
          <w:i/>
          <w:iCs/>
        </w:rPr>
        <w:t xml:space="preserve">CASH</w:t>
      </w:r>
      <w:r>
        <w:t xml:space="preserve">) when creating the booking (400</w:t>
      </w:r>
      <w:r>
        <w:t xml:space="preserve"> </w:t>
      </w:r>
      <w:r>
        <w:rPr>
          <w:i/>
          <w:iCs/>
        </w:rPr>
        <w:t xml:space="preserve">INVALID_PAYMENT_MODE</w:t>
      </w:r>
      <w:r>
        <w:t xml:space="preserve">); the administrator does not have to, and their bookings have no deadline or limit.</w:t>
      </w:r>
      <w:r>
        <w:t xml:space="preserve"> </w:t>
      </w:r>
      <w:r>
        <w:rPr>
          <w:i/>
          <w:iCs/>
        </w:rPr>
        <w:t xml:space="preserve">PaymentPolicy</w:t>
      </w:r>
      <w:r>
        <w:t xml:space="preserve"> </w:t>
      </w:r>
      <w:r>
        <w:t xml:space="preserve">applies two rules: at most</w:t>
      </w:r>
      <w:r>
        <w:t xml:space="preserve"> </w:t>
      </w:r>
      <w:r>
        <w:rPr>
          <w:i/>
          <w:iCs/>
        </w:rPr>
        <w:t xml:space="preserve">BOOKING_CASH_ACTIVE_LIMIT</w:t>
      </w:r>
      <w:r>
        <w:t xml:space="preserve"> </w:t>
      </w:r>
      <w:r>
        <w:t xml:space="preserve">(1) active (SCHEDULED, CONFIRMED, or IN_PROGRESS) cash bookings made by the customer themselves (</w:t>
      </w:r>
      <w:r>
        <w:rPr>
          <w:i/>
          <w:iCs/>
        </w:rPr>
        <w:t xml:space="preserve">booked_by</w:t>
      </w:r>
      <w:r>
        <w:t xml:space="preserve">), counted with the schedule locked (</w:t>
      </w:r>
      <w:r>
        <w:rPr>
          <w:i/>
          <w:iCs/>
        </w:rPr>
        <w:t xml:space="preserve">lockSchedule</w:t>
      </w:r>
      <w:r>
        <w:t xml:space="preserve">; 409</w:t>
      </w:r>
      <w:r>
        <w:t xml:space="preserve"> </w:t>
      </w:r>
      <w:r>
        <w:rPr>
          <w:i/>
          <w:iCs/>
        </w:rPr>
        <w:t xml:space="preserve">CASH_BOOKING_LIMIT</w:t>
      </w:r>
      <w:r>
        <w:t xml:space="preserve">), and, for</w:t>
      </w:r>
      <w:r>
        <w:t xml:space="preserve"> </w:t>
      </w:r>
      <w:r>
        <w:rPr>
          <w:i/>
          <w:iCs/>
        </w:rPr>
        <w:t xml:space="preserve">DIGITAL</w:t>
      </w:r>
      <w:r>
        <w:t xml:space="preserve">,</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w:t>
      </w:r>
      <w:r>
        <w:t xml:space="preserve"> </w:t>
      </w:r>
      <w:r>
        <w:rPr>
          <w:i/>
          <w:iCs/>
        </w:rPr>
        <w:t xml:space="preserve">PaymentEventsListener</w:t>
      </w:r>
      <w:r>
        <w:t xml:space="preserve"> </w:t>
      </w:r>
      <w:r>
        <w:t xml:space="preserve">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and sets</w:t>
      </w:r>
      <w:r>
        <w:t xml:space="preserve"> </w:t>
      </w:r>
      <w:r>
        <w:rPr>
          <w:i/>
          <w:iCs/>
        </w:rPr>
        <w:t xml:space="preserve">payment_reported_at</w:t>
      </w:r>
      <w:r>
        <w:t xml:space="preserve"> </w:t>
      </w:r>
      <w:r>
        <w:t xml:space="preserve">(</w:t>
      </w:r>
      <w:r>
        <w:rPr>
          <w:i/>
          <w:iCs/>
        </w:rPr>
        <w:t xml:space="preserve">Booking.markPaymentReported</w:t>
      </w:r>
      <w:r>
        <w:t xml:space="preserve">, idempotent).</w:t>
      </w:r>
      <w:r>
        <w:t xml:space="preserve"> </w:t>
      </w:r>
      <w:r>
        <w:rPr>
          <w:i/>
          <w:iCs/>
        </w:rPr>
        <w:t xml:space="preserve">PaymentDeadlineJob</w:t>
      </w:r>
      <w:r>
        <w:t xml:space="preserve"> </w:t>
      </w:r>
      <w:r>
        <w:t xml:space="preserve">runs every</w:t>
      </w:r>
      <w:r>
        <w:t xml:space="preserve"> </w:t>
      </w:r>
      <w:r>
        <w:rPr>
          <w:i/>
          <w:iCs/>
        </w:rPr>
        <w:t xml:space="preserve">BOOKING_PAYMENT_EXPIRY_INTERVAL</w:t>
      </w:r>
      <w:r>
        <w:t xml:space="preserve"> </w:t>
      </w:r>
      <w:r>
        <w:t xml:space="preserve">(60 s; turned off with</w:t>
      </w:r>
      <w:r>
        <w:t xml:space="preserve"> </w:t>
      </w:r>
      <w:r>
        <w:rPr>
          <w:i/>
          <w:iCs/>
        </w:rPr>
        <w:t xml:space="preserve">BOOKING_PAYMENT_EXPIRY_ENABLED=false</w:t>
      </w:r>
      <w:r>
        <w:t xml:space="preserve">) and, before cancelling an overdue booking (</w:t>
      </w:r>
      <w:r>
        <w:rPr>
          <w:i/>
          <w:iCs/>
        </w:rPr>
        <w:t xml:space="preserve">Booking.paymentOverdue</w:t>
      </w:r>
      <w:r>
        <w:t xml:space="preserve">), asks payment-service: with</w:t>
      </w:r>
      <w:r>
        <w:t xml:space="preserve"> </w:t>
      </w:r>
      <w:r>
        <w:rPr>
          <w:i/>
          <w:iCs/>
        </w:rPr>
        <w:t xml:space="preserve">reported=true</w:t>
      </w:r>
      <w:r>
        <w:t xml:space="preserve"> </w:t>
      </w:r>
      <w:r>
        <w:t xml:space="preserve">it marks it and does not cancel it; with</w:t>
      </w:r>
      <w:r>
        <w:t xml:space="preserve"> </w:t>
      </w:r>
      <w:r>
        <w:rPr>
          <w:i/>
          <w:iCs/>
        </w:rPr>
        <w:t xml:space="preserve">false</w:t>
      </w:r>
      <w:r>
        <w:t xml:space="preserve"> </w:t>
      </w:r>
      <w:r>
        <w:t xml:space="preserve">it cancels it with</w:t>
      </w:r>
      <w:r>
        <w:t xml:space="preserve"> </w:t>
      </w:r>
      <w:r>
        <w:rPr>
          <w:i/>
          <w:iCs/>
        </w:rPr>
        <w:t xml:space="preserve">PAYMENT_TIMEOUT</w:t>
      </w:r>
      <w:r>
        <w:t xml:space="preserve"> </w:t>
      </w:r>
      <w:r>
        <w:t xml:space="preserve">and publishes</w:t>
      </w:r>
      <w:r>
        <w:t xml:space="preserve"> </w:t>
      </w:r>
      <w:r>
        <w:rPr>
          <w:i/>
          <w:iCs/>
        </w:rPr>
        <w:t xml:space="preserve">BookingCancelled</w:t>
      </w:r>
      <w:r>
        <w:t xml:space="preserve">; if payment does not answer, it leaves it for the next round (</w:t>
      </w:r>
      <w:r>
        <w:rPr>
          <w:i/>
          <w:iCs/>
        </w:rPr>
        <w:t xml:space="preserve">PaymentTimeoutOutcome</w:t>
      </w:r>
      <w:r>
        <w:t xml:space="preserve">: CANCELLED, PAYMENT_REPORTED, or NOT_OVERDUE). Rescheduling does not change the mode or the deadline, and earlier bookings have</w:t>
      </w:r>
      <w:r>
        <w:t xml:space="preserve"> </w:t>
      </w:r>
      <w:r>
        <w:rPr>
          <w:i/>
          <w:iCs/>
        </w:rPr>
        <w:t xml:space="preserve">payment_mode</w:t>
      </w:r>
      <w:r>
        <w:t xml:space="preserve"> </w:t>
      </w:r>
      <w:r>
        <w:t xml:space="preserve">NULL and none of these rules.</w:t>
      </w:r>
    </w:p>
    <w:bookmarkEnd w:id="60"/>
    <w:bookmarkStart w:id="61"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28 days,</w:t>
      </w:r>
      <w:r>
        <w:t xml:space="preserve"> </w:t>
      </w:r>
      <w:r>
        <w:rPr>
          <w:i/>
          <w:iCs/>
        </w:rPr>
        <w:t xml:space="preserve">FOLLOW_UP_LOOK_BACK_DAYS</w:t>
      </w:r>
      <w:r>
        <w:t xml:space="preserve">)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amount is calculated by the server (</w:t>
      </w:r>
      <w:r>
        <w:rPr>
          <w:i/>
          <w:iCs/>
        </w:rPr>
        <w:t xml:space="preserve">AmountDueCalculator</w:t>
      </w:r>
      <w:r>
        <w:t xml:space="preserve">, in</w:t>
      </w:r>
      <w:r>
        <w:t xml:space="preserve"> </w:t>
      </w:r>
      <w:r>
        <w:rPr>
          <w:i/>
          <w:iCs/>
        </w:rPr>
        <w:t xml:space="preserve">PaymentCommandService</w:t>
      </w:r>
      <w:r>
        <w:t xml:space="preserve"> </w:t>
      </w:r>
      <w:r>
        <w:t xml:space="preserve">when reporting and when recording an in-person payment), not by the screen; what the customer says they paid is stored separately in the receipt (</w:t>
      </w:r>
      <w:r>
        <w:rPr>
          <w:i/>
          <w:iCs/>
        </w:rPr>
        <w:t xml:space="preserve">reported_amount</w:t>
      </w:r>
      <w:r>
        <w:t xml:space="preserve">) so that the administrator can compare it, and the payment goes directly to IN_REVIEW;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p>
      <w:pPr>
        <w:pStyle w:val="BodyText"/>
      </w:pPr>
      <w:r>
        <w:rPr>
          <w:b/>
          <w:bCs/>
        </w:rPr>
        <w:t xml:space="preserve">Payment at booking (since October 26, 2026):</w:t>
      </w:r>
      <w:r>
        <w:t xml:space="preserve"> </w:t>
      </w:r>
      <w:r>
        <w:t xml:space="preserve">when the customer reports a payment with a receipt (</w:t>
      </w:r>
      <w:r>
        <w:rPr>
          <w:i/>
          <w:iCs/>
        </w:rPr>
        <w:t xml:space="preserve">POST /api/v1/payments</w:t>
      </w:r>
      <w:r>
        <w:t xml:space="preserve">,</w:t>
      </w:r>
      <w:r>
        <w:t xml:space="preserve"> </w:t>
      </w:r>
      <w:r>
        <w:rPr>
          <w:i/>
          <w:iCs/>
        </w:rPr>
        <w:t xml:space="preserve">Payment.ReportWithReceipt</w:t>
      </w:r>
      <w:r>
        <w:t xml:space="preserve">), also when reporting it again after a rejection, payment-service publishes</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The internal path</w:t>
      </w:r>
      <w:r>
        <w:t xml:space="preserve"> </w:t>
      </w:r>
      <w:r>
        <w:rPr>
          <w:i/>
          <w:iCs/>
        </w:rPr>
        <w:t xml:space="preserve">GET /internal/v1/payments/bookings/{bookingId}/reported</w:t>
      </w:r>
      <w:r>
        <w:t xml:space="preserve"> </w:t>
      </w:r>
      <w:r>
        <w:t xml:space="preserve">answers</w:t>
      </w:r>
      <w:r>
        <w:t xml:space="preserve"> </w:t>
      </w:r>
      <w:r>
        <w:rPr>
          <w:i/>
          <w:iCs/>
        </w:rPr>
        <w:t xml:space="preserve">{"bookingId":123,"reported":true}</w:t>
      </w:r>
      <w:r>
        <w:t xml:space="preserve">, with</w:t>
      </w:r>
      <w:r>
        <w:t xml:space="preserve"> </w:t>
      </w:r>
      <w:r>
        <w:rPr>
          <w:i/>
          <w:iCs/>
        </w:rPr>
        <w:t xml:space="preserve">reported</w:t>
      </w:r>
      <w:r>
        <w:t xml:space="preserve"> </w:t>
      </w:r>
      <w:r>
        <w:t xml:space="preserve">true if there is an IN_REVIEW or APPROVED payment; it is protected by</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without a key or with a wrong one, and a user's JWT does not work). Until that day payment-service did not validate any internal key. Reporting or approving the payment of a cancelled booking still answers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63"/>
    <w:bookmarkStart w:id="64"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64"/>
    <w:bookmarkStart w:id="68"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SCHEDULED → CANCELLED with the EXPIRED reason and CONFIRMED without an operator → NO_SHOW.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1300574"/>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EN-2.png" id="67" name="Picture"/>
                    <pic:cNvPicPr>
                      <a:picLocks noChangeArrowheads="1" noChangeAspect="1"/>
                    </pic:cNvPicPr>
                  </pic:nvPicPr>
                  <pic:blipFill>
                    <a:blip r:embed="rId65"/>
                    <a:stretch>
                      <a:fillRect/>
                    </a:stretch>
                  </pic:blipFill>
                  <pic:spPr bwMode="auto">
                    <a:xfrm>
                      <a:off x="0" y="0"/>
                      <a:ext cx="5334000" cy="13005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Expired</w:t>
      </w:r>
      <w:r>
        <w:t xml:space="preserve"> </w:t>
      </w:r>
      <w:r>
        <w:t xml:space="preserve">is the automatic close of</w:t>
      </w:r>
      <w:r>
        <w:t xml:space="preserve"> </w:t>
      </w:r>
      <w:r>
        <w:rPr>
          <w:i/>
          <w:iCs/>
        </w:rPr>
        <w:t xml:space="preserve">ExpiredBookingsJob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 A confirmed booking with an operator that nobody recorded does not change status on its own: the administrator resolves it from "To close" (Attended → IN_PROGRESS → COMPLETED, or No-show).</w:t>
      </w:r>
    </w:p>
    <w:bookmarkEnd w:id="68"/>
    <w:bookmarkEnd w:id="69"/>
    <w:bookmarkStart w:id="76"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70"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70"/>
    <w:bookmarkStart w:id="71"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71"/>
    <w:bookmarkStart w:id="73"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system reason).</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28 days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Internal key</w:t>
            </w:r>
          </w:p>
        </w:tc>
        <w:tc>
          <w:tcPr/>
          <w:p>
            <w:pPr>
              <w:pStyle w:val="Compact"/>
            </w:pPr>
            <w:r>
              <w:t xml:space="preserve">Since October 26, 2026, payment-service: whether the booking has an IN_REVIEW or APPROVED payment (</w:t>
            </w:r>
            <w:r>
              <w:rPr>
                <w:i/>
                <w:iCs/>
              </w:rPr>
              <w:t xml:space="preserve">{"bookingId":123,"reported":true}</w:t>
            </w:r>
            <w:r>
              <w:t xml:space="preserve">); only booking-service calls it before cancelling for lack of payment.</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72"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  "paymentMode": "DIGITAL"</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r>
        <w:tc>
          <w:tcPr/>
          <w:p>
            <w:pPr>
              <w:pStyle w:val="Compact"/>
            </w:pPr>
            <w:r>
              <w:t xml:space="preserve">The customer did not send</w:t>
            </w:r>
            <w:r>
              <w:t xml:space="preserve"> </w:t>
            </w:r>
            <w:r>
              <w:rPr>
                <w:i/>
                <w:iCs/>
              </w:rPr>
              <w:t xml:space="preserve">paymentMode</w:t>
            </w:r>
            <w:r>
              <w:t xml:space="preserve"> </w:t>
            </w:r>
            <w:r>
              <w:t xml:space="preserve">or it is neither</w:t>
            </w:r>
            <w:r>
              <w:t xml:space="preserve"> </w:t>
            </w:r>
            <w:r>
              <w:rPr>
                <w:i/>
                <w:iCs/>
              </w:rPr>
              <w:t xml:space="preserve">DIGITAL</w:t>
            </w:r>
            <w:r>
              <w:t xml:space="preserve"> </w:t>
            </w:r>
            <w:r>
              <w:t xml:space="preserve">nor</w:t>
            </w:r>
            <w:r>
              <w:t xml:space="preserve"> </w:t>
            </w:r>
            <w:r>
              <w:rPr>
                <w:i/>
                <w:iCs/>
              </w:rPr>
              <w:t xml:space="preserve">CASH</w:t>
            </w:r>
            <w:r>
              <w:t xml:space="preserve"> </w:t>
            </w:r>
            <w:r>
              <w:t xml:space="preserve">(since October 26, 2026)</w:t>
            </w:r>
          </w:p>
        </w:tc>
        <w:tc>
          <w:tcPr/>
          <w:p>
            <w:pPr>
              <w:pStyle w:val="Compact"/>
            </w:pPr>
            <w:r>
              <w:t xml:space="preserve">400 INVALID_PAYMENT_MODE.</w:t>
            </w:r>
          </w:p>
        </w:tc>
      </w:tr>
      <w:tr>
        <w:tc>
          <w:tcPr/>
          <w:p>
            <w:pPr>
              <w:pStyle w:val="Compact"/>
            </w:pPr>
            <w:r>
              <w:t xml:space="preserve">The customer already has</w:t>
            </w:r>
            <w:r>
              <w:t xml:space="preserve"> </w:t>
            </w:r>
            <w:r>
              <w:rPr>
                <w:i/>
                <w:iCs/>
              </w:rPr>
              <w:t xml:space="preserve">BOOKING_CASH_ACTIVE_LIMIT</w:t>
            </w:r>
            <w:r>
              <w:t xml:space="preserve"> </w:t>
            </w:r>
            <w:r>
              <w:t xml:space="preserve">active cash bookings</w:t>
            </w:r>
          </w:p>
        </w:tc>
        <w:tc>
          <w:tcPr/>
          <w:p>
            <w:pPr>
              <w:pStyle w:val="Compact"/>
            </w:pPr>
            <w:r>
              <w:t xml:space="preserve">409 CASH_BOOKING_LIMIT.</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72"/>
    <w:bookmarkEnd w:id="73"/>
    <w:bookmarkStart w:id="74"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it carries</w:t>
            </w:r>
            <w:r>
              <w:t xml:space="preserve"> </w:t>
            </w:r>
            <w:r>
              <w:rPr>
                <w:i/>
                <w:iCs/>
              </w:rPr>
              <w:t xml:space="preserve">reason</w:t>
            </w:r>
            <w:r>
              <w:t xml:space="preserve"> </w:t>
            </w:r>
            <w:r>
              <w:t xml:space="preserve">and, since October 24,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Published when the administrator changes the status (since October 23, 2026); with IN_PROGRESS, COMPLETED, or NO_SHOW it cancels the reminders, and NO_SHOW has its notice (</w:t>
            </w:r>
            <w:r>
              <w:rPr>
                <w:i/>
                <w:iCs/>
              </w:rPr>
              <w:t xml:space="preserve">BOOKING_NO_SHOW</w:t>
            </w:r>
            <w:r>
              <w:t xml:space="preserve">, since October 24)</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since October 24, 2026 when a rescheduled booking has no free operator: it notifies the released operator and the administrators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Published since October 26, 2026, when a payment with a receipt is reported</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since October 26, 2026</w:t>
            </w:r>
          </w:p>
        </w:tc>
        <w:tc>
          <w:tcPr/>
          <w:p>
            <w:pPr>
              <w:pStyle w:val="Compact"/>
            </w:pPr>
            <w:r>
              <w:t xml:space="preserve">Published</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Not published; since October 24, 2026 notification-service no longer listens to it (H-12)</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Since October 24, 2026 operations-service consumes from</w:t>
      </w:r>
      <w:r>
        <w:t xml:space="preserve"> </w:t>
      </w:r>
      <w:r>
        <w:rPr>
          <w:i/>
          <w:iCs/>
        </w:rPr>
        <w:t xml:space="preserve">operations-service.booking-confirmed</w:t>
      </w:r>
      <w:r>
        <w:t xml:space="preserve"> </w:t>
      </w:r>
      <w:r>
        <w:t xml:space="preserve">with its</w:t>
      </w:r>
      <w:r>
        <w:t xml:space="preserve"> </w:t>
      </w:r>
      <w:r>
        <w:rPr>
          <w:i/>
          <w:iCs/>
        </w:rPr>
        <w:t xml:space="preserve">.dlq</w:t>
      </w:r>
      <w:r>
        <w:t xml:space="preserve"> </w:t>
      </w:r>
      <w:r>
        <w:t xml:space="preserve">(the old</w:t>
      </w:r>
      <w:r>
        <w:t xml:space="preserve"> </w:t>
      </w:r>
      <w:r>
        <w:rPr>
          <w:i/>
          <w:iCs/>
        </w:rPr>
        <w:t xml:space="preserve">operations-service.events</w:t>
      </w:r>
      <w:r>
        <w:t xml:space="preserve"> </w:t>
      </w:r>
      <w:r>
        <w:t xml:space="preserve">queue is drained and deleted on startup) and publishes with broker confirmation; notification-service stores in the</w:t>
      </w:r>
      <w:r>
        <w:t xml:space="preserve"> </w:t>
      </w:r>
      <w:r>
        <w:rPr>
          <w:i/>
          <w:iCs/>
        </w:rPr>
        <w:t xml:space="preserve">pending_delivery</w:t>
      </w:r>
      <w:r>
        <w:t xml:space="preserve"> </w:t>
      </w:r>
      <w:r>
        <w:t xml:space="preserve">table, in the same transaction, the email and push it sends after the commit, and retries them (1, 2, 4… minutes, at most 1 hour, up to 5 attempts).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 Since October 26, 2026 booking-service consumes from</w:t>
      </w:r>
      <w:r>
        <w:t xml:space="preserve"> </w:t>
      </w:r>
      <w:r>
        <w:rPr>
          <w:i/>
          <w:iCs/>
        </w:rPr>
        <w:t xml:space="preserve">booking.payment-events</w:t>
      </w:r>
      <w:r>
        <w:t xml:space="preserve"> </w:t>
      </w:r>
      <w:r>
        <w:t xml:space="preserve">(keys</w:t>
      </w:r>
      <w:r>
        <w:t xml:space="preserve"> </w:t>
      </w:r>
      <w:r>
        <w:rPr>
          <w:i/>
          <w:iCs/>
        </w:rPr>
        <w:t xml:space="preserve">payment.reported</w:t>
      </w:r>
      <w:r>
        <w:t xml:space="preserve"> </w:t>
      </w:r>
      <w:r>
        <w:t xml:space="preserve">and</w:t>
      </w:r>
      <w:r>
        <w:t xml:space="preserve"> </w:t>
      </w:r>
      <w:r>
        <w:rPr>
          <w:i/>
          <w:iCs/>
        </w:rPr>
        <w:t xml:space="preserve">payment.confirmed</w:t>
      </w:r>
      <w:r>
        <w:t xml:space="preserve">), with its dead-letter queue</w:t>
      </w:r>
      <w:r>
        <w:t xml:space="preserve"> </w:t>
      </w:r>
      <w:r>
        <w:rPr>
          <w:i/>
          <w:iCs/>
        </w:rPr>
        <w:t xml:space="preserve">booking.payment-events.dlq</w:t>
      </w:r>
      <w:r>
        <w:t xml:space="preserve"> </w:t>
      </w:r>
      <w:r>
        <w:t xml:space="preserve">through the</w:t>
      </w:r>
      <w:r>
        <w:t xml:space="preserve"> </w:t>
      </w:r>
      <w:r>
        <w:rPr>
          <w:i/>
          <w:iCs/>
        </w:rPr>
        <w:t xml:space="preserve">carwash.events.dlx</w:t>
      </w:r>
      <w:r>
        <w:t xml:space="preserve"> </w:t>
      </w:r>
      <w:r>
        <w:t xml:space="preserve">exchange. Since there is no Outbox, a</w:t>
      </w:r>
      <w:r>
        <w:t xml:space="preserve"> </w:t>
      </w:r>
      <w:r>
        <w:rPr>
          <w:i/>
          <w:iCs/>
        </w:rPr>
        <w:t xml:space="preserve">payment.reported</w:t>
      </w:r>
      <w:r>
        <w:t xml:space="preserve"> </w:t>
      </w:r>
      <w:r>
        <w:t xml:space="preserve">can be lost; that is why</w:t>
      </w:r>
      <w:r>
        <w:t xml:space="preserve"> </w:t>
      </w:r>
      <w:r>
        <w:rPr>
          <w:i/>
          <w:iCs/>
        </w:rPr>
        <w:t xml:space="preserve">PaymentDeadlineJob</w:t>
      </w:r>
      <w:r>
        <w:t xml:space="preserve"> </w:t>
      </w:r>
      <w:r>
        <w:t xml:space="preserve">confirms with payment-service before cancelling (AC-89).</w:t>
      </w:r>
    </w:p>
    <w:bookmarkEnd w:id="74"/>
    <w:bookmarkStart w:id="75"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 they run only locally, because the CI only checks their syntax.</w:t>
      </w:r>
    </w:p>
    <w:bookmarkEnd w:id="75"/>
    <w:bookmarkEnd w:id="76"/>
    <w:bookmarkStart w:id="84"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77"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 accepted risk D-02). Since October 24, 2026 the filter checks every request with</w:t>
            </w:r>
            <w:r>
              <w:t xml:space="preserve"> </w:t>
            </w:r>
            <w:r>
              <w:rPr>
                <w:i/>
                <w:iCs/>
              </w:rPr>
              <w:t xml:space="preserve">Authorization</w:t>
            </w:r>
            <w:r>
              <w:t xml:space="preserve">,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the cache in all its variants (SEC-01).</w:t>
            </w:r>
          </w:p>
        </w:tc>
      </w:tr>
    </w:tbl>
    <w:p>
      <w:pPr>
        <w:pStyle w:val="BodyText"/>
      </w:pPr>
      <w:r>
        <w:rPr>
          <w:i/>
          <w:iCs/>
        </w:rPr>
        <w:t xml:space="preserve">Note.</w:t>
      </w:r>
      <w:r>
        <w:t xml:space="preserve"> </w:t>
      </w:r>
      <w:r>
        <w:t xml:space="preserve">Source: configuration and code of security-service and ADR-006.</w:t>
      </w:r>
    </w:p>
    <w:bookmarkEnd w:id="77"/>
    <w:bookmarkStart w:id="78"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78"/>
    <w:bookmarkStart w:id="79"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79"/>
    <w:bookmarkStart w:id="80"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80"/>
    <w:bookmarkStart w:id="81"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with any scheme; temporary lockout after failed attempts, also for the recovery code and the current password; a limit of 60 requests per minute per IP on</w:t>
            </w:r>
            <w:r>
              <w:t xml:space="preserve"> </w:t>
            </w:r>
            <w:r>
              <w:rPr>
                <w:i/>
                <w:iCs/>
              </w:rPr>
              <w:t xml:space="preserve">/api/v1/auth/*</w:t>
            </w:r>
            <w:r>
              <w:t xml:space="preserve"> </w:t>
            </w:r>
            <w:r>
              <w:t xml:space="preserve">with the client's real IP (since October 24, 2026); consent required at sign-up.</w:t>
            </w:r>
          </w:p>
        </w:tc>
        <w:tc>
          <w:tcPr/>
          <w:p>
            <w:pPr>
              <w:pStyle w:val="Compact"/>
            </w:pPr>
            <w:r>
              <w:t xml:space="preserve">Applied</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81"/>
    <w:bookmarkStart w:id="82"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82"/>
    <w:bookmarkStart w:id="83"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The request limit only covers</w:t>
      </w:r>
      <w:r>
        <w:t xml:space="preserve"> </w:t>
      </w:r>
      <w:r>
        <w:rPr>
          <w:i/>
          <w:iCs/>
        </w:rPr>
        <w:t xml:space="preserve">/api/v1/auth/*</w:t>
      </w:r>
      <w:r>
        <w:t xml:space="preserve">, lives in the gateway's memory (per replica), and does not group IPv6 by /64; the rest of the API has no limit.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83"/>
    <w:bookmarkEnd w:id="84"/>
    <w:bookmarkStart w:id="89" w:name="X54afc8e0cb879c45eaf2360ca9a29f5123d9888"/>
    <w:p>
      <w:pPr>
        <w:pStyle w:val="Heading2"/>
      </w:pPr>
      <w:r>
        <w:t xml:space="preserve">15. Version Control</w:t>
      </w:r>
    </w:p>
    <w:bookmarkStart w:id="85"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w:t>
      </w:r>
      <w:r>
        <w:t xml:space="preserve"> </w:t>
      </w:r>
      <w:r>
        <w:rPr>
          <w:i/>
          <w:iCs/>
        </w:rPr>
        <w:t xml:space="preserve">feat/*</w:t>
      </w:r>
      <w:r>
        <w:t xml:space="preserve">, or</w:t>
      </w:r>
      <w:r>
        <w:t xml:space="preserve"> </w:t>
      </w:r>
      <w:r>
        <w:rPr>
          <w:i/>
          <w:iCs/>
        </w:rPr>
        <w:t xml:space="preserve">fix/*</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On October 23, 2026</w:t>
      </w:r>
      <w:r>
        <w:t xml:space="preserve"> </w:t>
      </w:r>
      <w:r>
        <w:rPr>
          <w:i/>
          <w:iCs/>
        </w:rPr>
        <w:t xml:space="preserve">develop</w:t>
      </w:r>
      <w:r>
        <w:t xml:space="preserve"> </w:t>
      </w:r>
      <w:r>
        <w:t xml:space="preserve">was merged into</w:t>
      </w:r>
      <w:r>
        <w:t xml:space="preserve"> </w:t>
      </w:r>
      <w:r>
        <w:rPr>
          <w:i/>
          <w:iCs/>
        </w:rPr>
        <w:t xml:space="preserve">main</w:t>
      </w:r>
      <w:r>
        <w:t xml:space="preserve"> </w:t>
      </w:r>
      <w:r>
        <w:t xml:space="preserve">and tagged</w:t>
      </w:r>
      <w:r>
        <w:t xml:space="preserve"> </w:t>
      </w:r>
      <w:r>
        <w:rPr>
          <w:i/>
          <w:iCs/>
        </w:rPr>
        <w:t xml:space="preserve">v1.0.0</w:t>
      </w:r>
      <w:r>
        <w:t xml:space="preserve"> </w:t>
      </w:r>
      <w:r>
        <w:t xml:space="preserve">in 8 repositories (web, api-gateway, security, customer, booking, operations, notification, and infra); payment-service got it on October 24 (PR #2 merged), and that same day</w:t>
      </w:r>
      <w:r>
        <w:t xml:space="preserve"> </w:t>
      </w:r>
      <w:r>
        <w:rPr>
          <w:i/>
          <w:iCs/>
        </w:rPr>
        <w:t xml:space="preserve">develop</w:t>
      </w:r>
      <w:r>
        <w:t xml:space="preserve"> </w:t>
      </w:r>
      <w:r>
        <w:t xml:space="preserve">moved ahead again with the audit fixes. Those fixes shipped on October 26, 2026 in</w:t>
      </w:r>
      <w:r>
        <w:t xml:space="preserve"> </w:t>
      </w:r>
      <w:r>
        <w:rPr>
          <w:i/>
          <w:iCs/>
        </w:rPr>
        <w:t xml:space="preserve">v1.1.0</w:t>
      </w:r>
      <w:r>
        <w:t xml:space="preserve">, in the 10 repositories, including the mobile app, whose first version this is (PR #1 "Release v1.1.0"). That same day</w:t>
      </w:r>
      <w:r>
        <w:t xml:space="preserve"> </w:t>
      </w:r>
      <w:r>
        <w:rPr>
          <w:i/>
          <w:iCs/>
        </w:rPr>
        <w:t xml:space="preserve">v1.1.1</w:t>
      </w:r>
      <w:r>
        <w:t xml:space="preserve"> </w:t>
      </w:r>
      <w:r>
        <w:t xml:space="preserve">shipped in the web and the mobile app (terms and conditions in the third person, with the section on the inspection report and its photographs), in payment-service (README test counts), and in infra (payment-service is deployed from</w:t>
      </w:r>
      <w:r>
        <w:t xml:space="preserve"> </w:t>
      </w:r>
      <w:r>
        <w:rPr>
          <w:i/>
          <w:iCs/>
        </w:rPr>
        <w:t xml:space="preserve">main</w:t>
      </w:r>
      <w:r>
        <w:t xml:space="preserve">, like the others).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85"/>
    <w:bookmarkStart w:id="86"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86"/>
    <w:bookmarkStart w:id="87"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87"/>
    <w:bookmarkStart w:id="88" w:name="X96395793fad0422e7e7c99f018fc9f5d23869a4"/>
    <w:p>
      <w:pPr>
        <w:pStyle w:val="Heading3"/>
      </w:pPr>
      <w:r>
        <w:t xml:space="preserve">15.4 Continuous Integration and Deployment</w:t>
      </w:r>
    </w:p>
    <w:p>
      <w:pPr>
        <w:pStyle w:val="FirstParagraph"/>
      </w:pPr>
      <w:r>
        <w:rPr>
          <w:b/>
          <w:bCs/>
        </w:rPr>
        <w:t xml:space="preserve">Continuous integration.</w:t>
      </w:r>
      <w:r>
        <w:t xml:space="preserve"> </w:t>
      </w:r>
      <w:r>
        <w:t xml:space="preserve">Each of the 10 code repositories has</w:t>
      </w:r>
      <w:r>
        <w:t xml:space="preserve"> </w:t>
      </w:r>
      <w:r>
        <w:rPr>
          <w:i/>
          <w:iCs/>
        </w:rPr>
        <w:t xml:space="preserve">.github/workflows/ci.yml</w:t>
      </w:r>
      <w:r>
        <w:t xml:space="preserve">, which runs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i/>
          <w:iCs/>
        </w:rPr>
        <w:t xml:space="preserve">./mvnw verify</w:t>
      </w:r>
      <w:r>
        <w:t xml:space="preserve"> </w:t>
      </w:r>
      <w:r>
        <w:t xml:space="preserve">in the Java services and the gateway,</w:t>
      </w:r>
      <w:r>
        <w:t xml:space="preserve"> </w:t>
      </w:r>
      <w:r>
        <w:rPr>
          <w:i/>
          <w:iCs/>
        </w:rPr>
        <w:t xml:space="preserve">dotnet build</w:t>
      </w:r>
      <w:r>
        <w:t xml:space="preserve"> </w:t>
      </w:r>
      <w:r>
        <w:t xml:space="preserve">and</w:t>
      </w:r>
      <w:r>
        <w:t xml:space="preserve"> </w:t>
      </w:r>
      <w:r>
        <w:rPr>
          <w:i/>
          <w:iCs/>
        </w:rPr>
        <w:t xml:space="preserve">dotnet test</w:t>
      </w:r>
      <w:r>
        <w:t xml:space="preserve"> </w:t>
      </w:r>
      <w:r>
        <w:t xml:space="preserve">in payment-service, the production build and</w:t>
      </w:r>
      <w:r>
        <w:t xml:space="preserve"> </w:t>
      </w:r>
      <w:r>
        <w:rPr>
          <w:i/>
          <w:iCs/>
        </w:rPr>
        <w:t xml:space="preserve">ng test</w:t>
      </w:r>
      <w:r>
        <w:t xml:space="preserve"> </w:t>
      </w:r>
      <w:r>
        <w:t xml:space="preserve">in the web,</w:t>
      </w:r>
      <w:r>
        <w:t xml:space="preserve"> </w:t>
      </w:r>
      <w:r>
        <w:rPr>
          <w:i/>
          <w:iCs/>
        </w:rPr>
        <w:t xml:space="preserve">tsc --noEmit</w:t>
      </w:r>
      <w:r>
        <w:t xml:space="preserve"> </w:t>
      </w:r>
      <w:r>
        <w:t xml:space="preserve">and</w:t>
      </w:r>
      <w:r>
        <w:t xml:space="preserve"> </w:t>
      </w:r>
      <w:r>
        <w:rPr>
          <w:i/>
          <w:iCs/>
        </w:rPr>
        <w:t xml:space="preserve">npm test -- --ci</w:t>
      </w:r>
      <w:r>
        <w:t xml:space="preserve"> </w:t>
      </w:r>
      <w:r>
        <w:t xml:space="preserve">in the mobile app, and</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and the syntax of</w:t>
      </w:r>
      <w:r>
        <w:t xml:space="preserve"> </w:t>
      </w:r>
      <w:r>
        <w:rPr>
          <w:i/>
          <w:iCs/>
        </w:rPr>
        <w:t xml:space="preserve">e2e/</w:t>
      </w:r>
      <w:r>
        <w:t xml:space="preserve"> </w:t>
      </w:r>
      <w:r>
        <w:t xml:space="preserve">and</w:t>
      </w:r>
      <w:r>
        <w:t xml:space="preserve"> </w:t>
      </w:r>
      <w:r>
        <w:rPr>
          <w:i/>
          <w:iCs/>
        </w:rPr>
        <w:t xml:space="preserve">e2e/remote/</w:t>
      </w:r>
      <w:r>
        <w:t xml:space="preserve"> </w:t>
      </w:r>
      <w:r>
        <w:t xml:space="preserve">in</w:t>
      </w:r>
      <w:r>
        <w:t xml:space="preserve"> </w:t>
      </w:r>
      <w:r>
        <w:rPr>
          <w:i/>
          <w:iCs/>
        </w:rPr>
        <w:t xml:space="preserve">lavarapido-infra</w:t>
      </w:r>
      <w:r>
        <w:t xml:space="preserve">. As of October 24, 2026 the latest</w:t>
      </w:r>
      <w:r>
        <w:t xml:space="preserve"> </w:t>
      </w:r>
      <w:r>
        <w:rPr>
          <w:i/>
          <w:iCs/>
        </w:rPr>
        <w:t xml:space="preserve">develop</w:t>
      </w:r>
      <w:r>
        <w:t xml:space="preserve"> </w:t>
      </w:r>
      <w:r>
        <w:t xml:space="preserve">run is green in all 10. The</w:t>
      </w:r>
      <w:r>
        <w:t xml:space="preserve"> </w:t>
      </w:r>
      <w:r>
        <w:rPr>
          <w:i/>
          <w:iCs/>
        </w:rPr>
        <w:t xml:space="preserve">main</w:t>
      </w:r>
      <w:r>
        <w:t xml:space="preserve"> </w:t>
      </w:r>
      <w:r>
        <w:t xml:space="preserve">branch is protected (required review and CI) in Brayan Cabrera's repositories, customer, and booking; payment-service and the mobile app have no protection, and</w:t>
      </w:r>
      <w:r>
        <w:t xml:space="preserve"> </w:t>
      </w:r>
      <w:r>
        <w:rPr>
          <w:i/>
          <w:iCs/>
        </w:rPr>
        <w:t xml:space="preserve">develop</w:t>
      </w:r>
      <w:r>
        <w:t xml:space="preserve"> </w:t>
      </w:r>
      <w:r>
        <w:t xml:space="preserve">is not protected in any of them.</w:t>
      </w:r>
    </w:p>
    <w:p>
      <w:pPr>
        <w:pStyle w:val="BodyText"/>
      </w:pPr>
      <w:r>
        <w:rPr>
          <w:b/>
          <w:bCs/>
        </w:rPr>
        <w:t xml:space="preserve">Deployment.</w:t>
      </w:r>
      <w:r>
        <w:t xml:space="preserve"> </w:t>
      </w:r>
      <w:r>
        <w:t xml:space="preserve">The Azure server is updated with</w:t>
      </w:r>
      <w:r>
        <w:t xml:space="preserve"> </w:t>
      </w:r>
      <w:r>
        <w:rPr>
          <w:i/>
          <w:iCs/>
        </w:rPr>
        <w:t xml:space="preserve">deploy/update-server.sh</w:t>
      </w:r>
      <w:r>
        <w:t xml:space="preserve"> </w:t>
      </w:r>
      <w:r>
        <w:t xml:space="preserve">(backup,</w:t>
      </w:r>
      <w:r>
        <w:t xml:space="preserve"> </w:t>
      </w:r>
      <w:r>
        <w:rPr>
          <w:i/>
          <w:iCs/>
        </w:rPr>
        <w:t xml:space="preserve">git pull</w:t>
      </w:r>
      <w:r>
        <w:t xml:space="preserve"> </w:t>
      </w:r>
      <w:r>
        <w:t xml:space="preserve">of each repository,</w:t>
      </w:r>
      <w:r>
        <w:t xml:space="preserve"> </w:t>
      </w:r>
      <w:r>
        <w:rPr>
          <w:i/>
          <w:iCs/>
        </w:rPr>
        <w:t xml:space="preserve">docker compose up -d --build</w:t>
      </w:r>
      <w:r>
        <w:t xml:space="preserve">). Since October 24, 2026, before rebuilding it keeps the running version as</w:t>
      </w:r>
      <w:r>
        <w:t xml:space="preserve"> </w:t>
      </w:r>
      <w:r>
        <w:rPr>
          <w:i/>
          <w:iCs/>
        </w:rPr>
        <w:t xml:space="preserve">:prev</w:t>
      </w:r>
      <w:r>
        <w:t xml:space="preserve">, then waits up to 8 minutes for the 11 containers to be healthy, restarts Caddy if its</w:t>
      </w:r>
      <w:r>
        <w:t xml:space="preserve"> </w:t>
      </w:r>
      <w:r>
        <w:rPr>
          <w:i/>
          <w:iCs/>
        </w:rPr>
        <w:t xml:space="preserve">Caddyfile</w:t>
      </w:r>
      <w:r>
        <w:t xml:space="preserve"> </w:t>
      </w:r>
      <w:r>
        <w:t xml:space="preserve">changed, and, if everything is healthy, cleans unused images;</w:t>
      </w:r>
      <w:r>
        <w:t xml:space="preserve"> </w:t>
      </w:r>
      <w:r>
        <w:rPr>
          <w:i/>
          <w:iCs/>
        </w:rPr>
        <w:t xml:space="preserve">deploy/rollback.sh</w:t>
      </w:r>
      <w:r>
        <w:t xml:space="preserve"> </w:t>
      </w:r>
      <w:r>
        <w:t xml:space="preserve">goes back to</w:t>
      </w:r>
      <w:r>
        <w:t xml:space="preserve"> </w:t>
      </w:r>
      <w:r>
        <w:rPr>
          <w:i/>
          <w:iCs/>
        </w:rPr>
        <w:t xml:space="preserve">:prev</w:t>
      </w:r>
      <w:r>
        <w:t xml:space="preserve"> </w:t>
      </w:r>
      <w:r>
        <w:t xml:space="preserve">without building, and</w:t>
      </w:r>
      <w:r>
        <w:t xml:space="preserve"> </w:t>
      </w:r>
      <w:r>
        <w:rPr>
          <w:i/>
          <w:iCs/>
        </w:rPr>
        <w:t xml:space="preserve">setup-server.sh</w:t>
      </w:r>
      <w:r>
        <w:t xml:space="preserve"> </w:t>
      </w:r>
      <w:r>
        <w:t xml:space="preserve">never downgrades (</w:t>
      </w:r>
      <w:r>
        <w:rPr>
          <w:i/>
          <w:iCs/>
        </w:rPr>
        <w:t xml:space="preserve">merge-base --is-ancestor</w:t>
      </w:r>
      <w:r>
        <w:t xml:space="preserve">;</w:t>
      </w:r>
      <w:r>
        <w:t xml:space="preserve"> </w:t>
      </w:r>
      <w:r>
        <w:rPr>
          <w:i/>
          <w:iCs/>
        </w:rPr>
        <w:t xml:space="preserve">ALLOW_DOWNGRADE=1</w:t>
      </w:r>
      <w:r>
        <w:t xml:space="preserve"> </w:t>
      </w:r>
      <w:r>
        <w:t xml:space="preserve">allows it on purpose). That day</w:t>
      </w:r>
      <w:r>
        <w:t xml:space="preserve"> </w:t>
      </w:r>
      <w:r>
        <w:rPr>
          <w:i/>
          <w:iCs/>
        </w:rPr>
        <w:t xml:space="preserve">develop</w:t>
      </w:r>
      <w:r>
        <w:t xml:space="preserve"> </w:t>
      </w:r>
      <w:r>
        <w:t xml:space="preserve">was deployed in two runs over SSH (the second with</w:t>
      </w:r>
      <w:r>
        <w:t xml:space="preserve"> </w:t>
      </w:r>
      <w:r>
        <w:rPr>
          <w:i/>
          <w:iCs/>
        </w:rPr>
        <w:t xml:space="preserve">BRANCH=develop</w:t>
      </w:r>
      <w:r>
        <w:t xml:space="preserve">, which was needed until</w:t>
      </w:r>
      <w:r>
        <w:t xml:space="preserve"> </w:t>
      </w:r>
      <w:r>
        <w:rPr>
          <w:i/>
          <w:iCs/>
        </w:rPr>
        <w:t xml:space="preserve">v1.1.0</w:t>
      </w:r>
      <w:r>
        <w:t xml:space="preserve">): 11 healthy containers and migrations 044, 045, 113, 047, 116, 022, and 023 applied (Deployment Document, section 1.3.9).</w:t>
      </w:r>
      <w:r>
        <w:t xml:space="preserve"> </w:t>
      </w:r>
      <w:r>
        <w:rPr>
          <w:i/>
          <w:iCs/>
        </w:rPr>
        <w:t xml:space="preserve">main</w:t>
      </w:r>
      <w:r>
        <w:t xml:space="preserve"> </w:t>
      </w:r>
      <w:r>
        <w:t xml:space="preserve">(</w:t>
      </w:r>
      <w:r>
        <w:rPr>
          <w:i/>
          <w:iCs/>
        </w:rPr>
        <w:t xml:space="preserve">v1.0.0</w:t>
      </w:r>
      <w:r>
        <w:t xml:space="preserve">) also has the manual "Desplegar en Azure" workflow (</w:t>
      </w:r>
      <w:r>
        <w:rPr>
          <w:i/>
          <w:iCs/>
        </w:rPr>
        <w:t xml:space="preserve">deploy.yml</w:t>
      </w:r>
      <w:r>
        <w:t xml:space="preserve">), which logs in over SSH with a key limited to</w:t>
      </w:r>
      <w:r>
        <w:t xml:space="preserve"> </w:t>
      </w:r>
      <w:r>
        <w:rPr>
          <w:i/>
          <w:iCs/>
        </w:rPr>
        <w:t xml:space="preserve">deploy/ci-deploy.sh</w:t>
      </w:r>
      <w:r>
        <w:t xml:space="preserve">; as of October 24, 2026 it has never run and the repository does not have its secrets.</w:t>
      </w:r>
    </w:p>
    <w:p>
      <w:pPr>
        <w:pStyle w:val="BodyText"/>
      </w:pPr>
      <w:r>
        <w:rPr>
          <w:b/>
          <w:bCs/>
        </w:rPr>
        <w:t xml:space="preserve">Continuous deployment (merged into</w:t>
      </w:r>
      <w:r>
        <w:rPr>
          <w:b/>
          <w:bCs/>
        </w:rPr>
        <w:t xml:space="preserve"> </w:t>
      </w:r>
      <w:r>
        <w:rPr>
          <w:b/>
          <w:bCs/>
          <w:i/>
          <w:iCs/>
        </w:rPr>
        <w:t xml:space="preserve">develop</w:t>
      </w:r>
      <w:r>
        <w:rPr>
          <w:b/>
          <w:bCs/>
        </w:rPr>
        <w:t xml:space="preserve"> </w:t>
      </w:r>
      <w:r>
        <w:rPr>
          <w:b/>
          <w:bCs/>
        </w:rPr>
        <w:t xml:space="preserve">on October 24, 2026, without secrets).</w:t>
      </w:r>
      <w:r>
        <w:t xml:space="preserve"> </w:t>
      </w:r>
      <w:r>
        <w:rPr>
          <w:i/>
          <w:iCs/>
        </w:rPr>
        <w:t xml:space="preserve">lavarapido-infra</w:t>
      </w:r>
      <w:r>
        <w:t xml:space="preserve"> </w:t>
      </w:r>
      <w:r>
        <w:t xml:space="preserve">(</w:t>
      </w:r>
      <w:r>
        <w:rPr>
          <w:i/>
          <w:iCs/>
        </w:rPr>
        <w:t xml:space="preserve">006b5b0</w:t>
      </w:r>
      <w:r>
        <w:t xml:space="preserve">) and the "Pedir despliegue" job of the 8 repositories deployed to Azure (web, api-gateway, security, customer, booking, operations, notification, and payment) make every approved merge into</w:t>
      </w:r>
      <w:r>
        <w:t xml:space="preserve"> </w:t>
      </w:r>
      <w:r>
        <w:rPr>
          <w:i/>
          <w:iCs/>
        </w:rPr>
        <w:t xml:space="preserve">main</w:t>
      </w:r>
      <w:r>
        <w:t xml:space="preserve"> </w:t>
      </w:r>
      <w:r>
        <w:t xml:space="preserve">deploy on its own: the repository's CI, if it passes, launches</w:t>
      </w:r>
      <w:r>
        <w:t xml:space="preserve"> </w:t>
      </w:r>
      <w:r>
        <w:rPr>
          <w:i/>
          <w:iCs/>
        </w:rPr>
        <w:t xml:space="preserve">deploy.yml</w:t>
      </w:r>
      <w:r>
        <w:t xml:space="preserve"> </w:t>
      </w:r>
      <w:r>
        <w:t xml:space="preserve">with</w:t>
      </w:r>
      <w:r>
        <w:t xml:space="preserve"> </w:t>
      </w:r>
      <w:r>
        <w:rPr>
          <w:i/>
          <w:iCs/>
        </w:rPr>
        <w:t xml:space="preserve">automatic=true</w:t>
      </w:r>
      <w:r>
        <w:t xml:space="preserve"> </w:t>
      </w:r>
      <w:r>
        <w:t xml:space="preserve">(secret</w:t>
      </w:r>
      <w:r>
        <w:t xml:space="preserve"> </w:t>
      </w:r>
      <w:r>
        <w:rPr>
          <w:i/>
          <w:iCs/>
        </w:rPr>
        <w:t xml:space="preserve">DEPLOY_DISPATCH_TOKEN</w:t>
      </w:r>
      <w:r>
        <w:t xml:space="preserve">); the workflow backs up, pulls</w:t>
      </w:r>
      <w:r>
        <w:t xml:space="preserve"> </w:t>
      </w:r>
      <w:r>
        <w:rPr>
          <w:i/>
          <w:iCs/>
        </w:rPr>
        <w:t xml:space="preserve">main</w:t>
      </w:r>
      <w:r>
        <w:t xml:space="preserve"> </w:t>
      </w:r>
      <w:r>
        <w:t xml:space="preserve">of every repository (until</w:t>
      </w:r>
      <w:r>
        <w:t xml:space="preserve"> </w:t>
      </w:r>
      <w:r>
        <w:rPr>
          <w:i/>
          <w:iCs/>
        </w:rPr>
        <w:t xml:space="preserve">v1.1.0</w:t>
      </w:r>
      <w:r>
        <w:t xml:space="preserve">, payment-service stayed on</w:t>
      </w:r>
      <w:r>
        <w:t xml:space="preserve"> </w:t>
      </w:r>
      <w:r>
        <w:rPr>
          <w:i/>
          <w:iCs/>
        </w:rPr>
        <w:t xml:space="preserve">develop</w:t>
      </w:r>
      <w:r>
        <w:t xml:space="preserve"> </w:t>
      </w:r>
      <w:r>
        <w:t xml:space="preserve">through</w:t>
      </w:r>
      <w:r>
        <w:t xml:space="preserve"> </w:t>
      </w:r>
      <w:r>
        <w:rPr>
          <w:i/>
          <w:iCs/>
        </w:rPr>
        <w:t xml:space="preserve">DEVELOP_ONLY</w:t>
      </w:r>
      <w:r>
        <w:t xml:space="preserve">; since infra</w:t>
      </w:r>
      <w:r>
        <w:t xml:space="preserve"> </w:t>
      </w:r>
      <w:r>
        <w:rPr>
          <w:i/>
          <w:iCs/>
        </w:rPr>
        <w:t xml:space="preserve">v1.1.1</w:t>
      </w:r>
      <w:r>
        <w:t xml:space="preserve"> </w:t>
      </w:r>
      <w:r>
        <w:t xml:space="preserve">it also pulls</w:t>
      </w:r>
      <w:r>
        <w:t xml:space="preserve"> </w:t>
      </w:r>
      <w:r>
        <w:rPr>
          <w:i/>
          <w:iCs/>
        </w:rPr>
        <w:t xml:space="preserve">main</w:t>
      </w:r>
      <w:r>
        <w:t xml:space="preserve">), waits up to 20 minutes for another update in progress, requires all containers to become healthy within 8 minutes, restarts Caddy if its</w:t>
      </w:r>
      <w:r>
        <w:t xml:space="preserve"> </w:t>
      </w:r>
      <w:r>
        <w:rPr>
          <w:i/>
          <w:iCs/>
        </w:rPr>
        <w:t xml:space="preserve">Caddyfile</w:t>
      </w:r>
      <w:r>
        <w:t xml:space="preserve"> </w:t>
      </w:r>
      <w:r>
        <w:t xml:space="preserve">changed, and checks the web and the API. With the machine off it leaves a notice and does not fail; when it is turned on,</w:t>
      </w:r>
      <w:r>
        <w:t xml:space="preserve"> </w:t>
      </w:r>
      <w:r>
        <w:rPr>
          <w:i/>
          <w:iCs/>
        </w:rPr>
        <w:t xml:space="preserve">deploy/boot-update.sh</w:t>
      </w:r>
      <w:r>
        <w:t xml:space="preserve"> </w:t>
      </w:r>
      <w:r>
        <w:t xml:space="preserve">(an</w:t>
      </w:r>
      <w:r>
        <w:t xml:space="preserve"> </w:t>
      </w:r>
      <w:r>
        <w:rPr>
          <w:i/>
          <w:iCs/>
        </w:rPr>
        <w:t xml:space="preserve">@reboot</w:t>
      </w:r>
      <w:r>
        <w:t xml:space="preserve"> </w:t>
      </w:r>
      <w:r>
        <w:t xml:space="preserve">task) deploys what is pending by comparing with</w:t>
      </w:r>
      <w:r>
        <w:t xml:space="preserve"> </w:t>
      </w:r>
      <w:r>
        <w:rPr>
          <w:i/>
          <w:iCs/>
        </w:rPr>
        <w:t xml:space="preserve">~/lavarapido/backups/deployed-heads</w:t>
      </w:r>
      <w:r>
        <w:t xml:space="preserve">. The mobile app has</w:t>
      </w:r>
      <w:r>
        <w:t xml:space="preserve"> </w:t>
      </w:r>
      <w:r>
        <w:rPr>
          <w:i/>
          <w:iCs/>
        </w:rPr>
        <w:t xml:space="preserve">cd.yml</w:t>
      </w:r>
      <w:r>
        <w:t xml:space="preserve">: on each push to</w:t>
      </w:r>
      <w:r>
        <w:t xml:space="preserve"> </w:t>
      </w:r>
      <w:r>
        <w:rPr>
          <w:i/>
          <w:iCs/>
        </w:rPr>
        <w:t xml:space="preserve">main</w:t>
      </w:r>
      <w:r>
        <w:t xml:space="preserve"> </w:t>
      </w:r>
      <w:r>
        <w:t xml:space="preserve">it repeats the CI, compares the code's native fingerprint with that of the published APK and, if it matches, publishes the over-the-air update (</w:t>
      </w:r>
      <w:r>
        <w:rPr>
          <w:i/>
          <w:iCs/>
        </w:rPr>
        <w:t xml:space="preserve">eas update</w:t>
      </w:r>
      <w:r>
        <w:t xml:space="preserve">, secret</w:t>
      </w:r>
      <w:r>
        <w:t xml:space="preserve"> </w:t>
      </w:r>
      <w:r>
        <w:rPr>
          <w:i/>
          <w:iCs/>
        </w:rPr>
        <w:t xml:space="preserve">EXPO_TOKEN</w:t>
      </w:r>
      <w:r>
        <w:t xml:space="preserve">); if it changed, it asks for a new APK. Activating it requires creating</w:t>
      </w:r>
      <w:r>
        <w:t xml:space="preserve"> </w:t>
      </w:r>
      <w:r>
        <w:rPr>
          <w:i/>
          <w:iCs/>
        </w:rPr>
        <w:t xml:space="preserve">AZURE_SSH_KEY</w:t>
      </w:r>
      <w:r>
        <w:t xml:space="preserve"> </w:t>
      </w:r>
      <w:r>
        <w:t xml:space="preserve">and</w:t>
      </w:r>
      <w:r>
        <w:t xml:space="preserve"> </w:t>
      </w:r>
      <w:r>
        <w:rPr>
          <w:i/>
          <w:iCs/>
        </w:rPr>
        <w:t xml:space="preserve">DEPLOY_DISPATCH_TOKEN</w:t>
      </w:r>
      <w:r>
        <w:t xml:space="preserve"> </w:t>
      </w:r>
      <w:r>
        <w:t xml:space="preserve">(in customer, booking, and payment their owner or an administrator creates them) and</w:t>
      </w:r>
      <w:r>
        <w:t xml:space="preserve"> </w:t>
      </w:r>
      <w:r>
        <w:rPr>
          <w:i/>
          <w:iCs/>
        </w:rPr>
        <w:t xml:space="preserve">EXPO_TOKEN</w:t>
      </w:r>
      <w:r>
        <w:t xml:space="preserve">, (</w:t>
      </w:r>
      <w:r>
        <w:rPr>
          <w:i/>
          <w:iCs/>
        </w:rPr>
        <w:t xml:space="preserve">v1.1.0</w:t>
      </w:r>
      <w:r>
        <w:t xml:space="preserve"> </w:t>
      </w:r>
      <w:r>
        <w:t xml:space="preserve">was already released on October 26, 2026, with</w:t>
      </w:r>
      <w:r>
        <w:t xml:space="preserve"> </w:t>
      </w:r>
      <w:r>
        <w:rPr>
          <w:i/>
          <w:iCs/>
        </w:rPr>
        <w:t xml:space="preserve">lavarapido-infra</w:t>
      </w:r>
      <w:r>
        <w:t xml:space="preserve"> </w:t>
      </w:r>
      <w:r>
        <w:t xml:space="preserve">last; Deployment Document, section 4.3.4). It was closed as AC-90 in the corrective actions document.</w:t>
      </w:r>
      <w:r>
        <w:t xml:space="preserve"> </w:t>
      </w:r>
      <w:r>
        <w:rPr>
          <w:b/>
          <w:bCs/>
        </w:rPr>
        <w:t xml:space="preserve">First automatic run (October 26, 2026, night, Colombia time).</w:t>
      </w:r>
      <w:r>
        <w:t xml:space="preserve"> </w:t>
      </w:r>
      <w:r>
        <w:t xml:space="preserve">With the secrets created, merging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i/>
          <w:iCs/>
        </w:rPr>
        <w:t xml:space="preserve">automatic=true</w:t>
      </w:r>
      <w:r>
        <w:t xml:space="preserve"> </w:t>
      </w:r>
      <w:r>
        <w:t xml:space="preserve">at 22:19, and the following requests from the other repositories deployed on their own until 22:48 (those that arrived while another one was running were cancelled and served by the next one): all of them ended green, with "Listo: todos los servicios están sanos" and "Web y API responden 200". Since the 22:46 run, payment-service also pulls</w:t>
      </w:r>
      <w:r>
        <w:t xml:space="preserve"> </w:t>
      </w:r>
      <w:r>
        <w:rPr>
          <w:i/>
          <w:iCs/>
        </w:rPr>
        <w:t xml:space="preserve">main</w:t>
      </w:r>
      <w:r>
        <w:t xml:space="preserve">. In the mobile app, publishing</w:t>
      </w:r>
      <w:r>
        <w:t xml:space="preserve"> </w:t>
      </w:r>
      <w:r>
        <w:rPr>
          <w:i/>
          <w:iCs/>
        </w:rPr>
        <w:t xml:space="preserve">v1.1.0</w:t>
      </w:r>
      <w:r>
        <w:t xml:space="preserve"> </w:t>
      </w:r>
      <w:r>
        <w:t xml:space="preserve">failed because</w:t>
      </w:r>
      <w:r>
        <w:t xml:space="preserve"> </w:t>
      </w:r>
      <w:r>
        <w:rPr>
          <w:i/>
          <w:iCs/>
        </w:rPr>
        <w:t xml:space="preserve">EXPO_TOKEN</w:t>
      </w:r>
      <w:r>
        <w:t xml:space="preserve"> </w:t>
      </w:r>
      <w:r>
        <w:t xml:space="preserve">was missing (nothing was published); with the secret created, APK</w:t>
      </w:r>
      <w:r>
        <w:t xml:space="preserve"> </w:t>
      </w:r>
      <w:r>
        <w:rPr>
          <w:i/>
          <w:iCs/>
        </w:rPr>
        <w:t xml:space="preserve">versionCode</w:t>
      </w:r>
      <w:r>
        <w:t xml:space="preserve"> </w:t>
      </w:r>
      <w:r>
        <w:t xml:space="preserve">6 was published at 22:39 and the</w:t>
      </w:r>
      <w:r>
        <w:t xml:space="preserve"> </w:t>
      </w:r>
      <w:r>
        <w:rPr>
          <w:i/>
          <w:iCs/>
        </w:rPr>
        <w:t xml:space="preserve">v1.1.1</w:t>
      </w:r>
      <w:r>
        <w:t xml:space="preserve"> </w:t>
      </w:r>
      <w:r>
        <w:t xml:space="preserve">run compared the native fingerprint of the commit with that APK's, saw that it matched, and published the over-the-air update (Deployment Document, section 1.3.12).</w:t>
      </w:r>
      <w:r>
        <w:t xml:space="preserve"> </w:t>
      </w:r>
      <w:r>
        <w:rPr>
          <w:b/>
          <w:bCs/>
        </w:rPr>
        <w:t xml:space="preserve">SonarCloud (October 26, 2026).</w:t>
      </w:r>
      <w:r>
        <w:t xml:space="preserve"> </w:t>
      </w:r>
      <w:r>
        <w:t xml:space="preserve">The findings of the analysis were fixed: in api-gateway, a real null access in the authentication path and comparing CIDR networks by content; in security, operations, and notification, the RabbitMQ publishers and the SMTP and Expo senders marked as</w:t>
      </w:r>
      <w:r>
        <w:t xml:space="preserve"> </w:t>
      </w:r>
      <w:r>
        <w:rPr>
          <w:i/>
          <w:iCs/>
        </w:rPr>
        <w:t xml:space="preserve">@Primary</w:t>
      </w:r>
      <w:r>
        <w:t xml:space="preserve"> </w:t>
      </w:r>
      <w:r>
        <w:t xml:space="preserve">(rule</w:t>
      </w:r>
      <w:r>
        <w:t xml:space="preserve"> </w:t>
      </w:r>
      <w:r>
        <w:rPr>
          <w:i/>
          <w:iCs/>
        </w:rPr>
        <w:t xml:space="preserve">java:S9352</w:t>
      </w:r>
      <w:r>
        <w:t xml:space="preserve">); in the web, a stricter CI, the Angular CLI pinned, and sorting with</w:t>
      </w:r>
      <w:r>
        <w:t xml:space="preserve"> </w:t>
      </w:r>
      <w:r>
        <w:rPr>
          <w:i/>
          <w:iCs/>
        </w:rPr>
        <w:t xml:space="preserve">localeCompare</w:t>
      </w:r>
      <w:r>
        <w:t xml:space="preserve">; and in the mobile app, promises marked with</w:t>
      </w:r>
      <w:r>
        <w:t xml:space="preserve"> </w:t>
      </w:r>
      <w:r>
        <w:rPr>
          <w:i/>
          <w:iCs/>
        </w:rPr>
        <w:t xml:space="preserve">void</w:t>
      </w:r>
      <w:r>
        <w:t xml:space="preserve">, callbacks wrapped in arrow functions, the shared</w:t>
      </w:r>
      <w:r>
        <w:t xml:space="preserve"> </w:t>
      </w:r>
      <w:r>
        <w:rPr>
          <w:i/>
          <w:iCs/>
        </w:rPr>
        <w:t xml:space="preserve">Pill</w:t>
      </w:r>
      <w:r>
        <w:t xml:space="preserve"> </w:t>
      </w:r>
      <w:r>
        <w:t xml:space="preserve">component, the password translation key renamed, and the CI scripts and workflows hardened.</w:t>
      </w:r>
    </w:p>
    <w:bookmarkEnd w:id="88"/>
    <w:bookmarkEnd w:id="89"/>
    <w:bookmarkStart w:id="98" w:name="X4c1df4a4a625ad942e59c57f37348aaf381b36d"/>
    <w:p>
      <w:pPr>
        <w:pStyle w:val="Heading2"/>
      </w:pPr>
      <w:r>
        <w:t xml:space="preserve">16. Maintenance Recommendations</w:t>
      </w:r>
    </w:p>
    <w:bookmarkStart w:id="9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90"/>
    <w:bookmarkStart w:id="9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FOLLOW_UP_LOOK_BACK_DAYS</w:t>
      </w:r>
      <w:r>
        <w:t xml:space="preserve"> </w:t>
      </w:r>
      <w:r>
        <w:t xml:space="preserve">in operations-service; nine in total) are already in those files (action ACO-14, closed). Those of October 23, 2026 (</w:t>
      </w:r>
      <w:r>
        <w:rPr>
          <w:i/>
          <w:iCs/>
        </w:rPr>
        <w:t xml:space="preserve">ALLOWED_EMAIL_DOMAINS</w:t>
      </w:r>
      <w:r>
        <w:t xml:space="preserve"> </w:t>
      </w:r>
      <w:r>
        <w:t xml:space="preserve">and</w:t>
      </w:r>
      <w:r>
        <w:t xml:space="preserve"> </w:t>
      </w:r>
      <w:r>
        <w:rPr>
          <w:i/>
          <w:iCs/>
        </w:rPr>
        <w:t xml:space="preserve">DEMO_*_PASSWORD</w:t>
      </w:r>
      <w:r>
        <w:t xml:space="preserve"> </w:t>
      </w:r>
      <w:r>
        <w:t xml:space="preserve">in security-service) are too.</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complete the data of the first administrator in production. Those of October 26, 2026 (booking-service's</w:t>
      </w:r>
      <w:r>
        <w:t xml:space="preserve">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and</w:t>
      </w:r>
      <w:r>
        <w:t xml:space="preserve"> </w:t>
      </w:r>
      <w:r>
        <w:rPr>
          <w:i/>
          <w:iCs/>
        </w:rPr>
        <w:t xml:space="preserve">PAYMENT_SERVICE_URL</w:t>
      </w:r>
      <w:r>
        <w:t xml:space="preserve">, and</w:t>
      </w:r>
      <w:r>
        <w:t xml:space="preserve"> </w:t>
      </w:r>
      <w:r>
        <w:rPr>
          <w:i/>
          <w:iCs/>
        </w:rPr>
        <w:t xml:space="preserve">INTERNAL_API_KEY</w:t>
      </w:r>
      <w:r>
        <w:t xml:space="preserve">, which payment-service now also needs and</w:t>
      </w:r>
      <w:r>
        <w:t xml:space="preserve"> </w:t>
      </w:r>
      <w:r>
        <w:rPr>
          <w:i/>
          <w:iCs/>
        </w:rPr>
        <w:t xml:space="preserve">docker-compose.prod.yml</w:t>
      </w:r>
      <w:r>
        <w:t xml:space="preserve"> </w:t>
      </w:r>
      <w:r>
        <w:t xml:space="preserve">requires) are in</w:t>
      </w:r>
      <w:r>
        <w:t xml:space="preserve"> </w:t>
      </w:r>
      <w:r>
        <w:rPr>
          <w:i/>
          <w:iCs/>
        </w:rPr>
        <w:t xml:space="preserve">.env.example</w:t>
      </w:r>
      <w:r>
        <w:t xml:space="preserve"> </w:t>
      </w:r>
      <w:r>
        <w:t xml:space="preserve">and in the compose file.</w:t>
      </w:r>
    </w:p>
    <w:bookmarkEnd w:id="91"/>
    <w:bookmarkStart w:id="9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92"/>
    <w:bookmarkStart w:id="9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050, and the next seed is 118 (as of October 26, 2026); payment-service is at its 023.</w:t>
      </w:r>
    </w:p>
    <w:p>
      <w:pPr>
        <w:pStyle w:val="Compact"/>
        <w:numPr>
          <w:ilvl w:val="0"/>
          <w:numId w:val="1025"/>
        </w:numPr>
      </w:pPr>
      <w:r>
        <w:t xml:space="preserve">Back up the database before deploying a service that adds changesets.</w:t>
      </w:r>
    </w:p>
    <w:bookmarkEnd w:id="93"/>
    <w:bookmarkStart w:id="9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As of October 24, 2026, the latest</w:t>
      </w:r>
      <w:r>
        <w:t xml:space="preserve"> </w:t>
      </w:r>
      <w:r>
        <w:rPr>
          <w:i/>
          <w:iCs/>
        </w:rPr>
        <w:t xml:space="preserve">develop</w:t>
      </w:r>
      <w:r>
        <w:t xml:space="preserve"> </w:t>
      </w:r>
      <w:r>
        <w:t xml:space="preserve">CI of each repository passed 1,119 tests: web 212 in 66 files, gateway 62, security-service 200, customer-service 82, booking-service 95, operations-service 110, notification-service 133, and payment-service 225 (134 domain, 52 application, 34 API, and 5 infrastructure; the 11 persistence tests are skipped in the CI because they need the isolated</w:t>
      </w:r>
      <w:r>
        <w:t xml:space="preserve"> </w:t>
      </w:r>
      <w:r>
        <w:rPr>
          <w:i/>
          <w:iCs/>
        </w:rPr>
        <w:t xml:space="preserve">LavaRapidoPaymentIT</w:t>
      </w:r>
      <w:r>
        <w:t xml:space="preserve"> </w:t>
      </w:r>
      <w:r>
        <w:t xml:space="preserve">database); the mobile app has 73 tests in 25 suites with</w:t>
      </w:r>
      <w:r>
        <w:t xml:space="preserve"> </w:t>
      </w:r>
      <w:r>
        <w:rPr>
          <w:i/>
          <w:iCs/>
        </w:rPr>
        <w:t xml:space="preserve">jest-expo</w:t>
      </w:r>
      <w:r>
        <w:t xml:space="preserve">: 1,192 in total.</w:t>
      </w:r>
      <w:r>
        <w:t xml:space="preserve"> </w:t>
      </w:r>
      <w:r>
        <w:rPr>
          <w:i/>
          <w:iCs/>
        </w:rPr>
        <w:t xml:space="preserve">lavarapido-infra/e2e/remote</w:t>
      </w:r>
      <w:r>
        <w:t xml:space="preserve"> </w:t>
      </w:r>
      <w:r>
        <w:t xml:space="preserve">adds a battery of 44 cases against the public server (</w:t>
      </w:r>
      <w:r>
        <w:rPr>
          <w:i/>
          <w:iCs/>
        </w:rPr>
        <w:t xml:space="preserve">e2e.yml</w:t>
      </w:r>
      <w:r>
        <w:t xml:space="preserve">, by hand), tested only against a simulator. On October 23, 2026 there were 838. The previous complete run, on the night of October 21, 2026, gave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Until October 23, 2026 the mobile app had no automated tests and its continuous integration only checked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94"/>
    <w:bookmarkStart w:id="9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scheduled without confirmation (</w:t>
            </w:r>
            <w:r>
              <w:rPr>
                <w:i/>
                <w:iCs/>
              </w:rPr>
              <w:t xml:space="preserve">ExpiredBookingsJob</w:t>
            </w:r>
            <w:r>
              <w:t xml:space="preserve">) or confirmed without an operator (</w:t>
            </w:r>
            <w:r>
              <w:rPr>
                <w:i/>
                <w:iCs/>
              </w:rPr>
              <w:t xml:space="preserve">FollowUpJob</w:t>
            </w:r>
            <w:r>
              <w:t xml:space="preserve">).</w:t>
            </w:r>
          </w:p>
        </w:tc>
        <w:tc>
          <w:tcPr/>
          <w:p>
            <w:pPr>
              <w:pStyle w:val="Compact"/>
            </w:pPr>
            <w:r>
              <w:t xml:space="preserve">Status and reason of the booking (EXPIRED on the cancelled ones); booking-service log (</w:t>
            </w:r>
            <w:r>
              <w:rPr>
                <w:i/>
                <w:iCs/>
              </w:rPr>
              <w:t xml:space="preserve">Closed N expired bookings</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95"/>
    <w:bookmarkStart w:id="9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96"/>
    <w:bookmarkStart w:id="9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across the whole API (today only on</w:t>
      </w:r>
      <w:r>
        <w:t xml:space="preserve"> </w:t>
      </w:r>
      <w:r>
        <w:rPr>
          <w:i/>
          <w:iCs/>
        </w:rPr>
        <w:t xml:space="preserve">/api/v1/auth/*</w:t>
      </w:r>
      <w:r>
        <w:t xml:space="preserve">),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97"/>
    <w:bookmarkEnd w:id="98"/>
    <w:bookmarkStart w:id="9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99"/>
    <w:bookmarkStart w:id="11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0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0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0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0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1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11">
        <w:r>
          <w:rPr>
            <w:rStyle w:val="Hyperlink"/>
          </w:rPr>
          <w:t xml:space="preserve">https://github.com/BrayanCABRERA123/lavarapido-security-service</w:t>
        </w:r>
      </w:hyperlink>
    </w:p>
    <w:bookmarkEnd w:id="112"/>
    <w:bookmarkStart w:id="116" w:name="X0dfec30307d35ad53dd5c24971901dbae401842"/>
    <w:p>
      <w:pPr>
        <w:pStyle w:val="Heading2"/>
      </w:pPr>
      <w:r>
        <w:t xml:space="preserve">18. Annexes</w:t>
      </w:r>
    </w:p>
    <w:bookmarkStart w:id="11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13"/>
    <w:bookmarkStart w:id="11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14"/>
    <w:bookmarkStart w:id="11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2026-10-27T05:34:43Z</dcterms:created>
  <dcterms:modified xsi:type="dcterms:W3CDTF">2026-10-27T05:34:43Z</dcterms:modified>
</cp:coreProperties>
</file>

<file path=docProps/custom.xml><?xml version="1.0" encoding="utf-8"?>
<Properties xmlns="http://schemas.openxmlformats.org/officeDocument/2006/custom-properties" xmlns:vt="http://schemas.openxmlformats.org/officeDocument/2006/docPropsVTypes"/>
</file>