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X270f83e8c4d78e86e12ba638e477168c7a30dac"/>
    <w:p>
      <w:pPr>
        <w:pStyle w:val="Ttulo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20" w:name="tabla-de-contenido"/>
    <w:p>
      <w:pPr>
        <w:pStyle w:val="Ttulo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ipervnculo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ipervnculo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ipervnculo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ipervnculo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ipervnculo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4" w:name="X38d4ea7d5247b15217a422273b04bea9608157e"/>
    <w:p>
      <w:pPr>
        <w:pStyle w:val="Ttulo2"/>
      </w:pPr>
      <w:r>
        <w:t xml:space="preserve">1. Información General y Control de Versiones</w:t>
      </w:r>
    </w:p>
    <w:bookmarkStart w:id="26" w:name="X18351070d5cc5f899ca20ea7a6097dbc78ba8be"/>
    <w:p>
      <w:pPr>
        <w:pStyle w:val="Ttulo3"/>
      </w:pPr>
      <w:r>
        <w:t xml:space="preserve">1.1 Ficha Técnica del Despliegue</w:t>
      </w:r>
    </w:p>
    <w:bookmarkStart w:id="22" w:name="Xf1f3c784cdf4df28c186082dc1b2913bf8d79f5"/>
    <w:p>
      <w:pPr>
        <w:pStyle w:val="Ttulo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(pendiente: crear la etiqueta al pasar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(en todos los repositorios)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publicado el 19-10-2026 + actualizaciones por internet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e672fd59b026adcc2e7096566f0d8f4f2d8f87f"/>
    <w:p>
      <w:pPr>
        <w:pStyle w:val="Ttulo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19-10-2026, 03:20 (hora del servidor), con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  <w:r>
              <w:t xml:space="preserve">: código 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hasta el 17 y 18 de octubre y migración 039</w:t>
            </w:r>
          </w:p>
        </w:tc>
      </w:tr>
    </w:tbl>
    <w:bookmarkEnd w:id="23"/>
    <w:bookmarkStart w:id="24" w:name="X1640e9557cd268edc21a97310bd3b23f06a00ca"/>
    <w:p>
      <w:pPr>
        <w:pStyle w:val="Ttulo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VPS Hostinger KVM 2 (contratado, pendiente de activación del pago)</w:t>
            </w:r>
          </w:p>
        </w:tc>
      </w:tr>
    </w:tbl>
    <w:bookmarkEnd w:id="24"/>
    <w:bookmarkStart w:id="25" w:name="X472ce3302fe1b5bf54cb3afee4f6bd09b797033"/>
    <w:p>
      <w:pPr>
        <w:pStyle w:val="Ttulo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GitHub.</w:t>
      </w:r>
      <w:r>
        <w:t xml:space="preserve"> </w:t>
      </w:r>
      <w:r>
        <w:rPr>
          <w:b/>
          <w:bCs/>
        </w:rPr>
        <w:t xml:space="preserve">Por confirmar con el equipo.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25"/>
    <w:bookmarkEnd w:id="26"/>
    <w:bookmarkStart w:id="27" w:name="Xb3932eb7c04134afeb5845fc1ba698c5a1c859f"/>
    <w:p>
      <w:pPr>
        <w:pStyle w:val="Ttulo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</w:tbl>
    <w:bookmarkEnd w:id="27"/>
    <w:bookmarkStart w:id="33" w:name="X885350731e868b68db986814c37e65235af1215"/>
    <w:p>
      <w:pPr>
        <w:pStyle w:val="Ttulo3"/>
      </w:pPr>
      <w:r>
        <w:t xml:space="preserve">1.3 Resumen de Cambios (Release Notes)</w:t>
      </w:r>
    </w:p>
    <w:bookmarkStart w:id="28" w:name="Xe242bddce79dad380f17e95a21278559a17732e"/>
    <w:p>
      <w:pPr>
        <w:pStyle w:val="Ttulo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28"/>
    <w:bookmarkStart w:id="29" w:name="X78e7558830586399d0fbbdf1677318eb6066762"/>
    <w:p>
      <w:pPr>
        <w:pStyle w:val="Ttulo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29"/>
    <w:bookmarkStart w:id="30" w:name="Xfc5af09dbf26e45ad1fdc492bacfcba1de59fbb"/>
    <w:p>
      <w:pPr>
        <w:pStyle w:val="Ttulo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</w:tbl>
    <w:bookmarkEnd w:id="30"/>
    <w:bookmarkStart w:id="31" w:name="Xe78f1ee69d9682b8e1fb97ef97c1ca022801dcf"/>
    <w:p>
      <w:pPr>
        <w:pStyle w:val="Ttulo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f525bb89da483b83bf04db12c5ca7c7e195548c"/>
    <w:p>
      <w:pPr>
        <w:pStyle w:val="Ttulo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5" w:name="X991d1489a08a3c14f3820a38cc0dc5e51ac67b7"/>
    <w:p>
      <w:pPr>
        <w:pStyle w:val="Ttulo2"/>
      </w:pPr>
      <w:r>
        <w:t xml:space="preserve">2. Alcance, Topología y Arquitectura</w:t>
      </w:r>
    </w:p>
    <w:bookmarkStart w:id="39" w:name="X8e3e75cc7fc7cb64cca5a1ee079b6efe38bf2cf"/>
    <w:p>
      <w:pPr>
        <w:pStyle w:val="Ttulo3"/>
      </w:pPr>
      <w:r>
        <w:t xml:space="preserve">2.1 Componentes y Artefactos en Alcance</w:t>
      </w:r>
    </w:p>
    <w:bookmarkStart w:id="35" w:name="X8b648462a8fb6edf8213312da835f4e8f927f75"/>
    <w:p>
      <w:pPr>
        <w:pStyle w:val="Ttulo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5"/>
    <w:bookmarkStart w:id="36" w:name="Xa5fe71ff38cdd53838c1d3b1b034a51db33a8d9"/>
    <w:p>
      <w:pPr>
        <w:pStyle w:val="Ttulo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6"/>
    <w:bookmarkStart w:id="37" w:name="X8905d5d61ef722edea5fc7ad56d3ff7f94f4407"/>
    <w:p>
      <w:pPr>
        <w:pStyle w:val="Ttulo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7"/>
    <w:bookmarkStart w:id="38" w:name="X7ac5e47fa23196c84e0c545550b3348642f078e"/>
    <w:p>
      <w:pPr>
        <w:pStyle w:val="Ttulo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57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</w:tbl>
    <w:bookmarkEnd w:id="38"/>
    <w:bookmarkEnd w:id="39"/>
    <w:bookmarkStart w:id="43" w:name="X6e70966b16b75535504bcbb61ea0289a4631646"/>
    <w:p>
      <w:pPr>
        <w:pStyle w:val="Ttulo3"/>
      </w:pPr>
      <w:r>
        <w:t xml:space="preserve">2.2 Diagrama de Arquitectura de Red e Infraestructura</w:t>
      </w:r>
    </w:p>
    <w:bookmarkStart w:id="40" w:name="X2bcb7ee6da812eaeb21c8198806f4cd9dd2f624"/>
    <w:p>
      <w:pPr>
        <w:pStyle w:val="Ttulo4"/>
      </w:pPr>
      <w:r>
        <w:t xml:space="preserve">2.2.1 Topología del servidor VPS</w:t>
      </w:r>
    </w:p>
    <w:p>
      <w:pPr>
        <w:pStyle w:val="FirstParagraph"/>
      </w:pPr>
      <w:r>
        <w:t xml:space="preserve">![](C:/Users/JUAN CAMILO/.claude/jobs/47671fef/tmp/docbuild/work/documento-de-despliegue/mermaid-0-0.png)</w:t>
      </w:r>
    </w:p>
    <w:bookmarkEnd w:id="40"/>
    <w:bookmarkStart w:id="41" w:name="X458297ab60b38808d1b19846750a1e67ed8d7f1"/>
    <w:p>
      <w:pPr>
        <w:pStyle w:val="Ttulo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11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11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11"/>
        </w:numPr>
      </w:pPr>
      <w:r>
        <w:t xml:space="preserve">Ningún puerto de la red interna se publica en la máquina, salvo los de Caddy.</w:t>
      </w:r>
    </w:p>
    <w:bookmarkEnd w:id="41"/>
    <w:bookmarkStart w:id="42" w:name="Xf7852665a4094d9a31d58af0c46bc3115ce8ead"/>
    <w:p>
      <w:pPr>
        <w:pStyle w:val="Ttulo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2"/>
    <w:bookmarkEnd w:id="43"/>
    <w:bookmarkStart w:id="44" w:name="X365a4a929f969a45420718261f959a62d6b3545"/>
    <w:p>
      <w:pPr>
        <w:pStyle w:val="Ttulo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alterna (pendiente)</w:t>
            </w:r>
          </w:p>
        </w:tc>
        <w:tc>
          <w:tcPr/>
          <w:p>
            <w:pPr>
              <w:pStyle w:val="Compact"/>
            </w:pPr>
            <w:r>
              <w:t xml:space="preserve">VPS Hostinger KVM 2</w:t>
            </w:r>
          </w:p>
        </w:tc>
        <w:tc>
          <w:tcPr/>
          <w:p>
            <w:pPr>
              <w:pStyle w:val="Compact"/>
            </w:pPr>
            <w:r>
              <w:t xml:space="preserve">Por asignar</w:t>
            </w:r>
          </w:p>
        </w:tc>
        <w:tc>
          <w:tcPr/>
          <w:p>
            <w:pPr>
              <w:pStyle w:val="Compact"/>
            </w:pPr>
            <w:r>
              <w:t xml:space="preserve">Migración cuando se active el pago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8" w:name="Xbe0c1586a9a88249c5d0b985137717d9055edd5"/>
    <w:p>
      <w:pPr>
        <w:pStyle w:val="Ttulo2"/>
      </w:pPr>
      <w:r>
        <w:t xml:space="preserve">3. Requisitos Previos y Preparación (Pre-deployment)</w:t>
      </w:r>
    </w:p>
    <w:bookmarkStart w:id="48" w:name="Xdcc14c5e4dca8699dd48d532dacee6045e24b03"/>
    <w:p>
      <w:pPr>
        <w:pStyle w:val="Ttulo3"/>
      </w:pPr>
      <w:r>
        <w:t xml:space="preserve">3.1 Checklist de Prerrequisitos del Sistema Operativo y VPS</w:t>
      </w:r>
    </w:p>
    <w:bookmarkStart w:id="46" w:name="X88f428551e7f9833e4bf3d14fc95fa4628e1289"/>
    <w:p>
      <w:pPr>
        <w:pStyle w:val="Ttulo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6"/>
    <w:bookmarkStart w:id="47" w:name="X18b192f8987cffaa929cec3b952b8487545a796"/>
    <w:p>
      <w:pPr>
        <w:pStyle w:val="Ttulo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47"/>
    <w:bookmarkEnd w:id="48"/>
    <w:bookmarkStart w:id="52" w:name="X3f5ed7aec20badd49ba268c4043b69270a8792d"/>
    <w:p>
      <w:pPr>
        <w:pStyle w:val="Ttulo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procedimiento definido;</w:t>
      </w:r>
      <w:r>
        <w:t xml:space="preserve"> </w:t>
      </w:r>
      <w:r>
        <w:rPr>
          <w:b/>
          <w:bCs/>
        </w:rPr>
        <w:t xml:space="preserve">la automatización periódica está pendiente</w:t>
      </w:r>
      <w:r>
        <w:t xml:space="preserve">. Se ejecuta a mano antes de cada despliegue que incluya migraciones.</w:t>
      </w:r>
    </w:p>
    <w:bookmarkStart w:id="49" w:name="X1c945163a1ad5ae352ff27bbdeb4e88f34fdcb9"/>
    <w:p>
      <w:pPr>
        <w:pStyle w:val="Ttulo4"/>
      </w:pPr>
      <w:r>
        <w:t xml:space="preserve">3.2.1 Respaldo lógico de base de datos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</w:t>
      </w:r>
    </w:p>
    <w:bookmarkEnd w:id="49"/>
    <w:bookmarkStart w:id="50" w:name="Xea8169eca7b46e8413e41f701c19766cc94c4bc"/>
    <w:p>
      <w:pPr>
        <w:pStyle w:val="Ttulo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50"/>
    <w:bookmarkStart w:id="51" w:name="X540f27a738ec5ed70d134f46bf001e8dc7dea75"/>
    <w:p>
      <w:pPr>
        <w:pStyle w:val="Ttulo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51"/>
    <w:bookmarkEnd w:id="52"/>
    <w:bookmarkStart w:id="56" w:name="Xe5a201e0e4a2dffd98849c13efdc5b4a8aa5ab9"/>
    <w:p>
      <w:pPr>
        <w:pStyle w:val="Ttulo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13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3" w:name="X688a775b3552afaff2e96d149a945456d857fe4"/>
    <w:p>
      <w:pPr>
        <w:pStyle w:val="Ttulo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3"/>
    <w:bookmarkStart w:id="54" w:name="X47f930ed4ede175454f59b7fb1400c4ac097b7f"/>
    <w:p>
      <w:pPr>
        <w:pStyle w:val="Ttulo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bookmarkEnd w:id="54"/>
    <w:bookmarkStart w:id="55" w:name="Xb9cc945c4bdcf941ebc0dbcc9a2819ad237d026"/>
    <w:p>
      <w:pPr>
        <w:pStyle w:val="Ttulo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</w:tbl>
    <w:bookmarkEnd w:id="55"/>
    <w:bookmarkEnd w:id="56"/>
    <w:bookmarkStart w:id="57" w:name="X3c59b8108dc59e318925ce0ca19e8b0f4282c80"/>
    <w:p>
      <w:pPr>
        <w:pStyle w:val="Ttulo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suben cambios a la rama a desplegar durante la ventana.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 y se toma el respaldo (sección 3.2).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del commit anterior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en los servicios,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y si la migración dañó datos, restaurar el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8" w:name="Xe663ee2ec6d7c2e16c4614193494b1da41fc253"/>
    <w:p>
      <w:pPr>
        <w:pStyle w:val="Ttulo2"/>
      </w:pPr>
      <w:r>
        <w:t xml:space="preserve">4. Procedimiento de Despliegue Paso a Paso (Runbook)</w:t>
      </w:r>
    </w:p>
    <w:bookmarkStart w:id="59" w:name="Xb099cc240db18fcee69d15f9d1b00821e67d494"/>
    <w:p>
      <w:pPr>
        <w:pStyle w:val="Ttulo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59"/>
    <w:bookmarkStart w:id="62" w:name="Xb2f8be02ff5e54dc8ee4ba91b8a1b61a05711e2"/>
    <w:p>
      <w:pPr>
        <w:pStyle w:val="Ttulo3"/>
      </w:pPr>
      <w:r>
        <w:t xml:space="preserve">4.2 Despliegue y Migración de Base de Datos</w:t>
      </w:r>
    </w:p>
    <w:bookmarkStart w:id="60" w:name="X2ce610b15ecab4c660ffed258c095515bb0c46b"/>
    <w:p>
      <w:pPr>
        <w:pStyle w:val="Ttulo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existe.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16"/>
        </w:numPr>
      </w:pPr>
      <w:r>
        <w:t xml:space="preserve">Cada servicio Java aplica sus propios changelogs al arrancar. La numeración es global: 001–039 más las semillas 1xx de catálogos.</w:t>
      </w:r>
    </w:p>
    <w:p>
      <w:pPr>
        <w:pStyle w:val="Compact"/>
        <w:numPr>
          <w:ilvl w:val="0"/>
          <w:numId w:val="1016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60"/>
    <w:bookmarkStart w:id="61" w:name="X49fd50108d8005e62d0dce8055a2ac03916c296"/>
    <w:p>
      <w:pPr>
        <w:pStyle w:val="Ttulo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17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17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</w:t>
      </w:r>
    </w:p>
    <w:p>
      <w:pPr>
        <w:pStyle w:val="Compact"/>
        <w:numPr>
          <w:ilvl w:val="0"/>
          <w:numId w:val="1017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1"/>
    <w:bookmarkEnd w:id="62"/>
    <w:bookmarkStart w:id="66" w:name="X91422c17e8419e566c1eb4b162d6451338a03e0"/>
    <w:p>
      <w:pPr>
        <w:pStyle w:val="Ttulo3"/>
      </w:pPr>
      <w:r>
        <w:t xml:space="preserve">4.3 Despliegue y Orquestación del Stack de Aplicación</w:t>
      </w:r>
    </w:p>
    <w:bookmarkStart w:id="63" w:name="Xbee4808f8011eadcb6bb71d70a32729436dfa16"/>
    <w:p>
      <w:pPr>
        <w:pStyle w:val="Ttulo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19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19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3"/>
    <w:bookmarkStart w:id="64" w:name="X1fbd0731c485261185e6a9406eb3c0dbf2516cd"/>
    <w:p>
      <w:pPr>
        <w:pStyle w:val="Ttulo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4"/>
    <w:bookmarkStart w:id="65" w:name="X21ab14a58cecc962d7f770c63cbac98a6243d8c"/>
    <w:p>
      <w:pPr>
        <w:pStyle w:val="Ttulo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las de integración se omiten sin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(el APK se sigue generando con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 </w:t>
            </w:r>
            <w:r>
              <w:t xml:space="preserve">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5"/>
    <w:bookmarkEnd w:id="66"/>
    <w:bookmarkStart w:id="67" w:name="X37ce4420791c8c9846d4339746cb5e50199c10a"/>
    <w:p>
      <w:pPr>
        <w:pStyle w:val="Ttulo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109" w:name="X569e0064da0a7f6acc9711641a7e5e4dbfe0c5e"/>
    <w:p>
      <w:pPr>
        <w:pStyle w:val="Ttulo2"/>
      </w:pPr>
      <w:r>
        <w:t xml:space="preserve">5. Plan de Verificación, Pruebas y Evidencias (Smoke Tests)</w:t>
      </w:r>
    </w:p>
    <w:bookmarkStart w:id="74" w:name="Xb1b2224a963315ba85fce3b078e9c1d4cb08203"/>
    <w:p>
      <w:pPr>
        <w:pStyle w:val="Ttulo3"/>
      </w:pPr>
      <w:r>
        <w:t xml:space="preserve">5.1 Matriz de Enlaces y Endpoints de Verificación de Servicios</w:t>
      </w:r>
    </w:p>
    <w:bookmarkStart w:id="69" w:name="X3d7fdd7e0dbca13f0aee4cfdc474d8ec305539a"/>
    <w:p>
      <w:pPr>
        <w:pStyle w:val="Ttulo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69"/>
    <w:bookmarkStart w:id="70" w:name="Xd25873c4073c7a566f767a84560cf0016a9c2cc"/>
    <w:p>
      <w:pPr>
        <w:pStyle w:val="Ttulo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0"/>
    <w:bookmarkStart w:id="71" w:name="X84054c472ef0bff966b370c9ac45fe039f1ef5e"/>
    <w:p>
      <w:pPr>
        <w:pStyle w:val="Ttulo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1"/>
    <w:bookmarkStart w:id="72" w:name="X92468c35f98107100189499ae972c6f6e7f32c7"/>
    <w:p>
      <w:pPr>
        <w:pStyle w:val="Ttulo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21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21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2"/>
    <w:bookmarkStart w:id="73" w:name="Xa6f7cab1250cdcfd42af83d1d9a29df048cb52f"/>
    <w:p>
      <w:pPr>
        <w:pStyle w:val="Ttulo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3"/>
    <w:bookmarkEnd w:id="74"/>
    <w:bookmarkStart w:id="78" w:name="X4c5c5671890c0cf40ccbacfa0556bbe69b3e414"/>
    <w:p>
      <w:pPr>
        <w:pStyle w:val="Ttulo3"/>
      </w:pPr>
      <w:r>
        <w:t xml:space="preserve">5.2 Pruebas de Humo Funcionales (Smoke Tests)</w:t>
      </w:r>
    </w:p>
    <w:bookmarkStart w:id="75" w:name="X0dc3c65881af46f80a0afedc3718453e19ef134"/>
    <w:p>
      <w:pPr>
        <w:pStyle w:val="Ttulo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5"/>
    <w:bookmarkStart w:id="76" w:name="Xfae0794edb06b907a081df637ee50541e47e36a"/>
    <w:p>
      <w:pPr>
        <w:pStyle w:val="Ttulo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6"/>
    <w:bookmarkStart w:id="77" w:name="X4911cd0cb089bf88b641b6862ede6898d61d697"/>
    <w:p>
      <w:pPr>
        <w:pStyle w:val="Ttulo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23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23"/>
        </w:numPr>
      </w:pPr>
      <w:r>
        <w:t xml:space="preserve">push real al celular;</w:t>
      </w:r>
    </w:p>
    <w:p>
      <w:pPr>
        <w:pStyle w:val="Compact"/>
        <w:numPr>
          <w:ilvl w:val="1"/>
          <w:numId w:val="1023"/>
        </w:numPr>
      </w:pPr>
      <w:r>
        <w:t xml:space="preserve">el interruptor de push (apagado → solo bandeja; encendido → push).</w:t>
      </w:r>
    </w:p>
    <w:bookmarkEnd w:id="77"/>
    <w:bookmarkEnd w:id="78"/>
    <w:bookmarkStart w:id="81" w:name="X38f3baa9037ab48b76eb4855a3621a486014e1c"/>
    <w:p>
      <w:pPr>
        <w:pStyle w:val="Ttulo3"/>
      </w:pPr>
      <w:r>
        <w:t xml:space="preserve">5.3 Inspección de Logs y Monitoreo de Recursos</w:t>
      </w:r>
    </w:p>
    <w:bookmarkStart w:id="79" w:name="X111049f4882c46df51b7af3dbaf6a25c3bb23c4"/>
    <w:p>
      <w:pPr>
        <w:pStyle w:val="Ttulo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24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79"/>
    <w:bookmarkStart w:id="80" w:name="Xdafcf2eae18f19cc719a5b3a65b1aec9c659abc"/>
    <w:p>
      <w:pPr>
        <w:pStyle w:val="Ttulo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0"/>
    <w:bookmarkEnd w:id="81"/>
    <w:bookmarkStart w:id="108" w:name="X2e3510c8fd25a3f4ee49d35d98d7ff5a574c276"/>
    <w:p>
      <w:pPr>
        <w:pStyle w:val="Ttulo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1" w:name="Xab1acbaa2b81f43550536fa17fb19d45096398b"/>
    <w:p>
      <w:pPr>
        <w:pStyle w:val="Ttulo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enedores del stack lavarapido en Running" title="" id="83" name="Picture"/>
            <a:graphic>
              <a:graphicData uri="http://schemas.openxmlformats.org/drawingml/2006/picture">
                <pic:pic>
                  <pic:nvPicPr>
                    <pic:cNvPr descr="capturas/5.4.1-portainer-running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stack lavarapido" title="" id="86" name="Picture"/>
            <a:graphic>
              <a:graphicData uri="http://schemas.openxmlformats.org/drawingml/2006/picture">
                <pic:pic>
                  <pic:nvPicPr>
                    <pic:cNvPr descr="capturas/5.4.1b-portainer-stac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Estado de los contenedores y consumo desde la terminal" title="" id="89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1"/>
    <w:bookmarkStart w:id="95" w:name="X0d74101071aa61b8dde9ac5a73fabdf5caf363d"/>
    <w:p>
      <w:pPr>
        <w:pStyle w:val="Ttulo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Logs de arranque de los servicios" title="" id="93" name="Picture"/>
            <a:graphic>
              <a:graphicData uri="http://schemas.openxmlformats.org/drawingml/2006/picture">
                <pic:pic>
                  <pic:nvPicPr>
                    <pic:cNvPr descr="capturas/5.4.2-logs-backen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5"/>
    <w:bookmarkStart w:id="99" w:name="Xcf9f3fe2f62c252d89fd4034b8132edcebc08a0"/>
    <w:p>
      <w:pPr>
        <w:pStyle w:val="Ttulo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en UP" title="" id="97" name="Picture"/>
            <a:graphic>
              <a:graphicData uri="http://schemas.openxmlformats.org/drawingml/2006/picture">
                <pic:pic>
                  <pic:nvPicPr>
                    <pic:cNvPr descr="capturas/5.4.3-health-check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99"/>
    <w:bookmarkStart w:id="103" w:name="X7c94b756fe8c2db2d2d828bc46f1af972d8777a"/>
    <w:p>
      <w:pPr>
        <w:pStyle w:val="Ttulo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en producción con la consola sin errores" title="" id="101" name="Picture"/>
            <a:graphic>
              <a:graphicData uri="http://schemas.openxmlformats.org/drawingml/2006/picture">
                <pic:pic>
                  <pic:nvPicPr>
                    <pic:cNvPr descr="capturas/5.4.4-web-devtool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3"/>
    <w:bookmarkStart w:id="107" w:name="X1042294c06fd8753c4b727cd11a05ca9d9bab04"/>
    <w:p>
      <w:pPr>
        <w:pStyle w:val="Ttulo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Changesets de Liquibase ejecutados" title="" id="105" name="Picture"/>
            <a:graphic>
              <a:graphicData uri="http://schemas.openxmlformats.org/drawingml/2006/picture">
                <pic:pic>
                  <pic:nvPicPr>
                    <pic:cNvPr descr="capturas/5.4.5-migracion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07"/>
    <w:bookmarkEnd w:id="108"/>
    <w:bookmarkEnd w:id="109"/>
    <w:bookmarkEnd w:id="110"/>
    <w:sectPr w:rsidR="00B938AC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023954"/>
    <w:multiLevelType w:val="multilevel"/>
    <w:tmpl w:val="29C4B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661F38"/>
    <w:multiLevelType w:val="multilevel"/>
    <w:tmpl w:val="C318F4D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123D63D2"/>
    <w:multiLevelType w:val="multilevel"/>
    <w:tmpl w:val="864237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B431092"/>
    <w:multiLevelType w:val="multilevel"/>
    <w:tmpl w:val="E5E4D7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5CC377F"/>
    <w:multiLevelType w:val="multilevel"/>
    <w:tmpl w:val="6A1649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89642AE"/>
    <w:multiLevelType w:val="multilevel"/>
    <w:tmpl w:val="A5CAB2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240487"/>
    <w:multiLevelType w:val="multilevel"/>
    <w:tmpl w:val="B1766D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2E2B72F2"/>
    <w:multiLevelType w:val="multilevel"/>
    <w:tmpl w:val="187492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2E4B233F"/>
    <w:multiLevelType w:val="multilevel"/>
    <w:tmpl w:val="B12A1B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37310F0E"/>
    <w:multiLevelType w:val="multilevel"/>
    <w:tmpl w:val="6F220D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F626668"/>
    <w:multiLevelType w:val="multilevel"/>
    <w:tmpl w:val="F6060D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1E36689"/>
    <w:multiLevelType w:val="multilevel"/>
    <w:tmpl w:val="E81897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1B67E29"/>
    <w:multiLevelType w:val="multilevel"/>
    <w:tmpl w:val="7EBA07D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58394B19"/>
    <w:multiLevelType w:val="multilevel"/>
    <w:tmpl w:val="8D4E8DB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5A786A22"/>
    <w:multiLevelType w:val="multilevel"/>
    <w:tmpl w:val="F6EC65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5D345751"/>
    <w:multiLevelType w:val="multilevel"/>
    <w:tmpl w:val="1B2E2D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62202602"/>
    <w:multiLevelType w:val="multilevel"/>
    <w:tmpl w:val="AF6A01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65D454FA"/>
    <w:multiLevelType w:val="multilevel"/>
    <w:tmpl w:val="60A2B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66EA62CF"/>
    <w:multiLevelType w:val="multilevel"/>
    <w:tmpl w:val="DD50F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68FD0D73"/>
    <w:multiLevelType w:val="multilevel"/>
    <w:tmpl w:val="5B2648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7D16247"/>
    <w:multiLevelType w:val="multilevel"/>
    <w:tmpl w:val="6DE669F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9A871C7"/>
    <w:multiLevelType w:val="multilevel"/>
    <w:tmpl w:val="7E06499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92603586" w:numId="1">
    <w:abstractNumId w:val="20"/>
  </w:num>
  <w:num w16cid:durableId="767428860" w:numId="2">
    <w:abstractNumId w:val="8"/>
  </w:num>
  <w:num w16cid:durableId="346714134" w:numId="3">
    <w:abstractNumId w:val="12"/>
  </w:num>
  <w:num w16cid:durableId="586304938" w:numId="4">
    <w:abstractNumId w:val="14"/>
  </w:num>
  <w:num w16cid:durableId="1848445039" w:numId="5">
    <w:abstractNumId w:val="11"/>
  </w:num>
  <w:num w16cid:durableId="905725863" w:numId="6">
    <w:abstractNumId w:val="6"/>
  </w:num>
  <w:num w16cid:durableId="962421374" w:numId="7">
    <w:abstractNumId w:val="2"/>
  </w:num>
  <w:num w16cid:durableId="383601155" w:numId="8">
    <w:abstractNumId w:val="13"/>
  </w:num>
  <w:num w16cid:durableId="523637747" w:numId="9">
    <w:abstractNumId w:val="0"/>
  </w:num>
  <w:num w16cid:durableId="64496152" w:numId="10">
    <w:abstractNumId w:val="9"/>
  </w:num>
  <w:num w16cid:durableId="2140687862" w:numId="11">
    <w:abstractNumId w:val="16"/>
  </w:num>
  <w:num w16cid:durableId="243927092" w:numId="12">
    <w:abstractNumId w:val="21"/>
  </w:num>
  <w:num w16cid:durableId="134035111" w:numId="13">
    <w:abstractNumId w:val="18"/>
  </w:num>
  <w:num w16cid:durableId="1846087344" w:numId="14">
    <w:abstractNumId w:val="15"/>
  </w:num>
  <w:num w16cid:durableId="1430076009" w:numId="15">
    <w:abstractNumId w:val="4"/>
  </w:num>
  <w:num w16cid:durableId="668559340" w:numId="16">
    <w:abstractNumId w:val="3"/>
  </w:num>
  <w:num w16cid:durableId="633220092" w:numId="17">
    <w:abstractNumId w:val="5"/>
  </w:num>
  <w:num w16cid:durableId="786395025" w:numId="18">
    <w:abstractNumId w:val="1"/>
  </w:num>
  <w:num w16cid:durableId="187328924" w:numId="19">
    <w:abstractNumId w:val="10"/>
  </w:num>
  <w:num w16cid:durableId="594437809" w:numId="20">
    <w:abstractNumId w:val="7"/>
  </w:num>
  <w:num w16cid:durableId="417288479" w:numId="21">
    <w:abstractNumId w:val="19"/>
  </w:num>
  <w:num w16cid:durableId="1714038737" w:numId="22">
    <w:abstractNumId w:val="1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B"/>
    <w:rsid w:val="00B938AC"/>
    <w:rsid w:val="00C0732B"/>
    <w:rsid w:val="00C22C32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797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211428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36721683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72433640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13240715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7283391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4757</Words>
  <Characters>26166</Characters>
  <Application>Microsoft Office Word</Application>
  <DocSecurity>4</DocSecurity>
  <Lines>218</Lines>
  <Paragraphs>61</Paragraphs>
  <ScaleCrop>false</ScaleCrop>
  <Company/>
  <LinksUpToDate>false</LinksUpToDate>
  <CharactersWithSpaces>30862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2026-10-19T14:26:04Z</dcterms:created>
  <dcterms:modified xsi:type="dcterms:W3CDTF">2026-10-19T14:26:04Z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