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manual: Manual técnico (desarrolladores y arquitectos de software) · Versión 4.6</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despliegue manual a Azure</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112 semillas), salvo en payment-service, que usa su propia numeración 001 a 020 (TD-019). El número más alto de la numeración global es 041 (040 de operations-service y 041 de notification-service, del 21 de octubre de 2026); el siguiente changeset compartido es el 042. La semilla más reciente es la 112 de booking-service (motivo de cancelación</w:t>
      </w:r>
      <w:r>
        <w:t xml:space="preserve"> </w:t>
      </w:r>
      <w:r>
        <w:rPr>
          <w:i/>
          <w:iCs/>
        </w:rPr>
        <w:t xml:space="preserve">EXPIRED</w:t>
      </w:r>
      <w:r>
        <w:t xml:space="preserve">, 21 de octubre de 2026).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la última semana)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SCHEDULED → CANCELLED con el motivo EXPIRED y CONFIRMED sin operario → NO_SHOW.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974173"/>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97417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Vencida</w:t>
      </w:r>
      <w:r>
        <w:t xml:space="preserve"> </w:t>
      </w:r>
      <w:r>
        <w:t xml:space="preserve">es el cierre automático de</w:t>
      </w:r>
      <w:r>
        <w:t xml:space="preserve"> </w:t>
      </w:r>
      <w:r>
        <w:rPr>
          <w:i/>
          <w:iCs/>
        </w:rPr>
        <w:t xml:space="preserve">ExpiredBookingsJob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 Una reserva confirmada con operario que nadie registró no cambia de estado sola: la resuelve el administrador desde "Por cerrar" (Se atendió → IN_PROGRESS → COMPLETED, o No asistió).</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el motivo del sistema EXPIRED).</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la última semana.</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(también cuando el sistema cancela una reserva vencida)</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 </w:t>
      </w:r>
      <w:r>
        <w:t xml:space="preserve">y</w:t>
      </w:r>
      <w:r>
        <w:t xml:space="preserve"> </w:t>
      </w:r>
      <w:r>
        <w:rPr>
          <w:i/>
          <w:iCs/>
        </w:rPr>
        <w:t xml:space="preserve">FOLLOW_UP_INTERVAL</w:t>
      </w:r>
      <w:r>
        <w:t xml:space="preserve"> </w:t>
      </w:r>
      <w:r>
        <w:t xml:space="preserve">de operations-service) todavía no están en esos archivos, así que en Docker quedan con su valor por defecto (acción ACO-14).</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042.</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En la noche del 21 de octubre de 2026 se ejecutaron todas las pruebas automatizadas con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La app móvil no tiene pruebas automatizadas: su integración continua revisa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programada sin confirmar (</w:t>
            </w:r>
            <w:r>
              <w:rPr>
                <w:i/>
                <w:iCs/>
              </w:rPr>
              <w:t xml:space="preserve">ExpiredBookingsJob</w:t>
            </w:r>
            <w:r>
              <w:t xml:space="preserve">) o confirmada sin operario (</w:t>
            </w:r>
            <w:r>
              <w:rPr>
                <w:i/>
                <w:iCs/>
              </w:rPr>
              <w:t xml:space="preserve">FollowUpJob</w:t>
            </w:r>
            <w:r>
              <w:t xml:space="preserve">).</w:t>
            </w:r>
          </w:p>
        </w:tc>
        <w:tc>
          <w:tcPr/>
          <w:p>
            <w:pPr>
              <w:pStyle w:val="Compact"/>
            </w:pPr>
            <w:r>
              <w:t xml:space="preserve">Estado y motivo de la reserva (EXPIRED en las canceladas); registros de booking-service (</w:t>
            </w:r>
            <w:r>
              <w:rPr>
                <w:i/>
                <w:iCs/>
              </w:rPr>
              <w:t xml:space="preserve">Closed N expired bookings</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2026-10-21T20:39:16Z</dcterms:created>
  <dcterms:modified xsi:type="dcterms:W3CDTF">2026-10-21T20:39:16Z</dcterms:modified>
</cp:coreProperties>
</file>

<file path=docProps/custom.xml><?xml version="1.0" encoding="utf-8"?>
<Properties xmlns="http://schemas.openxmlformats.org/officeDocument/2006/custom-properties" xmlns:vt="http://schemas.openxmlformats.org/officeDocument/2006/docPropsVTypes"/>
</file>