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Installation Manual (Infrastructure and DevOps Staff) · Version 4.9</w:t>
      </w:r>
    </w:p>
    <w:bookmarkStart w:id="9"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r>
        <w:tc>
          <w:tcPr/>
          <w:p>
            <w:pPr>
              <w:pStyle w:val="Compact"/>
            </w:pPr>
            <w:r>
              <w:t xml:space="preserve">4.4</w:t>
            </w:r>
          </w:p>
        </w:tc>
        <w:tc>
          <w:tcPr/>
          <w:p>
            <w:pPr>
              <w:pStyle w:val="Compact"/>
            </w:pPr>
            <w:r>
              <w:t xml:space="preserve">2026-10-21</w:t>
            </w:r>
          </w:p>
        </w:tc>
        <w:tc>
          <w:tcPr/>
          <w:p>
            <w:pPr>
              <w:pStyle w:val="Compact"/>
            </w:pPr>
            <w:r>
              <w:t xml:space="preserve">Review against the code of October 21, 2026: optional variables of the gateway session check and of the close of expired bookings (section 10.2), booking-service seeds 110 to 112 (section 11.2), cancellation reasons (Table 9), automatic backups of the public server (section 11.6), check of the token of a closed session (sections 16.3 and 16.4), and new errors (Table 14).</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Change of the rule for bookings that end without being closed, reviewed by the team on the night of October 21: booking-service only cancels expired scheduled bookings and operations-service reviews the confirmed and started ones. Added the</w:t>
            </w:r>
            <w:r>
              <w:t xml:space="preserve"> </w:t>
            </w:r>
            <w:r>
              <w:rPr>
                <w:i/>
                <w:iCs/>
              </w:rPr>
              <w:t xml:space="preserve">FOLLOW_UP_ENABLED</w:t>
            </w:r>
            <w:r>
              <w:t xml:space="preserve"> </w:t>
            </w:r>
            <w:r>
              <w:t xml:space="preserve">and</w:t>
            </w:r>
            <w:r>
              <w:t xml:space="preserve"> </w:t>
            </w:r>
            <w:r>
              <w:rPr>
                <w:i/>
                <w:iCs/>
              </w:rPr>
              <w:t xml:space="preserve">FOLLOW_UP_INTERVAL</w:t>
            </w:r>
            <w:r>
              <w:t xml:space="preserve"> </w:t>
            </w:r>
            <w:r>
              <w:t xml:space="preserve">variables,</w:t>
            </w:r>
            <w:r>
              <w:t xml:space="preserve"> </w:t>
            </w:r>
            <w:r>
              <w:rPr>
                <w:i/>
                <w:iCs/>
              </w:rPr>
              <w:t xml:space="preserve">BOOKING_EXPIRY_GRACE_MINUTES</w:t>
            </w:r>
            <w:r>
              <w:t xml:space="preserve"> </w:t>
            </w:r>
            <w:r>
              <w:t xml:space="preserve">shared by booking-service and operations-service, and the services that use</w:t>
            </w:r>
            <w:r>
              <w:t xml:space="preserve"> </w:t>
            </w:r>
            <w:r>
              <w:rPr>
                <w:i/>
                <w:iCs/>
              </w:rPr>
              <w:t xml:space="preserve">INTERNAL_API_KEY</w:t>
            </w:r>
            <w:r>
              <w:t xml:space="preserve"> </w:t>
            </w:r>
            <w:r>
              <w:t xml:space="preserve">(section 10.2); changelogs 040 of operations-service and 041 of notification-service (section 11.2); 26 notification types (Table 9); check of the "To close" card (section 16.4); a new error (Table 14) and Annex B.</w:t>
            </w:r>
          </w:p>
        </w:tc>
        <w:tc>
          <w:tcPr/>
          <w:p>
            <w:pPr>
              <w:pStyle w:val="Compact"/>
            </w:pPr>
            <w:r>
              <w:t xml:space="preserve">Development team</w:t>
            </w:r>
          </w:p>
        </w:tc>
      </w:tr>
      <w:tr>
        <w:tc>
          <w:tcPr/>
          <w:p>
            <w:pPr>
              <w:pStyle w:val="Compact"/>
            </w:pPr>
            <w:r>
              <w:t xml:space="preserve">4.6</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branches and tags of each repository (8.1); variables the Compose file already passes, including</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and</w:t>
            </w:r>
            <w:r>
              <w:t xml:space="preserve"> </w:t>
            </w:r>
            <w:r>
              <w:rPr>
                <w:i/>
                <w:iCs/>
              </w:rPr>
              <w:t xml:space="preserve">ADMIN_PHONE</w:t>
            </w:r>
            <w:r>
              <w:t xml:space="preserve">, and</w:t>
            </w:r>
            <w:r>
              <w:t xml:space="preserve"> </w:t>
            </w:r>
            <w:r>
              <w:rPr>
                <w:i/>
                <w:iCs/>
              </w:rPr>
              <w:t xml:space="preserve">INTERNAL_API_KEY</w:t>
            </w:r>
            <w:r>
              <w:t xml:space="preserve"> </w:t>
            </w:r>
            <w:r>
              <w:t xml:space="preserve">required for the operator (10.2); the global script</w:t>
            </w:r>
            <w:r>
              <w:t xml:space="preserve"> </w:t>
            </w:r>
            <w:r>
              <w:rPr>
                <w:i/>
                <w:iCs/>
              </w:rPr>
              <w:t xml:space="preserve">lavarapido-6-services-sqlserver.sql</w:t>
            </w:r>
            <w:r>
              <w:t xml:space="preserve"> </w:t>
            </w:r>
            <w:r>
              <w:t xml:space="preserve">is not versioned (11.3); the APK used to test push notifications is built with the EAS</w:t>
            </w:r>
            <w:r>
              <w:t xml:space="preserve"> </w:t>
            </w:r>
            <w:r>
              <w:rPr>
                <w:i/>
                <w:iCs/>
              </w:rPr>
              <w:t xml:space="preserve">preview</w:t>
            </w:r>
            <w:r>
              <w:t xml:space="preserve"> </w:t>
            </w:r>
            <w:r>
              <w:t xml:space="preserve">profile, because</w:t>
            </w:r>
            <w:r>
              <w:t xml:space="preserve"> </w:t>
            </w:r>
            <w:r>
              <w:rPr>
                <w:i/>
                <w:iCs/>
              </w:rPr>
              <w:t xml:space="preserve">development</w:t>
            </w:r>
            <w:r>
              <w:t xml:space="preserve"> </w:t>
            </w:r>
            <w:r>
              <w:t xml:space="preserve">does not exist (13.2); demonstration accounts through variables (15.1). Includes the content of Merari Urbano's</w:t>
            </w:r>
            <w:r>
              <w:t xml:space="preserve"> </w:t>
            </w:r>
            <w:r>
              <w:rPr>
                <w:i/>
                <w:iCs/>
              </w:rPr>
              <w:t xml:space="preserve">fix/A-05</w:t>
            </w:r>
            <w:r>
              <w:t xml:space="preserve"> </w:t>
            </w:r>
            <w:r>
              <w:t xml:space="preserve">and</w:t>
            </w:r>
            <w:r>
              <w:t xml:space="preserve"> </w:t>
            </w:r>
            <w:r>
              <w:rPr>
                <w:i/>
                <w:iCs/>
              </w:rPr>
              <w:t xml:space="preserve">fix/B-02</w:t>
            </w:r>
            <w:r>
              <w:t xml:space="preserve"> </w:t>
            </w:r>
            <w:r>
              <w:t xml:space="preserve">branches.</w:t>
            </w:r>
          </w:p>
        </w:tc>
        <w:tc>
          <w:tcPr/>
          <w:p>
            <w:pPr>
              <w:pStyle w:val="Compact"/>
            </w:pPr>
            <w:r>
              <w:t xml:space="preserve">Development team</w:t>
            </w:r>
          </w:p>
        </w:tc>
      </w:tr>
      <w:tr>
        <w:tc>
          <w:tcPr/>
          <w:p>
            <w:pPr>
              <w:pStyle w:val="Compact"/>
            </w:pPr>
            <w:r>
              <w:t xml:space="preserve">4.7</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(8.1); new variables of the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and of operations-service (</w:t>
            </w:r>
            <w:r>
              <w:rPr>
                <w:i/>
                <w:iCs/>
              </w:rPr>
              <w:t xml:space="preserve">START_LATE_LIMIT</w:t>
            </w:r>
            <w:r>
              <w:t xml:space="preserve">),</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in customer-service, and</w:t>
            </w:r>
            <w:r>
              <w:t xml:space="preserve"> </w:t>
            </w:r>
            <w:r>
              <w:rPr>
                <w:i/>
                <w:iCs/>
              </w:rPr>
              <w:t xml:space="preserve">BOOKING_EXPIRY_CHECK_*</w:t>
            </w:r>
            <w:r>
              <w:t xml:space="preserve"> </w:t>
            </w:r>
            <w:r>
              <w:t xml:space="preserve">with no effect (10.2); the published web listens on port 8080 (Annex B).</w:t>
            </w:r>
          </w:p>
        </w:tc>
        <w:tc>
          <w:tcPr/>
          <w:p>
            <w:pPr>
              <w:pStyle w:val="Compact"/>
            </w:pPr>
            <w:r>
              <w:t xml:space="preserve">Development team</w:t>
            </w:r>
          </w:p>
        </w:tc>
      </w:tr>
      <w:tr>
        <w:tc>
          <w:tcPr/>
          <w:p>
            <w:pPr>
              <w:pStyle w:val="Compact"/>
            </w:pPr>
            <w:r>
              <w:t xml:space="preserve">4.8</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new booking-service variables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and</w:t>
            </w:r>
            <w:r>
              <w:t xml:space="preserve"> </w:t>
            </w:r>
            <w:r>
              <w:rPr>
                <w:i/>
                <w:iCs/>
              </w:rPr>
              <w:t xml:space="preserve">INTERNAL_API_KEY</w:t>
            </w:r>
            <w:r>
              <w:t xml:space="preserve"> </w:t>
            </w:r>
            <w:r>
              <w:t xml:space="preserve">also in payment-service (Table 7); booking-service migration 049 and seed 117 (Table 8);</w:t>
            </w:r>
            <w:r>
              <w:t xml:space="preserve"> </w:t>
            </w:r>
            <w:r>
              <w:rPr>
                <w:i/>
                <w:iCs/>
              </w:rPr>
              <w:t xml:space="preserve">booking.payment-events</w:t>
            </w:r>
            <w:r>
              <w:t xml:space="preserve"> </w:t>
            </w:r>
            <w:r>
              <w:t xml:space="preserve">queue and</w:t>
            </w:r>
            <w:r>
              <w:t xml:space="preserve"> </w:t>
            </w:r>
            <w:r>
              <w:rPr>
                <w:i/>
                <w:iCs/>
              </w:rPr>
              <w:t xml:space="preserve">RABBITMQ_HOST=127.0.0.1</w:t>
            </w:r>
            <w:r>
              <w:t xml:space="preserve"> </w:t>
            </w:r>
            <w:r>
              <w:t xml:space="preserve">for payment-service outside Docker on Windows (12.5).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(10 repositories, including the first one of the mobile app) and</w:t>
            </w:r>
            <w:r>
              <w:t xml:space="preserve"> </w:t>
            </w:r>
            <w:r>
              <w:rPr>
                <w:i/>
                <w:iCs/>
              </w:rPr>
              <w:t xml:space="preserve">v1.1.1</w:t>
            </w:r>
            <w:r>
              <w:t xml:space="preserve"> </w:t>
            </w:r>
            <w:r>
              <w:t xml:space="preserve">(web, mobile app, payment-service, and infra) of October 26, 2026, and recommended tag for an evaluation installation (8.1).</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11"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21,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11"/>
    <w:bookmarkStart w:id="12"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14"/>
    <w:bookmarkStart w:id="15"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15"/>
    <w:bookmarkEnd w:id="16"/>
    <w:bookmarkStart w:id="19"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17"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17"/>
    <w:bookmarkStart w:id="18"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18"/>
    <w:bookmarkEnd w:id="19"/>
    <w:bookmarkStart w:id="24"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23"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21" name="Picture"/>
            <a:graphic>
              <a:graphicData uri="http://schemas.openxmlformats.org/drawingml/2006/picture">
                <pic:pic>
                  <pic:nvPicPr>
                    <pic:cNvPr descr="capturas/installation-01-verification-of-tool-versions.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35">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36"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and</w:t>
      </w:r>
      <w:r>
        <w:t xml:space="preserve"> </w:t>
      </w:r>
      <w:r>
        <w:rPr>
          <w:i/>
          <w:iCs/>
        </w:rPr>
        <w:t xml:space="preserve">main</w:t>
      </w:r>
      <w:r>
        <w:t xml:space="preserve"> </w:t>
      </w:r>
      <w:r>
        <w:t xml:space="preserve">holds the delivered versions. On October 23, 2026</w:t>
      </w:r>
      <w:r>
        <w:t xml:space="preserve"> </w:t>
      </w:r>
      <w:r>
        <w:rPr>
          <w:i/>
          <w:iCs/>
        </w:rPr>
        <w:t xml:space="preserve">v1.0.0</w:t>
      </w:r>
      <w:r>
        <w:t xml:space="preserve"> </w:t>
      </w:r>
      <w:r>
        <w:t xml:space="preserve">was tagged in 8 repositories (web, api-gateway, security, customer, booking, operations, notification, and infra) and on the 24th in payment-service. On October 26, 2026</w:t>
      </w:r>
      <w:r>
        <w:t xml:space="preserve"> </w:t>
      </w:r>
      <w:r>
        <w:rPr>
          <w:i/>
          <w:iCs/>
        </w:rPr>
        <w:t xml:space="preserve">v1.1.0</w:t>
      </w:r>
      <w:r>
        <w:t xml:space="preserve"> </w:t>
      </w:r>
      <w:r>
        <w:t xml:space="preserve">shipped in the 10 repositories, including the mobile app, which had no version until then, and that same day</w:t>
      </w:r>
      <w:r>
        <w:t xml:space="preserve"> </w:t>
      </w:r>
      <w:r>
        <w:rPr>
          <w:i/>
          <w:iCs/>
        </w:rPr>
        <w:t xml:space="preserve">v1.1.1</w:t>
      </w:r>
      <w:r>
        <w:t xml:space="preserve"> </w:t>
      </w:r>
      <w:r>
        <w:t xml:space="preserve">in the web, the mobile app, payment-service, and infra. For an evaluation installation, use the most recent tag of each repository (</w:t>
      </w:r>
      <w:r>
        <w:rPr>
          <w:i/>
          <w:iCs/>
        </w:rPr>
        <w:t xml:space="preserve">v1.1.1</w:t>
      </w:r>
      <w:r>
        <w:t xml:space="preserve"> </w:t>
      </w:r>
      <w:r>
        <w:t xml:space="preserve">where it exists and</w:t>
      </w:r>
      <w:r>
        <w:t xml:space="preserve"> </w:t>
      </w:r>
      <w:r>
        <w:rPr>
          <w:i/>
          <w:iCs/>
        </w:rPr>
        <w:t xml:space="preserve">v1.1.0</w:t>
      </w:r>
      <w:r>
        <w:t xml:space="preserve"> </w:t>
      </w:r>
      <w:r>
        <w:t xml:space="preserve">in the others), or</w:t>
      </w:r>
      <w:r>
        <w:t xml:space="preserve"> </w:t>
      </w:r>
      <w:r>
        <w:rPr>
          <w:i/>
          <w:iCs/>
        </w:rPr>
        <w:t xml:space="preserve">develop</w:t>
      </w:r>
      <w:r>
        <w:t xml:space="preserve"> </w:t>
      </w:r>
      <w:r>
        <w:t xml:space="preserve">in all of them to see the latest.</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36"/>
    <w:bookmarkStart w:id="40"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38" name="Picture"/>
            <a:graphic>
              <a:graphicData uri="http://schemas.openxmlformats.org/drawingml/2006/picture">
                <pic:pic>
                  <pic:nvPicPr>
                    <pic:cNvPr descr="capturas/installation-02-repositories-cloned-in-the-working-folder.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f0bdddb0649f4b441dcf59d8a7631b478b974d9"/>
    <w:p>
      <w:pPr>
        <w:pStyle w:val="Heading2"/>
      </w:pPr>
      <w:r>
        <w:t xml:space="preserve">9. Installing Dependencies</w:t>
      </w:r>
    </w:p>
    <w:bookmarkStart w:id="42"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42"/>
    <w:bookmarkStart w:id="43"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44"/>
    <w:bookmarkStart w:id="45"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45"/>
    <w:bookmarkStart w:id="49"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47" name="Picture"/>
            <a:graphic>
              <a:graphicData uri="http://schemas.openxmlformats.org/drawingml/2006/picture">
                <pic:pic>
                  <pic:nvPicPr>
                    <pic:cNvPr descr="capturas/installation-03-successful-installation-of-dependencie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51"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51"/>
    <w:bookmarkStart w:id="55"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in the Compose file (Swagger and demonstration accounts); use another value, such as</w:t>
            </w:r>
            <w:r>
              <w:t xml:space="preserve"> </w:t>
            </w:r>
            <w:r>
              <w:rPr>
                <w:i/>
                <w:iCs/>
              </w:rPr>
              <w:t xml:space="preserve">prod</w:t>
            </w:r>
            <w:r>
              <w:t xml:space="preserve">, in any shared environment. Since</w:t>
            </w:r>
            <w:r>
              <w:t xml:space="preserve"> </w:t>
            </w:r>
            <w:r>
              <w:rPr>
                <w:i/>
                <w:iCs/>
              </w:rPr>
              <w:t xml:space="preserve">develop</w:t>
            </w:r>
            <w:r>
              <w:t xml:space="preserve"> </w:t>
            </w:r>
            <w:r>
              <w:t xml:space="preserve">of October 23, 2026, security-service without this variable starts in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w:t>
            </w:r>
            <w:r>
              <w:rPr>
                <w:i/>
                <w:iCs/>
              </w:rPr>
              <w:t xml:space="preserve">dev</w:t>
            </w:r>
            <w:r>
              <w:t xml:space="preserve"> </w:t>
            </w:r>
            <w:r>
              <w:t xml:space="preserve">profile)</w:t>
            </w:r>
          </w:p>
        </w:tc>
        <w:tc>
          <w:tcPr/>
          <w:p>
            <w:pPr>
              <w:pStyle w:val="Compact"/>
            </w:pPr>
            <w:r>
              <w:t xml:space="preserve">Passwords of the demonstration accounts</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and</w:t>
            </w:r>
            <w:r>
              <w:t xml:space="preserve"> </w:t>
            </w:r>
            <w:hyperlink r:id="rId54">
              <w:r>
                <w:rPr>
                  <w:rStyle w:val="Hyperlink"/>
                  <w:i/>
                  <w:iCs/>
                </w:rPr>
                <w:t xml:space="preserve">cliente@gmail.com</w:t>
              </w:r>
            </w:hyperlink>
            <w:r>
              <w:t xml:space="preserve"> </w:t>
            </w:r>
            <w:r>
              <w:t xml:space="preserve">(since</w:t>
            </w:r>
            <w:r>
              <w:t xml:space="preserve"> </w:t>
            </w:r>
            <w:r>
              <w:rPr>
                <w:i/>
                <w:iCs/>
              </w:rPr>
              <w:t xml:space="preserve">develop</w:t>
            </w:r>
            <w:r>
              <w:t xml:space="preserve"> </w:t>
            </w:r>
            <w:r>
              <w:t xml:space="preserve">of October 23, 2026, E-05). Empty: that account is not created. Each person chooses them in their</w:t>
            </w:r>
            <w:r>
              <w:t xml:space="preserve"> </w:t>
            </w:r>
            <w:r>
              <w:rPr>
                <w:i/>
                <w:iCs/>
              </w:rPr>
              <w:t xml:space="preserve">.env</w:t>
            </w:r>
            <w:r>
              <w:t xml:space="preserve">; they are not in the code or in the documents.</w:t>
            </w:r>
          </w:p>
        </w:tc>
      </w:tr>
      <w:tr>
        <w:tc>
          <w:tcPr/>
          <w:p>
            <w:pPr>
              <w:pStyle w:val="Compact"/>
            </w:pPr>
            <w:r>
              <w:t xml:space="preserve">ALLOWED_EMAIL_DOMAINS</w:t>
            </w:r>
          </w:p>
        </w:tc>
        <w:tc>
          <w:tcPr/>
          <w:p>
            <w:pPr>
              <w:pStyle w:val="Compact"/>
            </w:pPr>
            <w:r>
              <w:t xml:space="preserve">security-service</w:t>
            </w:r>
          </w:p>
        </w:tc>
        <w:tc>
          <w:tcPr/>
          <w:p>
            <w:pPr>
              <w:pStyle w:val="Compact"/>
            </w:pPr>
            <w:r>
              <w:t xml:space="preserve">Email domains allowed when signing up, creating users, and changing the email, comma separated;</w:t>
            </w:r>
            <w:r>
              <w:t xml:space="preserve"> </w:t>
            </w:r>
            <w:r>
              <w:rPr>
                <w:i/>
                <w:iCs/>
              </w:rPr>
              <w:t xml:space="preserve">gmail.com</w:t>
            </w:r>
            <w:r>
              <w:t xml:space="preserve"> </w:t>
            </w:r>
            <w:r>
              <w:t xml:space="preserve">by default (since</w:t>
            </w:r>
            <w:r>
              <w:t xml:space="preserve"> </w:t>
            </w:r>
            <w:r>
              <w:rPr>
                <w:i/>
                <w:iCs/>
              </w:rPr>
              <w:t xml:space="preserve">develop</w:t>
            </w:r>
            <w:r>
              <w:t xml:space="preserve"> </w:t>
            </w:r>
            <w:r>
              <w:t xml:space="preserve">of October 23, 2026, A-01). With another domain the server answers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(production)</w:t>
            </w:r>
          </w:p>
        </w:tc>
        <w:tc>
          <w:tcPr/>
          <w:p>
            <w:pPr>
              <w:pStyle w:val="Compact"/>
            </w:pPr>
            <w:r>
              <w:t xml:space="preserve">First administrator, created only if the database has none;</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are their ID number and mobile phone (without them the profile keeps placeholder values). They go in</w:t>
            </w:r>
            <w:r>
              <w:t xml:space="preserve"> </w:t>
            </w:r>
            <w:r>
              <w:rPr>
                <w:i/>
                <w:iCs/>
              </w:rPr>
              <w:t xml:space="preserve">.env.production</w:t>
            </w:r>
            <w:r>
              <w:t xml:space="preserve"> </w:t>
            </w:r>
            <w:r>
              <w:t xml:space="preserve">and</w:t>
            </w:r>
            <w:r>
              <w:t xml:space="preserve"> </w:t>
            </w:r>
            <w:r>
              <w:rPr>
                <w:i/>
                <w:iCs/>
              </w:rPr>
              <w:t xml:space="preserve">docker-compose.prod.yml</w:t>
            </w:r>
            <w:r>
              <w:t xml:space="preserve"> </w:t>
            </w:r>
            <w:r>
              <w:t xml:space="preserve">passes them.</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customer-service, booking-service, operations-service, notification-service, and, since October 26, 2026, payment-service</w:t>
            </w:r>
          </w:p>
        </w:tc>
        <w:tc>
          <w:tcPr/>
          <w:p>
            <w:pPr>
              <w:pStyle w:val="Compact"/>
            </w:pPr>
            <w:r>
              <w:t xml:space="preserve">Key of the internal routes; without it, booking, payment, and coupon notices and reminders are not sent by email, the notification switches of each user cannot be read, there is no automatic assignment, and operations-service cannot close as No-show the confirmed bookings that ended without an operator. Since</w:t>
            </w:r>
            <w:r>
              <w:t xml:space="preserve"> </w:t>
            </w:r>
            <w:r>
              <w:rPr>
                <w:i/>
                <w:iCs/>
              </w:rPr>
              <w:t xml:space="preserve">develop</w:t>
            </w:r>
            <w:r>
              <w:t xml:space="preserve"> </w:t>
            </w:r>
            <w:r>
              <w:t xml:space="preserve">of October 23, 2026 (E-01) it is also required for the operator to start and finish services: booking-service only accepts those routes from operations-service with this key. Since October 24, 2026 customer-service also uses it to ask booking-service whether a vehicle has active bookings before removing it: without it, removing a vehicle answers 503</w:t>
            </w:r>
            <w:r>
              <w:t xml:space="preserve"> </w:t>
            </w:r>
            <w:r>
              <w:rPr>
                <w:i/>
                <w:iCs/>
              </w:rPr>
              <w:t xml:space="preserve">BOOKING_SERVICE_UNAVAILABLE</w:t>
            </w:r>
            <w:r>
              <w:t xml:space="preserve">; in production the compose file does not start if it is missing. Since October 26, 2026 payment-service requires it on its internal path (</w:t>
            </w:r>
            <w:r>
              <w:rPr>
                <w:i/>
                <w:iCs/>
              </w:rPr>
              <w:t xml:space="preserve">GET /internal/v1/payments/bookings/{bookingId}/reported</w:t>
            </w:r>
            <w:r>
              <w:t xml:space="preserve">, header</w:t>
            </w:r>
            <w:r>
              <w:t xml:space="preserve"> </w:t>
            </w:r>
            <w:r>
              <w:rPr>
                <w:i/>
                <w:iCs/>
              </w:rPr>
              <w:t xml:space="preserve">X-Internal-Key</w:t>
            </w:r>
            <w:r>
              <w:t xml:space="preserve">; 401 without a key or with a wrong one), and</w:t>
            </w:r>
            <w:r>
              <w:t xml:space="preserve"> </w:t>
            </w:r>
            <w:r>
              <w:rPr>
                <w:i/>
                <w:iCs/>
              </w:rPr>
              <w:t xml:space="preserve">docker-compose.prod.yml</w:t>
            </w:r>
            <w:r>
              <w:t xml:space="preserve"> </w:t>
            </w:r>
            <w:r>
              <w:t xml:space="preserve">does not start without it: without the key, booking-service cannot check whether an overdue digital booking already has a receipt, and it cancels no booking for lack of payment.</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Check of the token session (since October 21, 2026):</w:t>
            </w:r>
            <w:r>
              <w:t xml:space="preserve"> </w:t>
            </w:r>
            <w:r>
              <w:rPr>
                <w:i/>
                <w:iCs/>
              </w:rPr>
              <w:t xml:space="preserve">true</w:t>
            </w:r>
            <w:r>
              <w:t xml:space="preserve">,</w:t>
            </w:r>
            <w:r>
              <w:t xml:space="preserve"> </w:t>
            </w:r>
            <w:r>
              <w:rPr>
                <w:i/>
                <w:iCs/>
              </w:rPr>
              <w:t xml:space="preserve">30s</w:t>
            </w:r>
            <w:r>
              <w:t xml:space="preserve">, and</w:t>
            </w:r>
            <w:r>
              <w:t xml:space="preserve"> </w:t>
            </w:r>
            <w:r>
              <w:rPr>
                <w:i/>
                <w:iCs/>
              </w:rPr>
              <w:t xml:space="preserve">3s</w:t>
            </w:r>
            <w:r>
              <w:t xml:space="preserve"> </w:t>
            </w:r>
            <w:r>
              <w:t xml:space="preserve">by default. They are commented out in</w:t>
            </w:r>
            <w:r>
              <w:t xml:space="preserve"> </w:t>
            </w:r>
            <w:r>
              <w:rPr>
                <w:i/>
                <w:iCs/>
              </w:rPr>
              <w:t xml:space="preserve">.env.example</w:t>
            </w:r>
            <w:r>
              <w:t xml:space="preserve"> </w:t>
            </w:r>
            <w:r>
              <w:t xml:space="preserve">and the Compose file passes them to the container. Since October 24 the session is checked with any header scheme.</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Request limit per IP on</w:t>
            </w:r>
            <w:r>
              <w:t xml:space="preserve"> </w:t>
            </w:r>
            <w:r>
              <w:rPr>
                <w:i/>
                <w:iCs/>
              </w:rPr>
              <w:t xml:space="preserve">/api/v1/auth/*</w:t>
            </w:r>
            <w:r>
              <w:t xml:space="preserve"> </w:t>
            </w:r>
            <w:r>
              <w:t xml:space="preserve">(since October 24, 2026):</w:t>
            </w:r>
            <w:r>
              <w:t xml:space="preserve"> </w:t>
            </w:r>
            <w:r>
              <w:rPr>
                <w:i/>
                <w:iCs/>
              </w:rPr>
              <w:t xml:space="preserve">true</w:t>
            </w:r>
            <w:r>
              <w:t xml:space="preserve">,</w:t>
            </w:r>
            <w:r>
              <w:t xml:space="preserve"> </w:t>
            </w:r>
            <w:r>
              <w:rPr>
                <w:i/>
                <w:iCs/>
              </w:rPr>
              <w:t xml:space="preserve">60</w:t>
            </w:r>
            <w:r>
              <w:t xml:space="preserve">, and</w:t>
            </w:r>
            <w:r>
              <w:t xml:space="preserve"> </w:t>
            </w:r>
            <w:r>
              <w:rPr>
                <w:i/>
                <w:iCs/>
              </w:rPr>
              <w:t xml:space="preserve">1m</w:t>
            </w:r>
            <w:r>
              <w:t xml:space="preserve"> </w:t>
            </w:r>
            <w:r>
              <w:t xml:space="preserve">by default; beyond it, it answers 429</w:t>
            </w:r>
            <w:r>
              <w:t xml:space="preserve"> </w:t>
            </w:r>
            <w:r>
              <w:rPr>
                <w:i/>
                <w:iCs/>
              </w:rPr>
              <w:t xml:space="preserve">RATE_LIMITED</w:t>
            </w:r>
            <w:r>
              <w:t xml:space="preserve"> </w:t>
            </w:r>
            <w:r>
              <w:t xml:space="preserve">with</w:t>
            </w:r>
            <w:r>
              <w:t xml:space="preserve"> </w:t>
            </w:r>
            <w:r>
              <w:rPr>
                <w:i/>
                <w:iCs/>
              </w:rPr>
              <w:t xml:space="preserve">Retry-After</w:t>
            </w:r>
            <w:r>
              <w:t xml:space="preserve">. They have a default value in the service and the compose file does not pass them: to change them, add them to the gateway's</w:t>
            </w:r>
            <w:r>
              <w:t xml:space="preserve"> </w:t>
            </w:r>
            <w:r>
              <w:rPr>
                <w:i/>
                <w:iCs/>
              </w:rPr>
              <w:t xml:space="preserve">environment</w:t>
            </w:r>
            <w:r>
              <w:t xml:space="preserve"> </w:t>
            </w:r>
            <w:r>
              <w:t xml:space="preserve">block.</w:t>
            </w:r>
          </w:p>
        </w:tc>
      </w:tr>
      <w:tr>
        <w:tc>
          <w:tcPr/>
          <w:p>
            <w:pPr>
              <w:pStyle w:val="Compact"/>
            </w:pPr>
            <w:r>
              <w:t xml:space="preserve">TRUSTED_PROXIES</w:t>
            </w:r>
          </w:p>
        </w:tc>
        <w:tc>
          <w:tcPr/>
          <w:p>
            <w:pPr>
              <w:pStyle w:val="Compact"/>
            </w:pPr>
            <w:r>
              <w:t xml:space="preserve">api-gateway</w:t>
            </w:r>
          </w:p>
        </w:tc>
        <w:tc>
          <w:tcPr/>
          <w:p>
            <w:pPr>
              <w:pStyle w:val="Compact"/>
            </w:pPr>
            <w:r>
              <w:t xml:space="preserve">Networks from which the</w:t>
            </w:r>
            <w:r>
              <w:t xml:space="preserve"> </w:t>
            </w:r>
            <w:r>
              <w:rPr>
                <w:i/>
                <w:iCs/>
              </w:rPr>
              <w:t xml:space="preserve">X-Forwarded-For</w:t>
            </w:r>
            <w:r>
              <w:t xml:space="preserve"> </w:t>
            </w:r>
            <w:r>
              <w:t xml:space="preserve">header is trusted (by default the private and local ones: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and</w:t>
            </w:r>
            <w:r>
              <w:t xml:space="preserve"> </w:t>
            </w:r>
            <w:r>
              <w:rPr>
                <w:i/>
                <w:iCs/>
              </w:rPr>
              <w:t xml:space="preserve">fc00::/7</w:t>
            </w:r>
            <w:r>
              <w:t xml:space="preserve">). With Caddy in front, it does not need to be changed.</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Time to connect and to read the answer of each service (since October 24, 2026):</w:t>
            </w:r>
            <w:r>
              <w:t xml:space="preserve"> </w:t>
            </w:r>
            <w:r>
              <w:rPr>
                <w:i/>
                <w:iCs/>
              </w:rPr>
              <w:t xml:space="preserve">5s</w:t>
            </w:r>
            <w:r>
              <w:t xml:space="preserve"> </w:t>
            </w:r>
            <w:r>
              <w:t xml:space="preserve">and</w:t>
            </w:r>
            <w:r>
              <w:t xml:space="preserve"> </w:t>
            </w:r>
            <w:r>
              <w:rPr>
                <w:i/>
                <w:iCs/>
              </w:rPr>
              <w:t xml:space="preserve">60s</w:t>
            </w:r>
            <w:r>
              <w:t xml:space="preserve"> </w:t>
            </w:r>
            <w:r>
              <w:t xml:space="preserve">by default; if exceeded, the gateway answers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No effect since October 24, 2026</w:t>
            </w:r>
            <w:r>
              <w:t xml:space="preserve"> </w:t>
            </w:r>
            <w:r>
              <w:t xml:space="preserve">(B-07): the task that cancelled expired scheduled bookings was removed, because every booking is created and rescheduled as confirmed. The Compose file still passes them; they can be deleted from</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and operations-service</w:t>
            </w:r>
          </w:p>
        </w:tc>
        <w:tc>
          <w:tcPr/>
          <w:p>
            <w:pPr>
              <w:pStyle w:val="Compact"/>
            </w:pPr>
            <w:r>
              <w:t xml:space="preserve">Minutes after the end time before an expired booking is closed;</w:t>
            </w:r>
            <w:r>
              <w:t xml:space="preserve"> </w:t>
            </w:r>
            <w:r>
              <w:rPr>
                <w:i/>
                <w:iCs/>
              </w:rPr>
              <w:t xml:space="preserve">60</w:t>
            </w:r>
            <w:r>
              <w:t xml:space="preserve"> </w:t>
            </w:r>
            <w:r>
              <w:t xml:space="preserve">by default. Both services use it, so if it is changed it must have the same value in both; the Compose file passes it to both.</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Review of the bookings that ended without being closed (since the night of October 21, 2026): a confirmed booking that never had an operator becomes No-show, and one that had an operator and nobody recorded stays in "To close".</w:t>
            </w:r>
            <w:r>
              <w:t xml:space="preserve"> </w:t>
            </w:r>
            <w:r>
              <w:rPr>
                <w:i/>
                <w:iCs/>
              </w:rPr>
              <w:t xml:space="preserve">true</w:t>
            </w:r>
            <w:r>
              <w:t xml:space="preserve">,</w:t>
            </w:r>
            <w:r>
              <w:t xml:space="preserve"> </w:t>
            </w:r>
            <w:r>
              <w:rPr>
                <w:i/>
                <w:iCs/>
              </w:rPr>
              <w:t xml:space="preserve">PT5M</w:t>
            </w:r>
            <w:r>
              <w:t xml:space="preserve">, and</w:t>
            </w:r>
            <w:r>
              <w:t xml:space="preserve"> </w:t>
            </w:r>
            <w:r>
              <w:rPr>
                <w:i/>
                <w:iCs/>
              </w:rPr>
              <w:t xml:space="preserve">28</w:t>
            </w:r>
            <w:r>
              <w:t xml:space="preserve"> </w:t>
            </w:r>
            <w:r>
              <w:t xml:space="preserve">(days it looks back, because the server can stay off for weeks) by default; needs</w:t>
            </w:r>
            <w:r>
              <w:t xml:space="preserve"> </w:t>
            </w:r>
            <w:r>
              <w:rPr>
                <w:i/>
                <w:iCs/>
              </w:rPr>
              <w:t xml:space="preserve">INTERNAL_API_KEY</w:t>
            </w:r>
            <w:r>
              <w:t xml:space="preserve">. They go through the Compose file.</w:t>
            </w:r>
          </w:p>
        </w:tc>
      </w:tr>
      <w:tr>
        <w:tc>
          <w:tcPr/>
          <w:p>
            <w:pPr>
              <w:pStyle w:val="Compact"/>
            </w:pPr>
            <w:r>
              <w:t xml:space="preserve">START_LATE_LIMIT</w:t>
            </w:r>
          </w:p>
        </w:tc>
        <w:tc>
          <w:tcPr/>
          <w:p>
            <w:pPr>
              <w:pStyle w:val="Compact"/>
            </w:pPr>
            <w:r>
              <w:t xml:space="preserve">operations-service</w:t>
            </w:r>
          </w:p>
        </w:tc>
        <w:tc>
          <w:tcPr/>
          <w:p>
            <w:pPr>
              <w:pStyle w:val="Compact"/>
            </w:pPr>
            <w:r>
              <w:t xml:space="preserve">How long after the end time the operator can start a service (since October 24, 2026):</w:t>
            </w:r>
            <w:r>
              <w:t xml:space="preserve"> </w:t>
            </w:r>
            <w:r>
              <w:rPr>
                <w:i/>
                <w:iCs/>
              </w:rPr>
              <w:t xml:space="preserve">PT4H</w:t>
            </w:r>
            <w:r>
              <w:t xml:space="preserve"> </w:t>
            </w:r>
            <w:r>
              <w:t xml:space="preserve">by default; afterwards it answers 409</w:t>
            </w:r>
            <w:r>
              <w:t xml:space="preserve"> </w:t>
            </w:r>
            <w:r>
              <w:rPr>
                <w:i/>
                <w:iCs/>
              </w:rPr>
              <w:t xml:space="preserve">SERVICE_TOO_LATE</w:t>
            </w:r>
            <w:r>
              <w:t xml:space="preserve">. It does not go through the compose file.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Maximum active cash bookings per customer (since October 26, 2026);</w:t>
            </w:r>
            <w:r>
              <w:t xml:space="preserve"> </w:t>
            </w:r>
            <w:r>
              <w:rPr>
                <w:i/>
                <w:iCs/>
              </w:rPr>
              <w:t xml:space="preserve">1</w:t>
            </w:r>
            <w:r>
              <w:t xml:space="preserve"> </w:t>
            </w:r>
            <w:r>
              <w:t xml:space="preserve">by default; beyond it, 409</w:t>
            </w:r>
            <w:r>
              <w:t xml:space="preserve"> </w:t>
            </w:r>
            <w:r>
              <w:rPr>
                <w:i/>
                <w:iCs/>
              </w:rPr>
              <w:t xml:space="preserve">CASH_BOOKING_LIMIT</w:t>
            </w:r>
            <w:r>
              <w:t xml:space="preserve">. Commented out in</w:t>
            </w:r>
            <w:r>
              <w:t xml:space="preserve"> </w:t>
            </w:r>
            <w:r>
              <w:rPr>
                <w:i/>
                <w:iCs/>
              </w:rPr>
              <w:t xml:space="preserve">.env.example</w:t>
            </w:r>
            <w:r>
              <w:t xml:space="preserve">; the compose file passes it to the container.</w:t>
            </w:r>
          </w:p>
        </w:tc>
      </w:tr>
      <w:tr>
        <w:tc>
          <w:tcPr/>
          <w:p>
            <w:pPr>
              <w:pStyle w:val="Compact"/>
            </w:pPr>
            <w:r>
              <w:t xml:space="preserve">BOOKING_PAYMENT_WINDOW</w:t>
            </w:r>
          </w:p>
        </w:tc>
        <w:tc>
          <w:tcPr/>
          <w:p>
            <w:pPr>
              <w:pStyle w:val="Compact"/>
            </w:pPr>
            <w:r>
              <w:t xml:space="preserve">booking-service</w:t>
            </w:r>
          </w:p>
        </w:tc>
        <w:tc>
          <w:tcPr/>
          <w:p>
            <w:pPr>
              <w:pStyle w:val="Compact"/>
            </w:pPr>
            <w:r>
              <w:t xml:space="preserve">Deadline to upload the receipt of a booking with digital payment (or the start time, if that comes first);</w:t>
            </w:r>
            <w:r>
              <w:t xml:space="preserve"> </w:t>
            </w:r>
            <w:r>
              <w:rPr>
                <w:i/>
                <w:iCs/>
              </w:rPr>
              <w:t xml:space="preserve">30m</w:t>
            </w:r>
            <w:r>
              <w:t xml:space="preserve"> </w:t>
            </w:r>
            <w:r>
              <w:t xml:space="preserve">by default. To test the expiry locally without waiting, it can be lowered (for example, to</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which cancels overdue digital bookings with</w:t>
            </w:r>
            <w:r>
              <w:t xml:space="preserve"> </w:t>
            </w:r>
            <w:r>
              <w:rPr>
                <w:i/>
                <w:iCs/>
              </w:rPr>
              <w:t xml:space="preserve">PAYMENT_TIMEOUT</w:t>
            </w:r>
            <w:r>
              <w:t xml:space="preserve"> </w:t>
            </w:r>
            <w:r>
              <w:t xml:space="preserve">after asking payment-service:</w:t>
            </w:r>
            <w:r>
              <w:t xml:space="preserve"> </w:t>
            </w:r>
            <w:r>
              <w:rPr>
                <w:i/>
                <w:iCs/>
              </w:rPr>
              <w:t xml:space="preserve">true</w:t>
            </w:r>
            <w:r>
              <w:t xml:space="preserve"> </w:t>
            </w:r>
            <w:r>
              <w:t xml:space="preserve">and</w:t>
            </w:r>
            <w:r>
              <w:t xml:space="preserve"> </w:t>
            </w:r>
            <w:r>
              <w:rPr>
                <w:i/>
                <w:iCs/>
              </w:rPr>
              <w:t xml:space="preserve">60s</w:t>
            </w:r>
            <w:r>
              <w:t xml:space="preserve"> </w:t>
            </w:r>
            <w:r>
              <w:t xml:space="preserve">by default. They go through the compose file.</w:t>
            </w:r>
          </w:p>
        </w:tc>
      </w:tr>
      <w:tr>
        <w:tc>
          <w:tcPr/>
          <w:p>
            <w:pPr>
              <w:pStyle w:val="Compact"/>
            </w:pPr>
            <w:r>
              <w:t xml:space="preserve">SECURITY_SERVICE_URL, CUSTOMER_SERVICE_URL, BOOKING_SERVICE_URL, PAYMENT_SERVICE_URL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 Since October 24, 2026 customer-service also uses it, but with the service root (</w:t>
            </w:r>
            <w:r>
              <w:rPr>
                <w:i/>
                <w:iCs/>
              </w:rPr>
              <w:t xml:space="preserve">http://booking-service:3003</w:t>
            </w:r>
            <w:r>
              <w:t xml:space="preserve"> </w:t>
            </w:r>
            <w:r>
              <w:t xml:space="preserve">in Docker,</w:t>
            </w:r>
            <w:r>
              <w:t xml:space="preserve"> </w:t>
            </w:r>
            <w:r>
              <w:rPr>
                <w:i/>
                <w:iCs/>
              </w:rPr>
              <w:t xml:space="preserve">http://localhost:3003</w:t>
            </w:r>
            <w:r>
              <w:t xml:space="preserve"> </w:t>
            </w:r>
            <w:r>
              <w:t xml:space="preserve">locally, without</w:t>
            </w:r>
            <w:r>
              <w:t xml:space="preserve"> </w:t>
            </w:r>
            <w:r>
              <w:rPr>
                <w:i/>
                <w:iCs/>
              </w:rPr>
              <w:t xml:space="preserve">/api/v1</w:t>
            </w:r>
            <w:r>
              <w:t xml:space="preserve">), fixed in the compose file; optional,</w:t>
            </w:r>
            <w:r>
              <w:t xml:space="preserve"> </w:t>
            </w:r>
            <w:r>
              <w:rPr>
                <w:i/>
                <w:iCs/>
              </w:rPr>
              <w:t xml:space="preserve">BOOKING_SERVICE_TIMEOUT</w:t>
            </w:r>
            <w:r>
              <w:t xml:space="preserve"> </w:t>
            </w:r>
            <w:r>
              <w:t xml:space="preserve">(3 s). Since October 26, 2026 booking-service uses</w:t>
            </w:r>
            <w:r>
              <w:t xml:space="preserve"> </w:t>
            </w:r>
            <w:r>
              <w:rPr>
                <w:i/>
                <w:iCs/>
              </w:rPr>
              <w:t xml:space="preserve">PAYMENT_SERVICE_URL</w:t>
            </w:r>
            <w:r>
              <w:t xml:space="preserve"> </w:t>
            </w:r>
            <w:r>
              <w:t xml:space="preserve">(</w:t>
            </w:r>
            <w:r>
              <w:rPr>
                <w:i/>
                <w:iCs/>
              </w:rPr>
              <w:t xml:space="preserve">http://payment-service:3005</w:t>
            </w:r>
            <w:r>
              <w:t xml:space="preserve"> </w:t>
            </w:r>
            <w:r>
              <w:t xml:space="preserve">in Docker, fixed in the compose file;</w:t>
            </w:r>
            <w:r>
              <w:t xml:space="preserve"> </w:t>
            </w:r>
            <w:r>
              <w:rPr>
                <w:i/>
                <w:iCs/>
              </w:rPr>
              <w:t xml:space="preserve">http://localhost:3005</w:t>
            </w:r>
            <w:r>
              <w:t xml:space="preserve"> </w:t>
            </w:r>
            <w:r>
              <w:t xml:space="preserve">by default locally) for the internal query to payment-service.</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55"/>
    <w:bookmarkStart w:id="56"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56"/>
    <w:bookmarkStart w:id="57"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58">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59">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1" name="Picture"/>
            <a:graphic>
              <a:graphicData uri="http://schemas.openxmlformats.org/drawingml/2006/picture">
                <pic:pic>
                  <pic:nvPicPr>
                    <pic:cNvPr descr="capturas/installation-04-configured-env-file-with-hidden-secret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63"/>
    <w:bookmarkEnd w:id="64"/>
    <w:bookmarkStart w:id="74"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68"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66" name="Picture"/>
            <a:graphic>
              <a:graphicData uri="http://schemas.openxmlformats.org/drawingml/2006/picture">
                <pic:pic>
                  <pic:nvPicPr>
                    <pic:cNvPr descr="capturas/installation-05-infrastructure-containers-running.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21,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 110 business data, 111 removal of the example business data so the real business fills it in, and 112</w:t>
            </w:r>
            <w:r>
              <w:t xml:space="preserve"> </w:t>
            </w:r>
            <w:r>
              <w:rPr>
                <w:i/>
                <w:iCs/>
              </w:rPr>
              <w:t xml:space="preserve">EXPIRED</w:t>
            </w:r>
            <w:r>
              <w:t xml:space="preserve"> </w:t>
            </w:r>
            <w:r>
              <w:t xml:space="preserve">reason of the automatic close of expired bookings; since October 24, 2026, 044 price greater than 0, 045 optimistic locking of the booking, and seed 113 removal of the sample data of the site; since October 26, 2026, 049 payment mode and deadline of the booking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index</w:t>
            </w:r>
            <w:r>
              <w:t xml:space="preserve"> </w:t>
            </w:r>
            <w:r>
              <w:rPr>
                <w:i/>
                <w:iCs/>
              </w:rPr>
              <w:t xml:space="preserve">ix_booking_payment_pending</w:t>
            </w:r>
            <w:r>
              <w:t xml:space="preserve">) and seed 117</w:t>
            </w:r>
            <w:r>
              <w:t xml:space="preserve"> </w:t>
            </w:r>
            <w:r>
              <w:rPr>
                <w:i/>
                <w:iCs/>
              </w:rPr>
              <w:t xml:space="preserve">PAYMENT_TIMEOUT</w:t>
            </w:r>
            <w:r>
              <w:t xml:space="preserve"> </w:t>
            </w:r>
            <w:r>
              <w:t xml:space="preserve">reason.</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040 time of the service-not-recorded notice (</w:t>
            </w:r>
            <w:r>
              <w:rPr>
                <w:i/>
                <w:iCs/>
              </w:rPr>
              <w:t xml:space="preserve">follow_up_notice_at</w:t>
            </w:r>
            <w:r>
              <w:t xml:space="preserv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041 service-not-recorded notice types for the operator and the administrator;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69"/>
    <w:bookmarkStart w:id="70" w:name="X47257843046c81a8b607c9dfc99cd5ba3ce4505"/>
    <w:p>
      <w:pPr>
        <w:pStyle w:val="Heading3"/>
      </w:pPr>
      <w:r>
        <w:t xml:space="preserve">11.3 Alternative Method: Global Script</w:t>
      </w:r>
    </w:p>
    <w:p>
      <w:pPr>
        <w:pStyle w:val="FirstParagraph"/>
      </w:pPr>
      <w:r>
        <w:rPr>
          <w:b/>
          <w:bCs/>
        </w:rPr>
        <w:t xml:space="preserve">As of October 23, 2026 the script</w:t>
      </w:r>
      <w:r>
        <w:rPr>
          <w:b/>
          <w:bCs/>
        </w:rPr>
        <w:t xml:space="preserve"> </w:t>
      </w:r>
      <w:r>
        <w:rPr>
          <w:b/>
          <w:bCs/>
          <w:i/>
          <w:iCs/>
        </w:rPr>
        <w:t xml:space="preserve">lavarapido-6-services-sqlserver.sql</w:t>
      </w:r>
      <w:r>
        <w:rPr>
          <w:b/>
          <w:bCs/>
        </w:rPr>
        <w:t xml:space="preserve"> </w:t>
      </w:r>
      <w:r>
        <w:rPr>
          <w:b/>
          <w:bCs/>
        </w:rPr>
        <w:t xml:space="preserve">is not versioned in any of the repositories</w:t>
      </w:r>
      <w:r>
        <w:t xml:space="preserve"> </w:t>
      </w:r>
      <w:r>
        <w:t xml:space="preserve">(not in their history either), so this method cannot be followed: the database is created only with the Liquibase changelogs each service applies on startup (section 11.2). If the team publishes the script again, it is run on the empty database and, because every changeset has a precondition, Liquibase marks as run the objects that already exist:</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0"/>
    <w:bookmarkStart w:id="71"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1"/>
    <w:bookmarkStart w:id="72"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booking.cancellation_reason</w:t>
            </w:r>
          </w:p>
        </w:tc>
        <w:tc>
          <w:tcPr/>
          <w:p>
            <w:pPr>
              <w:pStyle w:val="Compact"/>
            </w:pPr>
            <w:r>
              <w:t xml:space="preserve">7 rows;</w:t>
            </w:r>
            <w:r>
              <w:t xml:space="preserve"> </w:t>
            </w:r>
            <w:r>
              <w:rPr>
                <w:i/>
                <w:iCs/>
              </w:rPr>
              <w:t xml:space="preserve">EXPIRED</w:t>
            </w:r>
            <w:r>
              <w:t xml:space="preserve"> </w:t>
            </w:r>
            <w:r>
              <w:t xml:space="preserve">(seed 112) is only used by the system and does not appear in the list of reasons.</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26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72"/>
    <w:bookmarkStart w:id="73"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On the public server backups are automatic:</w:t>
      </w:r>
      <w:r>
        <w:t xml:space="preserve"> </w:t>
      </w:r>
      <w:r>
        <w:rPr>
          <w:i/>
          <w:iCs/>
        </w:rPr>
        <w:t xml:space="preserve">deploy/backup-db.sh</w:t>
      </w:r>
      <w:r>
        <w:t xml:space="preserve"> </w:t>
      </w:r>
      <w:r>
        <w:t xml:space="preserve">backs up the database every day and before every update,</w:t>
      </w:r>
      <w:r>
        <w:t xml:space="preserve"> </w:t>
      </w:r>
      <w:r>
        <w:rPr>
          <w:i/>
          <w:iCs/>
        </w:rPr>
        <w:t xml:space="preserve">deploy/verify-backup.sh</w:t>
      </w:r>
      <w:r>
        <w:t xml:space="preserve"> </w:t>
      </w:r>
      <w:r>
        <w:t xml:space="preserve">checks each backup by restoring it under another name, and</w:t>
      </w:r>
      <w:r>
        <w:t xml:space="preserve"> </w:t>
      </w:r>
      <w:r>
        <w:rPr>
          <w:i/>
          <w:iCs/>
        </w:rPr>
        <w:t xml:space="preserve">deploy/restore-db.sh</w:t>
      </w:r>
      <w:r>
        <w:t xml:space="preserve"> </w:t>
      </w:r>
      <w:r>
        <w:t xml:space="preserve">restores one (Deployment Document, section 3.2).</w:t>
      </w:r>
    </w:p>
    <w:p>
      <w:pPr>
        <w:pStyle w:val="BodyText"/>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9ca6e53eba08a4213e581f14fccc0440d45d7cb"/>
    <w:p>
      <w:pPr>
        <w:pStyle w:val="Heading2"/>
      </w:pPr>
      <w:r>
        <w:t xml:space="preserve">12. Running the Backend</w:t>
      </w:r>
    </w:p>
    <w:bookmarkStart w:id="75"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75"/>
    <w:bookmarkStart w:id="79"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77" name="Picture"/>
            <a:graphic>
              <a:graphicData uri="http://schemas.openxmlformats.org/drawingml/2006/picture">
                <pic:pic>
                  <pic:nvPicPr>
                    <pic:cNvPr descr="capturas/installation-06-environment-containers-running.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0"/>
    <w:bookmarkStart w:id="81"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1"/>
    <w:bookmarkStart w:id="82"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Since October 26, 2026 booking-service also consumes: it creates the</w:t>
      </w:r>
      <w:r>
        <w:t xml:space="preserve"> </w:t>
      </w:r>
      <w:r>
        <w:rPr>
          <w:i/>
          <w:iCs/>
        </w:rPr>
        <w:t xml:space="preserve">booking.payment-events</w:t>
      </w:r>
      <w:r>
        <w:t xml:space="preserve"> </w:t>
      </w:r>
      <w:r>
        <w:t xml:space="preserve">queue (keys</w:t>
      </w:r>
      <w:r>
        <w:t xml:space="preserve"> </w:t>
      </w:r>
      <w:r>
        <w:rPr>
          <w:i/>
          <w:iCs/>
        </w:rPr>
        <w:t xml:space="preserve">payment.reported</w:t>
      </w:r>
      <w:r>
        <w:t xml:space="preserve"> </w:t>
      </w:r>
      <w:r>
        <w:t xml:space="preserve">and</w:t>
      </w:r>
      <w:r>
        <w:t xml:space="preserve"> </w:t>
      </w:r>
      <w:r>
        <w:rPr>
          <w:i/>
          <w:iCs/>
        </w:rPr>
        <w:t xml:space="preserve">payment.confirmed</w:t>
      </w:r>
      <w:r>
        <w:t xml:space="preserve">) and its</w:t>
      </w:r>
      <w:r>
        <w:t xml:space="preserve"> </w:t>
      </w:r>
      <w:r>
        <w:rPr>
          <w:i/>
          <w:iCs/>
        </w:rPr>
        <w:t xml:space="preserve">booking.payment-events.dlq</w:t>
      </w:r>
      <w:r>
        <w:t xml:space="preserve">. If payment-service runs outside Docker on Windows and does not connect to RabbitMQ, use</w:t>
      </w:r>
      <w:r>
        <w:t xml:space="preserve"> </w:t>
      </w:r>
      <w:r>
        <w:rPr>
          <w:i/>
          <w:iCs/>
        </w:rPr>
        <w:t xml:space="preserve">RABBITMQ_HOST=127.0.0.1</w:t>
      </w:r>
      <w:r>
        <w:t xml:space="preserve"> </w:t>
      </w:r>
      <w:r>
        <w:t xml:space="preserve">instead of</w:t>
      </w:r>
      <w:r>
        <w:t xml:space="preserve"> </w:t>
      </w:r>
      <w:r>
        <w:rPr>
          <w:i/>
          <w:iCs/>
        </w:rPr>
        <w:t xml:space="preserve">localhost</w:t>
      </w:r>
      <w:r>
        <w:t xml:space="preserve">: .NET may resolve</w:t>
      </w:r>
      <w:r>
        <w:t xml:space="preserve"> </w:t>
      </w:r>
      <w:r>
        <w:rPr>
          <w:i/>
          <w:iCs/>
        </w:rPr>
        <w:t xml:space="preserve">localhost</w:t>
      </w:r>
      <w:r>
        <w:t xml:space="preserve"> </w:t>
      </w:r>
      <w:r>
        <w:t xml:space="preserve">over IPv6 and Docker Desktop cuts the AMQP connection (finding of the test of October 26, 2026).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82"/>
    <w:bookmarkStart w:id="83"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83"/>
    <w:bookmarkEnd w:id="84"/>
    <w:bookmarkStart w:id="94" w:name="Xcf895b63f92e5f8b1fcffb2ae974ef21eed76b8"/>
    <w:p>
      <w:pPr>
        <w:pStyle w:val="Heading2"/>
      </w:pPr>
      <w:r>
        <w:t xml:space="preserve">13. Running the Frontend</w:t>
      </w:r>
    </w:p>
    <w:bookmarkStart w:id="88"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86" name="Picture"/>
            <a:graphic>
              <a:graphicData uri="http://schemas.openxmlformats.org/drawingml/2006/picture">
                <pic:pic>
                  <pic:nvPicPr>
                    <pic:cNvPr descr="capturas/installation-07-web-application-running.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 The changes of October 21, 2026 (compressed receipt, QR magnifier, and mandatory APK update screen) add no native dependencies.</w:t>
      </w:r>
    </w:p>
    <w:p>
      <w:pPr>
        <w:pStyle w:val="BodyText"/>
      </w:pPr>
      <w:r>
        <w:rPr>
          <w:b/>
          <w:bCs/>
        </w:rPr>
        <w:t xml:space="preserve">Push notifications.</w:t>
      </w:r>
      <w:r>
        <w:t xml:space="preserve"> </w:t>
      </w:r>
      <w:r>
        <w:t xml:space="preserve">Expo Go does not receive remote push notifications. To test them, build the APK with the EAS</w:t>
      </w:r>
      <w:r>
        <w:t xml:space="preserve"> </w:t>
      </w:r>
      <w:r>
        <w:rPr>
          <w:i/>
          <w:iCs/>
        </w:rPr>
        <w:t xml:space="preserve">preview</w:t>
      </w:r>
      <w:r>
        <w:t xml:space="preserve"> </w:t>
      </w:r>
      <w:r>
        <w:t xml:space="preserve">profile (the only one defined in</w:t>
      </w:r>
      <w:r>
        <w:t xml:space="preserve"> </w:t>
      </w:r>
      <w:r>
        <w:rPr>
          <w:i/>
          <w:iCs/>
        </w:rPr>
        <w:t xml:space="preserve">eas.json</w:t>
      </w:r>
      <w:r>
        <w:t xml:space="preserve"> </w:t>
      </w:r>
      <w:r>
        <w:t xml:space="preserve">besides</w:t>
      </w:r>
      <w:r>
        <w:t xml:space="preserve"> </w:t>
      </w:r>
      <w:r>
        <w:rPr>
          <w:i/>
          <w:iCs/>
        </w:rPr>
        <w:t xml:space="preserve">production</w:t>
      </w:r>
      <w:r>
        <w:t xml:space="preserve">; there is no</w:t>
      </w:r>
      <w:r>
        <w:t xml:space="preserve"> </w:t>
      </w:r>
      <w:r>
        <w:rPr>
          <w:i/>
          <w:iCs/>
        </w:rPr>
        <w:t xml:space="preserve">development</w:t>
      </w:r>
      <w:r>
        <w:t xml:space="preserve"> </w:t>
      </w:r>
      <w:r>
        <w:t xml:space="preserve">profile)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0" name="Picture"/>
            <a:graphic>
              <a:graphicData uri="http://schemas.openxmlformats.org/drawingml/2006/picture">
                <pic:pic>
                  <pic:nvPicPr>
                    <pic:cNvPr descr="capturas/installation-08-expo-development-server.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93"/>
    <w:bookmarkEnd w:id="94"/>
    <w:bookmarkStart w:id="96"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95"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95"/>
    <w:bookmarkEnd w:id="96"/>
    <w:bookmarkStart w:id="101" w:name="X5510acd32cb2b147900331a797be15c6ccf94b4"/>
    <w:p>
      <w:pPr>
        <w:pStyle w:val="Heading2"/>
      </w:pPr>
      <w:r>
        <w:t xml:space="preserve">15. Test Users</w:t>
      </w:r>
    </w:p>
    <w:bookmarkStart w:id="97"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w:t>
      </w:r>
      <w:r>
        <w:t xml:space="preserve"> </w:t>
      </w:r>
      <w:hyperlink r:id="rId52">
        <w:r>
          <w:rPr>
            <w:rStyle w:val="Hyperlink"/>
            <w:i/>
            <w:iCs/>
          </w:rPr>
          <w:t xml:space="preserve">admin@gmail.com</w:t>
        </w:r>
      </w:hyperlink>
      <w:r>
        <w:t xml:space="preserve">, operator</w:t>
      </w:r>
      <w:r>
        <w:t xml:space="preserve"> </w:t>
      </w:r>
      <w:hyperlink r:id="rId53">
        <w:r>
          <w:rPr>
            <w:rStyle w:val="Hyperlink"/>
            <w:i/>
            <w:iCs/>
          </w:rPr>
          <w:t xml:space="preserve">operador@gmail.com</w:t>
        </w:r>
      </w:hyperlink>
      <w:r>
        <w:t xml:space="preserve">, and customer</w:t>
      </w:r>
      <w:r>
        <w:t xml:space="preserve"> </w:t>
      </w:r>
      <w:hyperlink r:id="rId54">
        <w:r>
          <w:rPr>
            <w:rStyle w:val="Hyperlink"/>
            <w:i/>
            <w:iCs/>
          </w:rPr>
          <w:t xml:space="preserve">cliente@gmail.com</w:t>
        </w:r>
      </w:hyperlink>
      <w:r>
        <w:t xml:space="preserve">) if they do not exist. Since</w:t>
      </w:r>
      <w:r>
        <w:t xml:space="preserve"> </w:t>
      </w:r>
      <w:r>
        <w:rPr>
          <w:i/>
          <w:iCs/>
        </w:rPr>
        <w:t xml:space="preserve">develop</w:t>
      </w:r>
      <w:r>
        <w:t xml:space="preserve"> </w:t>
      </w:r>
      <w:r>
        <w:t xml:space="preserve">of October 23, 2026 (E-05) their passwords are not in the code or in any document: each person defines them in their</w:t>
      </w:r>
      <w:r>
        <w:t xml:space="preserve"> </w:t>
      </w:r>
      <w:r>
        <w:rPr>
          <w:i/>
          <w:iCs/>
        </w:rPr>
        <w:t xml:space="preserve">lavarapido-infra/.env</w:t>
      </w:r>
      <w:r>
        <w:t xml:space="preserve"> </w:t>
      </w:r>
      <w:r>
        <w:t xml:space="preserve">with</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and the account whose variable is empty is not created (team guide,</w:t>
      </w:r>
      <w:r>
        <w:t xml:space="preserve"> </w:t>
      </w:r>
      <w:r>
        <w:rPr>
          <w:i/>
          <w:iCs/>
        </w:rPr>
        <w:t xml:space="preserve">lavarapido-infra/GUIA-EQUIPO.md</w:t>
      </w:r>
      <w:r>
        <w:t xml:space="preserve">, section 5). Accounts already created with the old passwords keep working until they are changed. Those accounts must never exist in a shared environment.</w:t>
      </w:r>
    </w:p>
    <w:bookmarkEnd w:id="97"/>
    <w:bookmarkStart w:id="98"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98"/>
    <w:bookmarkStart w:id="99"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99"/>
    <w:bookmarkStart w:id="100"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0"/>
    <w:bookmarkEnd w:id="101"/>
    <w:bookmarkStart w:id="113"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02"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02"/>
    <w:bookmarkStart w:id="103"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03"/>
    <w:bookmarkStart w:id="107"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check the token signature (ADR-006): a request without a token goes straight through and booking-service rejects it. Since October 21, 2026 the gateway does cut the token of a closed session: after signing out, repeating the call with the same token (</w:t>
      </w:r>
      <w:r>
        <w:rPr>
          <w:i/>
          <w:iCs/>
        </w:rPr>
        <w:t xml:space="preserve">-H "Authorization: Bearer</w:t>
      </w:r>
      <w:r>
        <w:rPr>
          <w:i/>
          <w:iCs/>
        </w:rPr>
        <w:t xml:space="preserve"> </w:t>
      </w:r>
      <w:r>
        <w:rPr>
          <w:rStyle w:val="VerbatimChar"/>
          <w:i/>
          <w:iCs/>
        </w:rPr>
        <w:t xml:space="preserve">&lt;TOKEN&gt;</w:t>
      </w:r>
      <w:r>
        <w:rPr>
          <w:i/>
          <w:iCs/>
        </w:rPr>
        <w:t xml:space="preserve">"</w:t>
      </w:r>
      <w:r>
        <w:t xml:space="preserve">) returns 401 from the gateway, without reaching the service.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05" name="Picture"/>
            <a:graphic>
              <a:graphicData uri="http://schemas.openxmlformats.org/drawingml/2006/picture">
                <pic:pic>
                  <pic:nvPicPr>
                    <pic:cNvPr descr="capturas/installation-09-response-of-the-health-endpoints.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Sign out and repeat a call with the same token: the gateway answers 401.</w:t>
      </w:r>
    </w:p>
    <w:p>
      <w:pPr>
        <w:pStyle w:val="Compact"/>
        <w:numPr>
          <w:ilvl w:val="0"/>
          <w:numId w:val="1021"/>
        </w:numPr>
      </w:pPr>
      <w:r>
        <w:t xml:space="preserve">Optional: as administrator, create a test booking for a time that ends soon, with an operator, and do not start it. A few minutes after its end time it must appear in the</w:t>
      </w:r>
      <w:r>
        <w:t xml:space="preserve"> </w:t>
      </w:r>
      <w:r>
        <w:rPr>
          <w:b/>
          <w:bCs/>
        </w:rPr>
        <w:t xml:space="preserve">To close</w:t>
      </w:r>
      <w:r>
        <w:t xml:space="preserve"> </w:t>
      </w:r>
      <w:r>
        <w:t xml:space="preserve">card of the administrator's home, with the notice "Servicio sin registrar" (service not recorded); clicking</w:t>
      </w:r>
      <w:r>
        <w:t xml:space="preserve"> </w:t>
      </w:r>
      <w:r>
        <w:rPr>
          <w:b/>
          <w:bCs/>
        </w:rPr>
        <w:t xml:space="preserve">Attended</w:t>
      </w:r>
      <w:r>
        <w:t xml:space="preserve"> </w:t>
      </w:r>
      <w:r>
        <w:t xml:space="preserve">makes it Completed.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08"/>
    <w:bookmarkStart w:id="112"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0" name="Picture"/>
            <a:graphic>
              <a:graphicData uri="http://schemas.openxmlformats.org/drawingml/2006/picture">
                <pic:pic>
                  <pic:nvPicPr>
                    <pic:cNvPr descr="capturas/installation-10-session-records.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401 right after signing out in another tab or device</w:t>
            </w:r>
          </w:p>
        </w:tc>
        <w:tc>
          <w:tcPr/>
          <w:p>
            <w:pPr>
              <w:pStyle w:val="Compact"/>
            </w:pPr>
            <w:r>
              <w:t xml:space="preserve">The session was closed and the gateway cuts its token.</w:t>
            </w:r>
          </w:p>
        </w:tc>
        <w:tc>
          <w:tcPr/>
          <w:p>
            <w:pPr>
              <w:pStyle w:val="Compact"/>
            </w:pPr>
            <w:r>
              <w:t xml:space="preserve">Log in again.</w:t>
            </w:r>
          </w:p>
        </w:tc>
      </w:tr>
      <w:tr>
        <w:tc>
          <w:tcPr/>
          <w:p>
            <w:pPr>
              <w:pStyle w:val="Compact"/>
            </w:pPr>
            <w:r>
              <w:t xml:space="preserve">Requests take about 3 more seconds and the gateway log says</w:t>
            </w:r>
            <w:r>
              <w:t xml:space="preserve"> </w:t>
            </w:r>
            <w:r>
              <w:rPr>
                <w:i/>
                <w:iCs/>
              </w:rPr>
              <w:t xml:space="preserve">No se pudo confirmar la sesión</w:t>
            </w:r>
          </w:p>
        </w:tc>
        <w:tc>
          <w:tcPr/>
          <w:p>
            <w:pPr>
              <w:pStyle w:val="Compact"/>
            </w:pPr>
            <w:r>
              <w:t xml:space="preserve">security-service does not answer; the gateway lets the request through after waiting for it.</w:t>
            </w:r>
          </w:p>
        </w:tc>
        <w:tc>
          <w:tcPr/>
          <w:p>
            <w:pPr>
              <w:pStyle w:val="Compact"/>
            </w:pPr>
            <w:r>
              <w:t xml:space="preserve">Start security-service and check its health.</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Bookings that ended do not appear in "To close", or those without an operator do not become No-show</w:t>
            </w:r>
          </w:p>
        </w:tc>
        <w:tc>
          <w:tcPr/>
          <w:p>
            <w:pPr>
              <w:pStyle w:val="Compact"/>
            </w:pPr>
            <w:r>
              <w:t xml:space="preserve">FOLLOW_UP_ENABLED=false, INTERNAL_API_KEY empty, or booking-service down.</w:t>
            </w:r>
          </w:p>
        </w:tc>
        <w:tc>
          <w:tcPr/>
          <w:p>
            <w:pPr>
              <w:pStyle w:val="Compact"/>
            </w:pPr>
            <w:r>
              <w:t xml:space="preserve">Check the operations-service log (</w:t>
            </w:r>
            <w:r>
              <w:rPr>
                <w:i/>
                <w:iCs/>
              </w:rPr>
              <w:t xml:space="preserve">Could not follow up finished bookings</w:t>
            </w:r>
            <w:r>
              <w:t xml:space="preserve"> </w:t>
            </w:r>
            <w:r>
              <w:t xml:space="preserve">or</w:t>
            </w:r>
            <w:r>
              <w:t xml:space="preserve"> </w:t>
            </w:r>
            <w:r>
              <w:rPr>
                <w:i/>
                <w:iCs/>
              </w:rPr>
              <w:t xml:space="preserve">was not closed as not attended</w:t>
            </w:r>
            <w:r>
              <w:t xml:space="preserve">) and the internal key.</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14"/>
    <w:bookmarkStart w:id="115"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check the token signature, but since October 21, 2026 it cuts the tokens of closed sessions.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15"/>
    <w:bookmarkStart w:id="118"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35">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25">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3ebececf266e1d58a5da7182dd2ea53c277ac9c"/>
    <w:p>
      <w:pPr>
        <w:pStyle w:val="Heading2"/>
      </w:pPr>
      <w:r>
        <w:t xml:space="preserve">19. Annexes</w:t>
      </w:r>
    </w:p>
    <w:bookmarkStart w:id="119"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19"/>
    <w:bookmarkStart w:id="120"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Variables of October 21, 2026</w:t>
            </w:r>
          </w:p>
        </w:tc>
        <w:tc>
          <w:tcPr/>
          <w:p>
            <w:pPr>
              <w:pStyle w:val="Compact"/>
            </w:pPr>
            <w:r>
              <w:t xml:space="preserve">Resolved on October 22, 2026: the nine of them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are in</w:t>
            </w:r>
            <w:r>
              <w:t xml:space="preserve"> </w:t>
            </w:r>
            <w:r>
              <w:rPr>
                <w:i/>
                <w:iCs/>
              </w:rPr>
              <w:t xml:space="preserve">.env.example</w:t>
            </w:r>
            <w:r>
              <w:t xml:space="preserve"> </w:t>
            </w:r>
            <w:r>
              <w:t xml:space="preserve">and</w:t>
            </w:r>
            <w:r>
              <w:t xml:space="preserve"> </w:t>
            </w:r>
            <w:r>
              <w:rPr>
                <w:i/>
                <w:iCs/>
              </w:rPr>
              <w:t xml:space="preserve">docker-compose.yml</w:t>
            </w:r>
            <w:r>
              <w:t xml:space="preserve"> </w:t>
            </w:r>
            <w:r>
              <w:t xml:space="preserve">(action ACO-14, closed).</w:t>
            </w:r>
          </w:p>
        </w:tc>
        <w:tc>
          <w:tcPr/>
          <w:p>
            <w:pPr>
              <w:pStyle w:val="Compact"/>
            </w:pPr>
            <w:r>
              <w:t xml:space="preserve">10.2</w:t>
            </w:r>
          </w:p>
        </w:tc>
      </w:tr>
      <w:tr>
        <w:tc>
          <w:tcPr/>
          <w:p>
            <w:pPr>
              <w:pStyle w:val="Compact"/>
            </w:pPr>
            <w:r>
              <w:t xml:space="preserve">Variables of October 24,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and</w:t>
            </w:r>
            <w:r>
              <w:t xml:space="preserve"> </w:t>
            </w:r>
            <w:r>
              <w:rPr>
                <w:i/>
                <w:iCs/>
              </w:rPr>
              <w:t xml:space="preserve">START_LATE_LIMIT</w:t>
            </w:r>
            <w:r>
              <w:t xml:space="preserve"> </w:t>
            </w:r>
            <w:r>
              <w:t xml:space="preserve">have a default value but are not yet in</w:t>
            </w:r>
            <w:r>
              <w:t xml:space="preserve"> </w:t>
            </w:r>
            <w:r>
              <w:rPr>
                <w:i/>
                <w:iCs/>
              </w:rPr>
              <w:t xml:space="preserve">.env.example</w:t>
            </w:r>
            <w:r>
              <w:t xml:space="preserve"> </w:t>
            </w:r>
            <w:r>
              <w:t xml:space="preserve">or the compose file (ACO-40).</w:t>
            </w:r>
          </w:p>
        </w:tc>
        <w:tc>
          <w:tcPr/>
          <w:p>
            <w:pPr>
              <w:pStyle w:val="Compact"/>
            </w:pPr>
            <w:r>
              <w:t xml:space="preserve">10.2</w:t>
            </w:r>
          </w:p>
        </w:tc>
      </w:tr>
      <w:tr>
        <w:tc>
          <w:tcPr/>
          <w:p>
            <w:pPr>
              <w:pStyle w:val="Compact"/>
            </w:pPr>
            <w:r>
              <w:t xml:space="preserve">Published web</w:t>
            </w:r>
          </w:p>
        </w:tc>
        <w:tc>
          <w:tcPr/>
          <w:p>
            <w:pPr>
              <w:pStyle w:val="Compact"/>
            </w:pPr>
            <w:r>
              <w:t xml:space="preserve">Since October 24, 2026 the web image runs nginx without</w:t>
            </w:r>
            <w:r>
              <w:t xml:space="preserve"> </w:t>
            </w:r>
            <w:r>
              <w:rPr>
                <w:i/>
                <w:iCs/>
              </w:rPr>
              <w:t xml:space="preserve">root</w:t>
            </w:r>
            <w:r>
              <w:t xml:space="preserve"> </w:t>
            </w:r>
            <w:r>
              <w:t xml:space="preserve">on port 8080 (formerly 80); Caddy points to</w:t>
            </w:r>
            <w:r>
              <w:t xml:space="preserve"> </w:t>
            </w:r>
            <w:r>
              <w:rPr>
                <w:i/>
                <w:iCs/>
              </w:rPr>
              <w:t xml:space="preserve">web:8080</w:t>
            </w:r>
            <w:r>
              <w:t xml:space="preserve">. Nothing changes locally:</w:t>
            </w:r>
            <w:r>
              <w:t xml:space="preserve"> </w:t>
            </w:r>
            <w:r>
              <w:rPr>
                <w:i/>
                <w:iCs/>
              </w:rPr>
              <w:t xml:space="preserve">ng serve</w:t>
            </w:r>
            <w:r>
              <w:t xml:space="preserve"> </w:t>
            </w:r>
            <w:r>
              <w:t xml:space="preserve">stays on 4200.</w:t>
            </w:r>
          </w:p>
        </w:tc>
        <w:tc>
          <w:tcPr/>
          <w:p>
            <w:pPr>
              <w:pStyle w:val="Compact"/>
            </w:pPr>
            <w:r>
              <w:t xml:space="preserve">9</w:t>
            </w:r>
          </w:p>
        </w:tc>
      </w:tr>
      <w:tr>
        <w:tc>
          <w:tcPr/>
          <w:p>
            <w:pPr>
              <w:pStyle w:val="Compact"/>
            </w:pPr>
            <w:r>
              <w:t xml:space="preserve">Global database script</w:t>
            </w:r>
          </w:p>
        </w:tc>
        <w:tc>
          <w:tcPr/>
          <w:p>
            <w:pPr>
              <w:pStyle w:val="Compact"/>
            </w:pPr>
            <w:r>
              <w:rPr>
                <w:i/>
                <w:iCs/>
              </w:rPr>
              <w:t xml:space="preserve">lavarapido-6-services-sqlserver.sql</w:t>
            </w:r>
            <w:r>
              <w:t xml:space="preserve"> </w:t>
            </w:r>
            <w:r>
              <w:t xml:space="preserve">is not versioned; the database is only created with Liquibase.</w:t>
            </w:r>
          </w:p>
        </w:tc>
        <w:tc>
          <w:tcPr/>
          <w:p>
            <w:pPr>
              <w:pStyle w:val="Compact"/>
            </w:pPr>
            <w:r>
              <w:t xml:space="preserve">11.3</w:t>
            </w:r>
          </w:p>
        </w:tc>
      </w:tr>
    </w:tbl>
    <w:p>
      <w:pPr>
        <w:pStyle w:val="BodyText"/>
      </w:pPr>
      <w:r>
        <w:rPr>
          <w:i/>
          <w:iCs/>
        </w:rPr>
        <w:t xml:space="preserve">Note.</w:t>
      </w:r>
      <w:r>
        <w:t xml:space="preserve"> </w:t>
      </w:r>
      <w:r>
        <w:t xml:space="preserve">Prepared by the authors from the verification of the repositories and the technical backlog.</w:t>
      </w:r>
    </w:p>
    <w:bookmarkEnd w:id="120"/>
    <w:bookmarkStart w:id="121"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22"/>
    <w:bookmarkStart w:id="123"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2026-10-27T04:38:39Z</dcterms:created>
  <dcterms:modified xsi:type="dcterms:W3CDTF">2026-10-27T04:38:39Z</dcterms:modified>
</cp:coreProperties>
</file>

<file path=docProps/custom.xml><?xml version="1.0" encoding="utf-8"?>
<Properties xmlns="http://schemas.openxmlformats.org/officeDocument/2006/custom-properties" xmlns:vt="http://schemas.openxmlformats.org/officeDocument/2006/docPropsVTypes"/>
</file>