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cf6a0c2401a74048a359afe09f245aa0d2e1ee2"/>
    <w:p>
      <w:pPr>
        <w:pStyle w:val="Heading1"/>
      </w:pPr>
      <w:r>
        <w:t xml:space="preserve">Test Documentation — Vehicle Washing Management System</w:t>
      </w:r>
    </w:p>
    <w:bookmarkStart w:id="20" w:name="cover-page"/>
    <w:p>
      <w:pPr>
        <w:pStyle w:val="Heading2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Table 1</w:t>
      </w:r>
    </w:p>
    <w:p>
      <w:pPr>
        <w:pStyle w:val="BodyText"/>
      </w:pPr>
      <w:r>
        <w:rPr>
          <w:i/>
          <w:iCs/>
        </w:rPr>
        <w:t xml:space="preserve">Document identification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Vehicle Washing Management System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Test documentation (section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Software Analysis and Development Technologist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(ficha)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Apprentices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center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October 16, 2026</w:t>
            </w:r>
          </w:p>
        </w:tc>
      </w:tr>
    </w:tbl>
    <w:p>
      <w:pPr>
        <w:pStyle w:val="BodyText"/>
      </w:pPr>
      <w:r>
        <w:t xml:space="preserve">This document gathers the test plan, the inventory of automated tests in the repositories, their actual results when run on October 16, 2026 (including the end-to-end tests against the complete system), and the functional test cases, run on October 9, 2026, traced to the SRS v7 requirements (</w:t>
      </w:r>
      <w:r>
        <w:rPr>
          <w:rStyle w:val="VerbatimChar"/>
        </w:rPr>
        <w:t xml:space="preserve">lavarapido-docs/01_INFORME_DE_ESPECIFICACION_DE_REQUISITOS</w:t>
      </w:r>
      <w:r>
        <w:t xml:space="preserve">). Its structure follows the ISO/IEC/IEEE 29119-3 standard for test documentation (International Organization for Standardization [ISO], 2021). No result in this document is assumed.</w:t>
      </w:r>
    </w:p>
    <w:bookmarkEnd w:id="20"/>
    <w:bookmarkStart w:id="25" w:name="X363e6a275f4e6c60579a7b40d1140e34d2742e8"/>
    <w:p>
      <w:pPr>
        <w:pStyle w:val="Heading2"/>
      </w:pPr>
      <w:r>
        <w:t xml:space="preserve">1. Test Plan</w:t>
      </w:r>
    </w:p>
    <w:bookmarkStart w:id="21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The web application, the mobile application, and the seven backend services on their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branch are tested. Offensive security testing is out of scope; load is only checked through the RNF-001 response time measurement.</w:t>
      </w:r>
    </w:p>
    <w:bookmarkEnd w:id="21"/>
    <w:bookmarkStart w:id="22" w:name="Xc16353073d9b9286a9e468c6615557ae77aa9b7"/>
    <w:p>
      <w:pPr>
        <w:pStyle w:val="Heading3"/>
      </w:pPr>
      <w:r>
        <w:t xml:space="preserve">1.2 Test Types and Tools</w:t>
      </w:r>
    </w:p>
    <w:p>
      <w:pPr>
        <w:pStyle w:val="FirstParagraph"/>
      </w:pPr>
      <w:r>
        <w:rPr>
          <w:b/>
          <w:bCs/>
        </w:rPr>
        <w:t xml:space="preserve">Table 2</w:t>
      </w:r>
    </w:p>
    <w:p>
      <w:pPr>
        <w:pStyle w:val="BodyText"/>
      </w:pPr>
      <w:r>
        <w:rPr>
          <w:i/>
          <w:iCs/>
        </w:rPr>
        <w:t xml:space="preserve">Test types, actual tool, and where each applies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unit tests</w:t>
            </w:r>
          </w:p>
        </w:tc>
        <w:tc>
          <w:tcPr/>
          <w:p>
            <w:pPr>
              <w:pStyle w:val="Compact"/>
            </w:pPr>
            <w:r>
              <w:t xml:space="preserve">Rules of entities and value objects (states, validations)</w:t>
            </w:r>
          </w:p>
        </w:tc>
        <w:tc>
          <w:tcPr/>
          <w:p>
            <w:pPr>
              <w:pStyle w:val="Compact"/>
            </w:pPr>
            <w:r>
              <w:t xml:space="preserve">JUnit 5 (</w:t>
            </w:r>
            <w:r>
              <w:rPr>
                <w:rStyle w:val="VerbatimChar"/>
              </w:rPr>
              <w:t xml:space="preserve">spring-boot-starter-test</w:t>
            </w:r>
            <w:r>
              <w:t xml:space="preserve">); xUnit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src/test/.../domain</w:t>
            </w:r>
            <w:r>
              <w:t xml:space="preserve"> </w:t>
            </w:r>
            <w:r>
              <w:t xml:space="preserve">in Java;</w:t>
            </w:r>
            <w:r>
              <w:t xml:space="preserve"> </w:t>
            </w:r>
            <w:r>
              <w:rPr>
                <w:rStyle w:val="VerbatimChar"/>
              </w:rPr>
              <w:t xml:space="preserve">tests/PaymentService.Domain.UnitTests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unit tests</w:t>
            </w:r>
          </w:p>
        </w:tc>
        <w:tc>
          <w:tcPr/>
          <w:p>
            <w:pPr>
              <w:pStyle w:val="Compact"/>
            </w:pPr>
            <w:r>
              <w:t xml:space="preserve">Use cases with in-memory repositories (test doubles)</w:t>
            </w:r>
          </w:p>
        </w:tc>
        <w:tc>
          <w:tcPr/>
          <w:p>
            <w:pPr>
              <w:pStyle w:val="Compact"/>
            </w:pPr>
            <w:r>
              <w:t xml:space="preserve">JUnit 5 with fakes (</w:t>
            </w:r>
            <w:r>
              <w:rPr>
                <w:rStyle w:val="VerbatimChar"/>
              </w:rPr>
              <w:t xml:space="preserve">Fakes.java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InMemory*Repository</w:t>
            </w:r>
            <w:r>
              <w:t xml:space="preserve">); xUnit with</w:t>
            </w:r>
            <w:r>
              <w:t xml:space="preserve"> </w:t>
            </w:r>
            <w:r>
              <w:rPr>
                <w:rStyle w:val="VerbatimChar"/>
              </w:rPr>
              <w:t xml:space="preserve">InMemoryPorts.cs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application/usecase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PaymentService.Application.UnitTests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integration (controller + security)</w:t>
            </w:r>
          </w:p>
        </w:tc>
        <w:tc>
          <w:tcPr/>
          <w:p>
            <w:pPr>
              <w:pStyle w:val="Compact"/>
            </w:pPr>
            <w:r>
              <w:t xml:space="preserve">Routes, HTTP status codes, JWT, and roles with MockMvc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spring-boot-starter-webmvc-test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spring-security-test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*ApiWebTest.java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ApiSecurityWebTest.java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AdminNotificationControllerTest.java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route integration</w:t>
            </w:r>
          </w:p>
        </w:tc>
        <w:tc>
          <w:tcPr/>
          <w:p>
            <w:pPr>
              <w:pStyle w:val="Compact"/>
            </w:pPr>
            <w:r>
              <w:t xml:space="preserve">Each public route reaches its service</w:t>
            </w:r>
          </w:p>
        </w:tc>
        <w:tc>
          <w:tcPr/>
          <w:p>
            <w:pPr>
              <w:pStyle w:val="Compact"/>
            </w:pPr>
            <w:r>
              <w:t xml:space="preserve">Spring Boot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GatewayRoutesTest.java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 integration</w:t>
            </w:r>
          </w:p>
        </w:tc>
        <w:tc>
          <w:tcPr/>
          <w:p>
            <w:pPr>
              <w:pStyle w:val="Compact"/>
            </w:pPr>
            <w:r>
              <w:t xml:space="preserve">EF Core mapping against a real SQL Server</w:t>
            </w:r>
          </w:p>
        </w:tc>
        <w:tc>
          <w:tcPr/>
          <w:p>
            <w:pPr>
              <w:pStyle w:val="Compact"/>
            </w:pPr>
            <w:r>
              <w:t xml:space="preserve">xUnit +</w:t>
            </w:r>
            <w:r>
              <w:t xml:space="preserve"> </w:t>
            </w:r>
            <w:r>
              <w:rPr>
                <w:rStyle w:val="VerbatimChar"/>
              </w:rPr>
              <w:t xml:space="preserve">DatabaseFixture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PaymentService.Infrastructure.IntegrationTests</w:t>
            </w:r>
            <w:r>
              <w:t xml:space="preserve"> </w:t>
            </w:r>
            <w:r>
              <w:t xml:space="preserve">(requires a database)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UI unit tests</w:t>
            </w:r>
          </w:p>
        </w:tc>
        <w:tc>
          <w:tcPr/>
          <w:p>
            <w:pPr>
              <w:pStyle w:val="Compact"/>
            </w:pPr>
            <w:r>
              <w:t xml:space="preserve">Angular components, guards, and services</w:t>
            </w:r>
          </w:p>
        </w:tc>
        <w:tc>
          <w:tcPr/>
          <w:p>
            <w:pPr>
              <w:pStyle w:val="Compact"/>
            </w:pPr>
            <w:r>
              <w:t xml:space="preserve">Vitest 4 + jsdom (</w:t>
            </w:r>
            <w:r>
              <w:rPr>
                <w:rStyle w:val="VerbatimChar"/>
              </w:rPr>
              <w:t xml:space="preserve">@angular/build:unit-test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Web/src/**/*.spec.ts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 / acceptance</w:t>
            </w:r>
          </w:p>
        </w:tc>
        <w:tc>
          <w:tcPr/>
          <w:p>
            <w:pPr>
              <w:pStyle w:val="Compact"/>
            </w:pPr>
            <w:r>
              <w:t xml:space="preserve">End-to-end flows per role against the deployed system</w:t>
            </w:r>
          </w:p>
        </w:tc>
        <w:tc>
          <w:tcPr/>
          <w:p>
            <w:pPr>
              <w:pStyle w:val="Compact"/>
            </w:pPr>
            <w:r>
              <w:t xml:space="preserve">Manual, with Postman or Swagger UI for the API and a browser / Expo Go for the UI</w:t>
            </w:r>
          </w:p>
        </w:tc>
        <w:tc>
          <w:tcPr/>
          <w:p>
            <w:pPr>
              <w:pStyle w:val="Compact"/>
            </w:pPr>
            <w:r>
              <w:t xml:space="preserve">Cases CP-01 to CP-33 (section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Cross-service (end-to-end) and RNF</w:t>
            </w:r>
          </w:p>
        </w:tc>
        <w:tc>
          <w:tcPr/>
          <w:p>
            <w:pPr>
              <w:pStyle w:val="Compact"/>
            </w:pPr>
            <w:r>
              <w:t xml:space="preserve">Booking with operator choice and automatic assignment, complete flow of the three roles, inspection report, access rules per role; 95th percentile response time (RNF-001); web screens at 360 px (RNF-008)</w:t>
            </w:r>
          </w:p>
        </w:tc>
        <w:tc>
          <w:tcPr/>
          <w:p>
            <w:pPr>
              <w:pStyle w:val="Compact"/>
            </w:pPr>
            <w:r>
              <w:t xml:space="preserve">Node 24 (</w:t>
            </w:r>
            <w:r>
              <w:rPr>
                <w:rStyle w:val="VerbatimChar"/>
              </w:rPr>
              <w:t xml:space="preserve">node:test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) and Playwright Core with headless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lavarapido-infra/e2e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Tools documented in JUnit (n.d.), xUnit.net (n.d.), and Vitest (n.d.).</w:t>
      </w:r>
    </w:p>
    <w:bookmarkEnd w:id="22"/>
    <w:bookmarkStart w:id="23" w:name="X1c446845cb507c5386221127651b0cacfe67cd7"/>
    <w:p>
      <w:pPr>
        <w:pStyle w:val="Heading3"/>
      </w:pPr>
      <w:r>
        <w:t xml:space="preserve">1.3 Environment</w:t>
      </w:r>
    </w:p>
    <w:p>
      <w:pPr>
        <w:pStyle w:val="FirstParagraph"/>
      </w:pPr>
      <w:r>
        <w:rPr>
          <w:b/>
          <w:bCs/>
        </w:rPr>
        <w:t xml:space="preserve">Table 3</w:t>
      </w:r>
    </w:p>
    <w:p>
      <w:pPr>
        <w:pStyle w:val="BodyText"/>
      </w:pPr>
      <w:r>
        <w:rPr>
          <w:i/>
          <w:iCs/>
        </w:rPr>
        <w:t xml:space="preserve">Execution environment for the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Windows 11 Home Single Language 10.0.26300 (October 15 and 16); 10.0.26200 (October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/ npm</w:t>
            </w:r>
          </w:p>
        </w:tc>
        <w:tc>
          <w:tcPr/>
          <w:p>
            <w:pPr>
              <w:pStyle w:val="Compact"/>
            </w:pPr>
            <w:r>
              <w:t xml:space="preserve">24.14.0 / 11.9.0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Java 25 (the projects compile for Java 21) with each service's Maven Wrapper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SDK</w:t>
            </w:r>
          </w:p>
        </w:tc>
        <w:tc>
          <w:tcPr/>
          <w:p>
            <w:pPr>
              <w:pStyle w:val="Compact"/>
            </w:pPr>
            <w:r>
              <w:t xml:space="preserve">9.0.306; the project targets</w:t>
            </w:r>
            <w:r>
              <w:t xml:space="preserve"> </w:t>
            </w:r>
            <w:r>
              <w:rPr>
                <w:rStyle w:val="VerbatimChar"/>
              </w:rPr>
              <w:t xml:space="preserve">net8.0</w:t>
            </w:r>
            <w:r>
              <w:t xml:space="preserve"> </w:t>
            </w:r>
            <w:r>
              <w:t xml:space="preserve">and the tests were run with</w:t>
            </w:r>
            <w:r>
              <w:t xml:space="preserve"> </w:t>
            </w:r>
            <w:r>
              <w:rPr>
                <w:rStyle w:val="VerbatimChar"/>
              </w:rPr>
              <w:t xml:space="preserve">DOTNET_ROLL_FORWARD=Major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and messaging</w:t>
            </w:r>
          </w:p>
        </w:tc>
        <w:tc>
          <w:tcPr/>
          <w:p>
            <w:pPr>
              <w:pStyle w:val="Compact"/>
            </w:pPr>
            <w:r>
              <w:t xml:space="preserve">Not needed by the unit tests. The end-to-end tests of October 16 and the functional cases of October 9 used SQL Server 2022, RabbitMQ 4, and Mailpit on Docker 28.4 (Docker Desktop)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For the functional cases, the 7 services on the machine (Spring Boot JARs and</w:t>
            </w:r>
            <w:r>
              <w:t xml:space="preserve"> </w:t>
            </w:r>
            <w:r>
              <w:rPr>
                <w:rStyle w:val="VerbatimChar"/>
              </w:rPr>
              <w:t xml:space="preserve">dotnet run</w:t>
            </w:r>
            <w:r>
              <w:t xml:space="preserve">); email was redirected to Mailpit so no real emails were sent</w:t>
            </w:r>
          </w:p>
        </w:tc>
      </w:tr>
    </w:tbl>
    <w:bookmarkEnd w:id="23"/>
    <w:bookmarkStart w:id="24" w:name="X6797ffd116c01fdf22ea52f00d3cb0a38371cc1"/>
    <w:p>
      <w:pPr>
        <w:pStyle w:val="Heading3"/>
      </w:pPr>
      <w:r>
        <w:t xml:space="preserve">1.4 Criteria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Passed:</w:t>
      </w:r>
      <w:r>
        <w:t xml:space="preserve"> </w:t>
      </w:r>
      <w:r>
        <w:t xml:space="preserve">the actual result matches the expected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Failed:</w:t>
      </w:r>
      <w:r>
        <w:t xml:space="preserve"> </w:t>
      </w:r>
      <w:r>
        <w:t xml:space="preserve">the result differs; the error is recorded.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Blocked:</w:t>
      </w:r>
      <w:r>
        <w:t xml:space="preserve"> </w:t>
      </w:r>
      <w:r>
        <w:t xml:space="preserve">could not run because a dependency was missing (for example, the database).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Exit:</w:t>
      </w:r>
      <w:r>
        <w:t xml:space="preserve"> </w:t>
      </w:r>
      <w:r>
        <w:t xml:space="preserve">the release is accepted when the automated suites pass and the high-priority functional cases are passed.</w:t>
      </w:r>
    </w:p>
    <w:bookmarkEnd w:id="24"/>
    <w:bookmarkEnd w:id="25"/>
    <w:bookmarkStart w:id="26" w:name="X0bd5ccc6588118186384a60bce5ea3c768388dc"/>
    <w:p>
      <w:pPr>
        <w:pStyle w:val="Heading2"/>
      </w:pPr>
      <w:r>
        <w:t xml:space="preserve">2. Automated Test Inventory</w:t>
      </w:r>
    </w:p>
    <w:p>
      <w:pPr>
        <w:pStyle w:val="FirstParagraph"/>
      </w:pPr>
      <w:r>
        <w:t xml:space="preserve">The repositories have 542 test methods: 499 in the backend and 43 in the web. The mobile app has no automated tests.</w:t>
      </w:r>
    </w:p>
    <w:p>
      <w:pPr>
        <w:pStyle w:val="BodyText"/>
      </w:pPr>
      <w:r>
        <w:rPr>
          <w:b/>
          <w:bCs/>
        </w:rPr>
        <w:t xml:space="preserve">Table 4</w:t>
      </w:r>
    </w:p>
    <w:p>
      <w:pPr>
        <w:pStyle w:val="BodyText"/>
      </w:pPr>
      <w:r>
        <w:rPr>
          <w:i/>
          <w:iCs/>
        </w:rPr>
        <w:t xml:space="preserve">Tests per artifact (count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@Test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@ParameterizedTest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[Fact]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[Theory]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[IntegrationFact]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it()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What they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Routing of each</w:t>
            </w:r>
            <w:r>
              <w:t xml:space="preserve"> </w:t>
            </w:r>
            <w:r>
              <w:rPr>
                <w:rStyle w:val="VerbatimChar"/>
              </w:rPr>
              <w:t xml:space="preserve">/api/v1/**</w:t>
            </w:r>
            <w:r>
              <w:t xml:space="preserve"> </w:t>
            </w:r>
            <w:r>
              <w:t xml:space="preserve">prefix to its service, and that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is not exposed by the gateway (</w:t>
            </w:r>
            <w:r>
              <w:rPr>
                <w:rStyle w:val="VerbatimChar"/>
              </w:rPr>
              <w:t xml:space="preserve">GatewayRoutesTest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Registration, sign-in with lockout after failed attempts, password recovery, profile and address, user administration, roles and permissions, preferences, value objects, password policy, JWT issuing and HTTP security by role (</w:t>
            </w:r>
            <w:r>
              <w:rPr>
                <w:rStyle w:val="VerbatimChar"/>
              </w:rPr>
              <w:t xml:space="preserve">ApiSecurityWebTest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Customer account, license plates, vehicle CRUD,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listener and web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Booking life cycle, availability, catalog, business data (</w:t>
            </w:r>
            <w:r>
              <w:rPr>
                <w:rStyle w:val="VerbatimChar"/>
              </w:rPr>
              <w:t xml:space="preserve">EstablishmentTest</w:t>
            </w:r>
            <w:r>
              <w:t xml:space="preserve">), preferred operator in the event and web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Manual and automatic assignment, free operators, start window, execution, rating, operator metrics, team summary, operator profile, inspection report and web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Notification use cases, message factory per event, notices in the account's language, reminders, alerts for bookings without an operator, device tokens and admin controller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Payment and receipt, reused reference, history with filters, promotions, loyalty points, payment policy, command and query services, and 7 persistence tests against SQL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(Angular)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Creation of components, guards and services (</w:t>
            </w:r>
            <w:r>
              <w:rPr>
                <w:rStyle w:val="VerbatimChar"/>
              </w:rPr>
              <w:t xml:space="preserve">should create</w:t>
            </w:r>
            <w:r>
              <w:t xml:space="preserve"> </w:t>
            </w:r>
            <w:r>
              <w:t xml:space="preserve">smoke tests), API error messages, and payment account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automated tests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Support files (</w:t>
      </w:r>
      <w:r>
        <w:rPr>
          <w:rStyle w:val="VerbatimChar"/>
        </w:rPr>
        <w:t xml:space="preserve">Fakes.java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InMemory*.java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InMemoryPorts.cs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DatabaseFixture.cs</w:t>
      </w:r>
      <w:r>
        <w:t xml:space="preserve">) are not counted as tests. The 7 payment persistence tests skip themselves when the SQL Server connection variable is not set (</w:t>
      </w:r>
      <w:r>
        <w:rPr>
          <w:rStyle w:val="VerbatimChar"/>
        </w:rPr>
        <w:t xml:space="preserve">DatabaseFixture.cs:20-21</w:t>
      </w:r>
      <w:r>
        <w:t xml:space="preserve">).</w:t>
      </w:r>
    </w:p>
    <w:p>
      <w:pPr>
        <w:pStyle w:val="FirstParagraph"/>
      </w:pPr>
      <w:r>
        <w:t xml:space="preserve">Backend tests are domain and application tests with in-memory doubles, plus controller tests with MockMvc. Most web tests check that each component is created;</w:t>
      </w:r>
      <w:r>
        <w:t xml:space="preserve"> </w:t>
      </w:r>
      <w:r>
        <w:rPr>
          <w:rStyle w:val="VerbatimChar"/>
        </w:rPr>
        <w:t xml:space="preserve">api-error.spec.ts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payment.spec.ts</w:t>
      </w:r>
      <w:r>
        <w:t xml:space="preserve"> </w:t>
      </w:r>
      <w:r>
        <w:t xml:space="preserve">test real rules (the API error messages and the payment account selection).</w:t>
      </w:r>
    </w:p>
    <w:bookmarkEnd w:id="26"/>
    <w:bookmarkStart w:id="28" w:name="Xa199472fa01c305a2143eae5f023829c20c68cf"/>
    <w:p>
      <w:pPr>
        <w:pStyle w:val="Heading2"/>
      </w:pPr>
      <w:r>
        <w:t xml:space="preserve">3. Execution Results</w:t>
      </w:r>
    </w:p>
    <w:p>
      <w:pPr>
        <w:pStyle w:val="FirstParagraph"/>
      </w:pPr>
      <w:r>
        <w:t xml:space="preserve">On October 16, 2026, the eight automated suites were run: 639 tests, all passed. The 7 payment persistence tests were skipped because the test database was not set; on October 9 they had been run against an isolated database (</w:t>
      </w:r>
      <w:r>
        <w:rPr>
          <w:rStyle w:val="VerbatimChar"/>
        </w:rPr>
        <w:t xml:space="preserve">LavaRapidoPaymentIT</w:t>
      </w:r>
      <w:r>
        <w:t xml:space="preserve">) created with the same changelogs, and they passed.</w:t>
      </w:r>
    </w:p>
    <w:p>
      <w:pPr>
        <w:pStyle w:val="BodyText"/>
      </w:pPr>
      <w:r>
        <w:rPr>
          <w:b/>
          <w:bCs/>
        </w:rPr>
        <w:t xml:space="preserve">Table 5</w:t>
      </w:r>
    </w:p>
    <w:p>
      <w:pPr>
        <w:pStyle w:val="BodyText"/>
      </w:pPr>
      <w:r>
        <w:rPr>
          <w:i/>
          <w:iCs/>
        </w:rPr>
        <w:t xml:space="preserve">Actual results per artifact (October 16,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(Angular)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ng test --watch=false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test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payment-service: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test PaymentService.sln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payment-service: application</w:t>
            </w:r>
          </w:p>
        </w:tc>
        <w:tc>
          <w:tcPr/>
          <w:p>
            <w:pPr>
              <w:pStyle w:val="Compact"/>
            </w:pPr>
            <w:r>
              <w:t xml:space="preserve">(same command)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payment-service: integration</w:t>
            </w:r>
          </w:p>
        </w:tc>
        <w:tc>
          <w:tcPr/>
          <w:p>
            <w:pPr>
              <w:pStyle w:val="Compact"/>
            </w:pPr>
            <w:r>
              <w:t xml:space="preserve">(same command, without</w:t>
            </w:r>
            <w:r>
              <w:t xml:space="preserve"> </w:t>
            </w:r>
            <w:r>
              <w:rPr>
                <w:rStyle w:val="VerbatimChar"/>
              </w:rPr>
              <w:t xml:space="preserve">PAYMENT_INTEGRATION_DB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Sources: Vitest output, the</w:t>
      </w:r>
      <w:r>
        <w:t xml:space="preserve"> </w:t>
      </w:r>
      <w:r>
        <w:rPr>
          <w:rStyle w:val="VerbatimChar"/>
        </w:rPr>
        <w:t xml:space="preserve">target/surefire-reports/*.xml</w:t>
      </w:r>
      <w:r>
        <w:t xml:space="preserve"> </w:t>
      </w:r>
      <w:r>
        <w:t xml:space="preserve">files of each Java service and the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t xml:space="preserve">output. Maven durations add up the time of the test classes, without compilation. There are more tests run than methods in Table 4 because parameterized tests (</w:t>
      </w:r>
      <w:r>
        <w:rPr>
          <w:rStyle w:val="VerbatimChar"/>
        </w:rPr>
        <w:t xml:space="preserve">@ParameterizedTest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[Theory]</w:t>
      </w:r>
      <w:r>
        <w:t xml:space="preserve">) run once per data row.</w:t>
      </w:r>
    </w:p>
    <w:p>
      <w:pPr>
        <w:pStyle w:val="FirstParagraph"/>
      </w:pPr>
      <w:r>
        <w:t xml:space="preserve">Execution notes:</w:t>
      </w:r>
    </w:p>
    <w:p>
      <w:pPr>
        <w:pStyle w:val="Compact"/>
        <w:numPr>
          <w:ilvl w:val="0"/>
          <w:numId w:val="1002"/>
        </w:numPr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ERROR ... Could not send the password recovery email: SMTP down</w:t>
      </w:r>
      <w:r>
        <w:t xml:space="preserve"> </w:t>
      </w:r>
      <w:r>
        <w:t xml:space="preserve">in the security-service log is triggered on purpose by</w:t>
      </w:r>
      <w:r>
        <w:t xml:space="preserve"> </w:t>
      </w:r>
      <w:r>
        <w:rPr>
          <w:rStyle w:val="VerbatimChar"/>
        </w:rPr>
        <w:t xml:space="preserve">EmailResetCodeNotifierTest</w:t>
      </w:r>
      <w:r>
        <w:t xml:space="preserve">, which simulates an SMTP outage. It is not a failure.</w:t>
      </w:r>
    </w:p>
    <w:p>
      <w:pPr>
        <w:pStyle w:val="Compact"/>
        <w:numPr>
          <w:ilvl w:val="0"/>
          <w:numId w:val="1002"/>
        </w:numPr>
      </w:pPr>
      <w:r>
        <w:t xml:space="preserve">Vitest prints a build warning:</w:t>
      </w:r>
      <w:r>
        <w:t xml:space="preserve"> </w:t>
      </w:r>
      <w:r>
        <w:rPr>
          <w:rStyle w:val="VerbatimChar"/>
        </w:rPr>
        <w:t xml:space="preserve">src/test-providers.ts</w:t>
      </w:r>
      <w:r>
        <w:t xml:space="preserve"> </w:t>
      </w:r>
      <w:r>
        <w:t xml:space="preserve">is not included in</w:t>
      </w:r>
      <w:r>
        <w:t xml:space="preserve"> </w:t>
      </w:r>
      <w:r>
        <w:rPr>
          <w:rStyle w:val="VerbatimChar"/>
        </w:rPr>
        <w:t xml:space="preserve">tsconfig</w:t>
      </w:r>
      <w:r>
        <w:t xml:space="preserve">. It does not affect the results.</w:t>
      </w:r>
    </w:p>
    <w:p>
      <w:pPr>
        <w:pStyle w:val="Compact"/>
        <w:numPr>
          <w:ilvl w:val="0"/>
          <w:numId w:val="1002"/>
        </w:numPr>
      </w:pPr>
      <w:r>
        <w:t xml:space="preserve">The run used JDK 25 and .NET SDK 9 on projects targeting Java 21 and .NET 8; for the final delivery it should be repeated with the project's exact versions.</w:t>
      </w:r>
    </w:p>
    <w:bookmarkStart w:id="27" w:name="X1e87cdfcc1cbf65d259e528f643bdb7dd800108"/>
    <w:p>
      <w:pPr>
        <w:pStyle w:val="Heading3"/>
      </w:pPr>
      <w:r>
        <w:t xml:space="preserve">3.1 End-to-End Tests</w:t>
      </w:r>
    </w:p>
    <w:p>
      <w:pPr>
        <w:pStyle w:val="FirstParagraph"/>
      </w:pPr>
      <w:r>
        <w:t xml:space="preserve">On October 16, 2026,</w:t>
      </w:r>
      <w:r>
        <w:t xml:space="preserve"> </w:t>
      </w:r>
      <w:r>
        <w:rPr>
          <w:rStyle w:val="VerbatimChar"/>
        </w:rPr>
        <w:t xml:space="preserve">node --test "e2e/*.test.js"</w:t>
      </w:r>
      <w:r>
        <w:t xml:space="preserve"> </w:t>
      </w:r>
      <w:r>
        <w:t xml:space="preserve">was run from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, with the containers of the</w:t>
      </w:r>
      <w:r>
        <w:t xml:space="preserve"> </w:t>
      </w:r>
      <w:r>
        <w:rPr>
          <w:i/>
          <w:iCs/>
        </w:rPr>
        <w:t xml:space="preserve">app</w:t>
      </w:r>
      <w:r>
        <w:t xml:space="preserve"> </w:t>
      </w:r>
      <w:r>
        <w:t xml:space="preserve">profile running and</w:t>
      </w:r>
      <w:r>
        <w:t xml:space="preserve"> </w:t>
      </w:r>
      <w:r>
        <w:rPr>
          <w:rStyle w:val="VerbatimChar"/>
        </w:rPr>
        <w:t xml:space="preserve">E2E_OPERATOR_ID=2</w:t>
      </w:r>
      <w:r>
        <w:t xml:space="preserve"> </w:t>
      </w:r>
      <w:r>
        <w:t xml:space="preserve">(the test operator of the local database). All 19 tests passed in 7.3 s. Each test deletes what it creates and leaves the customer's points as they were.</w:t>
      </w:r>
    </w:p>
    <w:p>
      <w:pPr>
        <w:pStyle w:val="BodyText"/>
      </w:pPr>
      <w:r>
        <w:rPr>
          <w:b/>
          <w:bCs/>
        </w:rPr>
        <w:t xml:space="preserve">Table 5a</w:t>
      </w:r>
    </w:p>
    <w:p>
      <w:pPr>
        <w:pStyle w:val="BodyText"/>
      </w:pPr>
      <w:r>
        <w:rPr>
          <w:i/>
          <w:iCs/>
        </w:rPr>
        <w:t xml:space="preserve">End-to-end tests (October 16,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access-rules.test.js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Permissions per role and internal routes, profile address, payment history filters, tax data only for the administrator, operator profile, time outside opening hours (</w:t>
            </w:r>
            <w:r>
              <w:rPr>
                <w:rStyle w:val="VerbatimChar"/>
              </w:rPr>
              <w:t xml:space="preserve">reason: OUTSIDE_HOURS</w:t>
            </w:r>
            <w:r>
              <w:t xml:space="preserve">), and the token of a nonexistent account</w:t>
            </w:r>
          </w:p>
        </w:tc>
        <w:tc>
          <w:tcPr/>
          <w:p>
            <w:pPr>
              <w:pStyle w:val="Compact"/>
            </w:pPr>
            <w:r>
              <w:t xml:space="preserve">7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booking-flow.test.js</w:t>
            </w:r>
          </w:p>
        </w:tc>
        <w:tc>
          <w:tcPr/>
          <w:p>
            <w:pPr>
              <w:pStyle w:val="Compact"/>
            </w:pPr>
            <w:r>
              <w:t xml:space="preserve">5 (1 + 4 subtests)</w:t>
            </w:r>
          </w:p>
        </w:tc>
        <w:tc>
          <w:tcPr/>
          <w:p>
            <w:pPr>
              <w:pStyle w:val="Compact"/>
            </w:pPr>
            <w:r>
              <w:t xml:space="preserve">Booking choosing an operator, automatic assignment through RabbitMQ, notices to the customer, day summary, and internal routes outside the gateway</w:t>
            </w:r>
          </w:p>
        </w:tc>
        <w:tc>
          <w:tcPr/>
          <w:p>
            <w:pPr>
              <w:pStyle w:val="Compact"/>
            </w:pPr>
            <w:r>
              <w:t xml:space="preserve">5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full-flow.test.js</w:t>
            </w:r>
          </w:p>
        </w:tc>
        <w:tc>
          <w:tcPr/>
          <w:p>
            <w:pPr>
              <w:pStyle w:val="Compact"/>
            </w:pPr>
            <w:r>
              <w:t xml:space="preserve">6 (1 + 5 subtests)</w:t>
            </w:r>
          </w:p>
        </w:tc>
        <w:tc>
          <w:tcPr/>
          <w:p>
            <w:pPr>
              <w:pStyle w:val="Compact"/>
            </w:pPr>
            <w:r>
              <w:t xml:space="preserve">Booking → reported payment → approval with points → service start and finish → rating, checking each notice</w:t>
            </w:r>
          </w:p>
        </w:tc>
        <w:tc>
          <w:tcPr/>
          <w:p>
            <w:pPr>
              <w:pStyle w:val="Compact"/>
            </w:pPr>
            <w:r>
              <w:t xml:space="preserve">6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inspection-flow.test.js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Inspection report with findings and photos, publication, notice to the customer, and public link</w:t>
            </w:r>
          </w:p>
        </w:tc>
        <w:tc>
          <w:tcPr/>
          <w:p>
            <w:pPr>
              <w:pStyle w:val="Compact"/>
            </w:pPr>
            <w:r>
              <w:t xml:space="preserve">1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 passed</w:t>
            </w:r>
          </w:p>
        </w:tc>
      </w:tr>
    </w:tbl>
    <w:bookmarkEnd w:id="27"/>
    <w:bookmarkEnd w:id="28"/>
    <w:bookmarkStart w:id="29" w:name="X47a48e144f5c32641f4d74d55a0fe662ef2c4a0"/>
    <w:p>
      <w:pPr>
        <w:pStyle w:val="Heading2"/>
      </w:pPr>
      <w:r>
        <w:t xml:space="preserve">4. Functional Test Cases</w:t>
      </w:r>
    </w:p>
    <w:p>
      <w:pPr>
        <w:pStyle w:val="FirstParagraph"/>
      </w:pPr>
      <w:r>
        <w:t xml:space="preserve">The 33 cases cover the requirements that were implemented or partial in SRS v4. They were run on October 9, 2026, between 15:40 and 15:45, against the full system through the API Gateway (the same calls the web and mobile clients make), using an automated script. All 33 passed. The requirements implemented afterwards (RF-004b, RF-008, RF-010, RF-015, RF-022, RF-036, RF-037 and RF-038) are covered by automated tests (section 5), and the booking flow with operator choice and automatic assignment is also run by</w:t>
      </w:r>
      <w:r>
        <w:t xml:space="preserve"> </w:t>
      </w:r>
      <w:r>
        <w:rPr>
          <w:rStyle w:val="VerbatimChar"/>
        </w:rPr>
        <w:t xml:space="preserve">lavarapido-infra/e2e/booking-flow.test.js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6</w:t>
      </w:r>
    </w:p>
    <w:p>
      <w:pPr>
        <w:pStyle w:val="BodyText"/>
      </w:pPr>
      <w:r>
        <w:rPr>
          <w:i/>
          <w:iCs/>
        </w:rPr>
        <w:t xml:space="preserve">Functional test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CP-01</w:t>
            </w:r>
          </w:p>
        </w:tc>
        <w:tc>
          <w:tcPr/>
          <w:p>
            <w:pPr>
              <w:pStyle w:val="Compact"/>
            </w:pPr>
            <w:r>
              <w:t xml:space="preserve">RF-001</w:t>
            </w:r>
          </w:p>
        </w:tc>
        <w:tc>
          <w:tcPr/>
          <w:p>
            <w:pPr>
              <w:pStyle w:val="Compact"/>
            </w:pPr>
            <w:r>
              <w:t xml:space="preserve">Successful customer sign-up</w:t>
            </w:r>
          </w:p>
        </w:tc>
        <w:tc>
          <w:tcPr/>
          <w:p>
            <w:pPr>
              <w:pStyle w:val="Compact"/>
            </w:pPr>
            <w:r>
              <w:t xml:space="preserve">Email not registered</w:t>
            </w:r>
          </w:p>
        </w:tc>
        <w:tc>
          <w:tcPr/>
          <w:p>
            <w:pPr>
              <w:pStyle w:val="Compact"/>
            </w:pPr>
            <w:r>
              <w:t xml:space="preserve">Sign up and log in</w:t>
            </w:r>
          </w:p>
        </w:tc>
        <w:tc>
          <w:tcPr/>
          <w:p>
            <w:pPr>
              <w:pStyle w:val="Compact"/>
            </w:pPr>
            <w:r>
              <w:t xml:space="preserve">ID, name, phone, new email, and valid password</w:t>
            </w:r>
          </w:p>
        </w:tc>
        <w:tc>
          <w:tcPr/>
          <w:p>
            <w:pPr>
              <w:pStyle w:val="Compact"/>
            </w:pPr>
            <w:r>
              <w:t xml:space="preserve">Account created with the CLIENT role; the profile is created in customer-service</w:t>
            </w:r>
          </w:p>
        </w:tc>
        <w:tc>
          <w:tcPr/>
          <w:p>
            <w:pPr>
              <w:pStyle w:val="Compact"/>
            </w:pPr>
            <w:r>
              <w:t xml:space="preserve">Sign-up 201; login with the CLIENT role; customer profile available (</w:t>
            </w:r>
            <w:r>
              <w:rPr>
                <w:rStyle w:val="VerbatimChar"/>
              </w:rPr>
              <w:t xml:space="preserve">GET /vehicles</w:t>
            </w:r>
            <w:r>
              <w:t xml:space="preserve"> </w:t>
            </w:r>
            <w:r>
              <w:t xml:space="preserve">200)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CP-02</w:t>
            </w:r>
          </w:p>
        </w:tc>
        <w:tc>
          <w:tcPr/>
          <w:p>
            <w:pPr>
              <w:pStyle w:val="Compact"/>
            </w:pPr>
            <w:r>
              <w:t xml:space="preserve">RF-001</w:t>
            </w:r>
          </w:p>
        </w:tc>
        <w:tc>
          <w:tcPr/>
          <w:p>
            <w:pPr>
              <w:pStyle w:val="Compact"/>
            </w:pPr>
            <w:r>
              <w:t xml:space="preserve">Sign-up with a duplicate email</w:t>
            </w:r>
          </w:p>
        </w:tc>
        <w:tc>
          <w:tcPr/>
          <w:p>
            <w:pPr>
              <w:pStyle w:val="Compact"/>
            </w:pPr>
            <w:r>
              <w:t xml:space="preserve">The email already exists</w:t>
            </w:r>
          </w:p>
        </w:tc>
        <w:tc>
          <w:tcPr/>
          <w:p>
            <w:pPr>
              <w:pStyle w:val="Compact"/>
            </w:pPr>
            <w:r>
              <w:t xml:space="preserve">Sign up with the same email</w:t>
            </w:r>
          </w:p>
        </w:tc>
        <w:tc>
          <w:tcPr/>
          <w:p>
            <w:pPr>
              <w:pStyle w:val="Compact"/>
            </w:pPr>
            <w:r>
              <w:t xml:space="preserve">Email from CP-01</w:t>
            </w:r>
          </w:p>
        </w:tc>
        <w:tc>
          <w:tcPr/>
          <w:p>
            <w:pPr>
              <w:pStyle w:val="Compact"/>
            </w:pPr>
            <w:r>
              <w:t xml:space="preserve">"Email already registered" message; no account is created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  <w:r>
              <w:t xml:space="preserve"> </w:t>
            </w:r>
            <w:r>
              <w:rPr>
                <w:rStyle w:val="VerbatimChar"/>
              </w:rPr>
              <w:t xml:space="preserve">EMAIL_ALREADY_REGISTERED</w:t>
            </w:r>
            <w:r>
              <w:t xml:space="preserve">; no account was created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CP-03</w:t>
            </w:r>
          </w:p>
        </w:tc>
        <w:tc>
          <w:tcPr/>
          <w:p>
            <w:pPr>
              <w:pStyle w:val="Compact"/>
            </w:pPr>
            <w:r>
              <w:t xml:space="preserve">RF-002</w:t>
            </w:r>
          </w:p>
        </w:tc>
        <w:tc>
          <w:tcPr/>
          <w:p>
            <w:pPr>
              <w:pStyle w:val="Compact"/>
            </w:pPr>
            <w:r>
              <w:t xml:space="preserve">Login by role</w:t>
            </w:r>
          </w:p>
        </w:tc>
        <w:tc>
          <w:tcPr/>
          <w:p>
            <w:pPr>
              <w:pStyle w:val="Compact"/>
            </w:pPr>
            <w:r>
              <w:t xml:space="preserve">CLIENT, OPERATOR, and ADMIN users</w:t>
            </w:r>
          </w:p>
        </w:tc>
        <w:tc>
          <w:tcPr/>
          <w:p>
            <w:pPr>
              <w:pStyle w:val="Compact"/>
            </w:pPr>
            <w:r>
              <w:t xml:space="preserve">Log in with each one</w:t>
            </w:r>
          </w:p>
        </w:tc>
        <w:tc>
          <w:tcPr/>
          <w:p>
            <w:pPr>
              <w:pStyle w:val="Compact"/>
            </w:pPr>
            <w:r>
              <w:t xml:space="preserve">Valid credentials</w:t>
            </w:r>
          </w:p>
        </w:tc>
        <w:tc>
          <w:tcPr/>
          <w:p>
            <w:pPr>
              <w:pStyle w:val="Compact"/>
            </w:pPr>
            <w:r>
              <w:t xml:space="preserve">Redirects to</w:t>
            </w:r>
            <w:r>
              <w:t xml:space="preserve"> </w:t>
            </w:r>
            <w:r>
              <w:rPr>
                <w:rStyle w:val="VerbatimChar"/>
              </w:rPr>
              <w:t xml:space="preserve">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by role</w:t>
            </w:r>
          </w:p>
        </w:tc>
        <w:tc>
          <w:tcPr/>
          <w:p>
            <w:pPr>
              <w:pStyle w:val="Compact"/>
            </w:pPr>
            <w:r>
              <w:t xml:space="preserve">The three logins return a JWT with the ADMIN, OPERATOR, and CLIENT roles; the web redirects by that role (</w:t>
            </w:r>
            <w:r>
              <w:rPr>
                <w:rStyle w:val="VerbatimChar"/>
              </w:rPr>
              <w:t xml:space="preserve">authGuard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CP-04</w:t>
            </w:r>
          </w:p>
        </w:tc>
        <w:tc>
          <w:tcPr/>
          <w:p>
            <w:pPr>
              <w:pStyle w:val="Compact"/>
            </w:pPr>
            <w:r>
              <w:t xml:space="preserve">RF-002</w:t>
            </w:r>
          </w:p>
        </w:tc>
        <w:tc>
          <w:tcPr/>
          <w:p>
            <w:pPr>
              <w:pStyle w:val="Compact"/>
            </w:pPr>
            <w:r>
              <w:t xml:space="preserve">Wrong 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Log in with a wrong password, then with a nonexistent email</w:t>
            </w:r>
          </w:p>
        </w:tc>
        <w:tc>
          <w:tcPr/>
          <w:p>
            <w:pPr>
              <w:pStyle w:val="Compact"/>
            </w:pPr>
            <w:r>
              <w:t xml:space="preserve">Two attempts</w:t>
            </w:r>
          </w:p>
        </w:tc>
        <w:tc>
          <w:tcPr/>
          <w:p>
            <w:pPr>
              <w:pStyle w:val="Compact"/>
            </w:pPr>
            <w:r>
              <w:t xml:space="preserve">Same generic message in both; it does not reveal whether the email exists</w:t>
            </w:r>
          </w:p>
        </w:tc>
        <w:tc>
          <w:tcPr/>
          <w:p>
            <w:pPr>
              <w:pStyle w:val="Compact"/>
            </w:pPr>
            <w:r>
              <w:t xml:space="preserve">Both: 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  <w:r>
              <w:t xml:space="preserve"> </w:t>
            </w:r>
            <w:r>
              <w:t xml:space="preserve">(same response)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CP-05</w:t>
            </w:r>
          </w:p>
        </w:tc>
        <w:tc>
          <w:tcPr/>
          <w:p>
            <w:pPr>
              <w:pStyle w:val="Compact"/>
            </w:pPr>
            <w:r>
              <w:t xml:space="preserve">RF-003</w:t>
            </w:r>
          </w:p>
        </w:tc>
        <w:tc>
          <w:tcPr/>
          <w:p>
            <w:pPr>
              <w:pStyle w:val="Compact"/>
            </w:pPr>
            <w:r>
              <w:t xml:space="preserve">Recover password</w:t>
            </w:r>
          </w:p>
        </w:tc>
        <w:tc>
          <w:tcPr/>
          <w:p>
            <w:pPr>
              <w:pStyle w:val="Compact"/>
            </w:pPr>
            <w:r>
              <w:t xml:space="preserve">Registered user; Mailpit running</w:t>
            </w:r>
          </w:p>
        </w:tc>
        <w:tc>
          <w:tcPr/>
          <w:p>
            <w:pPr>
              <w:pStyle w:val="Compact"/>
            </w:pPr>
            <w:r>
              <w:t xml:space="preserve">Request a code, read it in Mailpit, verify it, and set a new password</w:t>
            </w:r>
          </w:p>
        </w:tc>
        <w:tc>
          <w:tcPr/>
          <w:p>
            <w:pPr>
              <w:pStyle w:val="Compact"/>
            </w:pPr>
            <w:r>
              <w:t xml:space="preserve">6-digit code</w:t>
            </w:r>
          </w:p>
        </w:tc>
        <w:tc>
          <w:tcPr/>
          <w:p>
            <w:pPr>
              <w:pStyle w:val="Compact"/>
            </w:pPr>
            <w:r>
              <w:t xml:space="preserve">Password changed; login with the new one works</w:t>
            </w:r>
          </w:p>
        </w:tc>
        <w:tc>
          <w:tcPr/>
          <w:p>
            <w:pPr>
              <w:pStyle w:val="Compact"/>
            </w:pPr>
            <w:r>
              <w:t xml:space="preserve">6-digit code received in Mailpit; verify 204, reset 204; login with the new password succeeds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CP-06</w:t>
            </w:r>
          </w:p>
        </w:tc>
        <w:tc>
          <w:tcPr/>
          <w:p>
            <w:pPr>
              <w:pStyle w:val="Compact"/>
            </w:pPr>
            <w:r>
              <w:t xml:space="preserve">RF-003</w:t>
            </w:r>
          </w:p>
        </w:tc>
        <w:tc>
          <w:tcPr/>
          <w:p>
            <w:pPr>
              <w:pStyle w:val="Compact"/>
            </w:pPr>
            <w:r>
              <w:t xml:space="preserve">Code locked after attempts</w:t>
            </w:r>
          </w:p>
        </w:tc>
        <w:tc>
          <w:tcPr/>
          <w:p>
            <w:pPr>
              <w:pStyle w:val="Compact"/>
            </w:pPr>
            <w:r>
              <w:t xml:space="preserve">Code requested</w:t>
            </w:r>
          </w:p>
        </w:tc>
        <w:tc>
          <w:tcPr/>
          <w:p>
            <w:pPr>
              <w:pStyle w:val="Compact"/>
            </w:pPr>
            <w:r>
              <w:t xml:space="preserve">Enter 5 wrong codes, then the right one</w:t>
            </w:r>
          </w:p>
        </w:tc>
        <w:tc>
          <w:tcPr/>
          <w:p>
            <w:pPr>
              <w:pStyle w:val="Compact"/>
            </w:pPr>
            <w:r>
              <w:t xml:space="preserve">5 invalid codes</w:t>
            </w:r>
          </w:p>
        </w:tc>
        <w:tc>
          <w:tcPr/>
          <w:p>
            <w:pPr>
              <w:pStyle w:val="Compact"/>
            </w:pPr>
            <w:r>
              <w:t xml:space="preserve">The right code is no longer accepted</w:t>
            </w:r>
          </w:p>
        </w:tc>
        <w:tc>
          <w:tcPr/>
          <w:p>
            <w:pPr>
              <w:pStyle w:val="Compact"/>
            </w:pPr>
            <w:r>
              <w:t xml:space="preserve">5 attempts: 400; then the right code: 400</w:t>
            </w:r>
            <w:r>
              <w:t xml:space="preserve"> </w:t>
            </w:r>
            <w:r>
              <w:rPr>
                <w:rStyle w:val="VerbatimChar"/>
              </w:rPr>
              <w:t xml:space="preserve">INVALID_RESET_CODE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CP-07</w:t>
            </w:r>
          </w:p>
        </w:tc>
        <w:tc>
          <w:tcPr/>
          <w:p>
            <w:pPr>
              <w:pStyle w:val="Compact"/>
            </w:pPr>
            <w:r>
              <w:t xml:space="preserve">RF-004</w:t>
            </w:r>
          </w:p>
        </w:tc>
        <w:tc>
          <w:tcPr/>
          <w:p>
            <w:pPr>
              <w:pStyle w:val="Compact"/>
            </w:pPr>
            <w:r>
              <w:t xml:space="preserve">Password change with a wrong current password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Change the password with the wrong current one</w:t>
            </w:r>
          </w:p>
        </w:tc>
        <w:tc>
          <w:tcPr/>
          <w:p>
            <w:pPr>
              <w:pStyle w:val="Compact"/>
            </w:pPr>
            <w:r>
              <w:t xml:space="preserve">Wrong current password</w:t>
            </w:r>
          </w:p>
        </w:tc>
        <w:tc>
          <w:tcPr/>
          <w:p>
            <w:pPr>
              <w:pStyle w:val="Compact"/>
            </w:pPr>
            <w:r>
              <w:t xml:space="preserve">"Incorrect current password" error; nothing changes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INCORRECT_CURRENT_PASSWORD</w:t>
            </w:r>
            <w:r>
              <w:t xml:space="preserve">; login with the current password still works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CP-08</w:t>
            </w:r>
          </w:p>
        </w:tc>
        <w:tc>
          <w:tcPr/>
          <w:p>
            <w:pPr>
              <w:pStyle w:val="Compact"/>
            </w:pPr>
            <w:r>
              <w:t xml:space="preserve">RF-005</w:t>
            </w:r>
          </w:p>
        </w:tc>
        <w:tc>
          <w:tcPr/>
          <w:p>
            <w:pPr>
              <w:pStyle w:val="Compact"/>
            </w:pPr>
            <w:r>
              <w:t xml:space="preserve">Create a booking</w:t>
            </w:r>
          </w:p>
        </w:tc>
        <w:tc>
          <w:tcPr/>
          <w:p>
            <w:pPr>
              <w:pStyle w:val="Compact"/>
            </w:pPr>
            <w:r>
              <w:t xml:space="preserve">Customer with an SUV</w:t>
            </w:r>
          </w:p>
        </w:tc>
        <w:tc>
          <w:tcPr/>
          <w:p>
            <w:pPr>
              <w:pStyle w:val="Compact"/>
            </w:pPr>
            <w:r>
              <w:t xml:space="preserve">Choose vehicle, Basic service, a free date and time</w:t>
            </w:r>
          </w:p>
        </w:tc>
        <w:tc>
          <w:tcPr/>
          <w:p>
            <w:pPr>
              <w:pStyle w:val="Compact"/>
            </w:pPr>
            <w:r>
              <w:t xml:space="preserve">SUV, Basic</w:t>
            </w:r>
          </w:p>
        </w:tc>
        <w:tc>
          <w:tcPr/>
          <w:p>
            <w:pPr>
              <w:pStyle w:val="Compact"/>
            </w:pPr>
            <w:r>
              <w:t xml:space="preserve">Booking created; price COP 23,000 (seed price of Basic for SUV)</w:t>
            </w:r>
          </w:p>
        </w:tc>
        <w:tc>
          <w:tcPr/>
          <w:p>
            <w:pPr>
              <w:pStyle w:val="Compact"/>
            </w:pPr>
            <w:r>
              <w:t xml:space="preserve">Booking 201 RES-060003 for 10/10/2026 08:00, status CONFIRMED; total COP 23,000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CP-09</w:t>
            </w:r>
          </w:p>
        </w:tc>
        <w:tc>
          <w:tcPr/>
          <w:p>
            <w:pPr>
              <w:pStyle w:val="Compact"/>
            </w:pPr>
            <w:r>
              <w:t xml:space="preserve">RF-006</w:t>
            </w:r>
          </w:p>
        </w:tc>
        <w:tc>
          <w:tcPr/>
          <w:p>
            <w:pPr>
              <w:pStyle w:val="Compact"/>
            </w:pPr>
            <w:r>
              <w:t xml:space="preserve">Time slot taken</w:t>
            </w:r>
          </w:p>
        </w:tc>
        <w:tc>
          <w:tcPr/>
          <w:p>
            <w:pPr>
              <w:pStyle w:val="Compact"/>
            </w:pPr>
            <w:r>
              <w:t xml:space="preserve">Active bays of a slot booked</w:t>
            </w:r>
          </w:p>
        </w:tc>
        <w:tc>
          <w:tcPr/>
          <w:p>
            <w:pPr>
              <w:pStyle w:val="Compact"/>
            </w:pPr>
            <w:r>
              <w:t xml:space="preserve">Book the same slot until it is full</w:t>
            </w:r>
          </w:p>
        </w:tc>
        <w:tc>
          <w:tcPr/>
          <w:p>
            <w:pPr>
              <w:pStyle w:val="Compact"/>
            </w:pPr>
            <w:r>
              <w:t xml:space="preserve">Several customer vehicles</w:t>
            </w:r>
          </w:p>
        </w:tc>
        <w:tc>
          <w:tcPr/>
          <w:p>
            <w:pPr>
              <w:pStyle w:val="Compact"/>
            </w:pPr>
            <w:r>
              <w:t xml:space="preserve">The booking is not saved; up to five alternative times on the same day are offered</w:t>
            </w:r>
          </w:p>
        </w:tc>
        <w:tc>
          <w:tcPr/>
          <w:p>
            <w:pPr>
              <w:pStyle w:val="Compact"/>
            </w:pPr>
            <w:r>
              <w:t xml:space="preserve">Slot 08:30 full (BAY-02 and BAY-03 plus an earlier booking); the next one: 409</w:t>
            </w:r>
            <w:r>
              <w:t xml:space="preserve"> </w:t>
            </w:r>
            <w:r>
              <w:rPr>
                <w:rStyle w:val="VerbatimChar"/>
              </w:rPr>
              <w:t xml:space="preserve">SLOT_UNAVAILABLE</w:t>
            </w:r>
            <w:r>
              <w:t xml:space="preserve"> </w:t>
            </w:r>
            <w:r>
              <w:t xml:space="preserve">with alternatives 09:00, 09:30, 10:00, 10:30, and 11:00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CP-10</w:t>
            </w:r>
          </w:p>
        </w:tc>
        <w:tc>
          <w:tcPr/>
          <w:p>
            <w:pPr>
              <w:pStyle w:val="Compact"/>
            </w:pPr>
            <w:r>
              <w:t xml:space="preserve">RF-007</w:t>
            </w:r>
          </w:p>
        </w:tc>
        <w:tc>
          <w:tcPr/>
          <w:p>
            <w:pPr>
              <w:pStyle w:val="Compact"/>
            </w:pPr>
            <w:r>
              <w:t xml:space="preserve">Cancel a booking before it starts</w:t>
            </w:r>
          </w:p>
        </w:tc>
        <w:tc>
          <w:tcPr/>
          <w:p>
            <w:pPr>
              <w:pStyle w:val="Compact"/>
            </w:pPr>
            <w:r>
              <w:t xml:space="preserve">Booking CONFIRMED</w:t>
            </w:r>
          </w:p>
        </w:tc>
        <w:tc>
          <w:tcPr/>
          <w:p>
            <w:pPr>
              <w:pStyle w:val="Compact"/>
            </w:pPr>
            <w:r>
              <w:t xml:space="preserve">Cancel with a reason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  <w:r>
              <w:t xml:space="preserve"> </w:t>
            </w:r>
            <w:r>
              <w:rPr>
                <w:rStyle w:val="VerbatimChar"/>
              </w:rPr>
              <w:t xml:space="preserve">CUSTOMER_REQUEST</w:t>
            </w:r>
          </w:p>
        </w:tc>
        <w:tc>
          <w:tcPr/>
          <w:p>
            <w:pPr>
              <w:pStyle w:val="Compact"/>
            </w:pPr>
            <w:r>
              <w:t xml:space="preserve">Booking is CANCELLED with the reason stored</w:t>
            </w:r>
          </w:p>
        </w:tc>
        <w:tc>
          <w:tcPr/>
          <w:p>
            <w:pPr>
              <w:pStyle w:val="Compact"/>
            </w:pPr>
            <w:r>
              <w:t xml:space="preserve">200: status CANCELLED, reason</w:t>
            </w:r>
            <w:r>
              <w:t xml:space="preserve"> </w:t>
            </w:r>
            <w:r>
              <w:rPr>
                <w:rStyle w:val="VerbatimChar"/>
              </w:rPr>
              <w:t xml:space="preserve">CUSTOMER_REQUEST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CP-11</w:t>
            </w:r>
          </w:p>
        </w:tc>
        <w:tc>
          <w:tcPr/>
          <w:p>
            <w:pPr>
              <w:pStyle w:val="Compact"/>
            </w:pPr>
            <w:r>
              <w:t xml:space="preserve">RF-007</w:t>
            </w:r>
          </w:p>
        </w:tc>
        <w:tc>
          <w:tcPr/>
          <w:p>
            <w:pPr>
              <w:pStyle w:val="Compact"/>
            </w:pPr>
            <w:r>
              <w:t xml:space="preserve">Change a booking in progress</w:t>
            </w:r>
          </w:p>
        </w:tc>
        <w:tc>
          <w:tcPr/>
          <w:p>
            <w:pPr>
              <w:pStyle w:val="Compact"/>
            </w:pPr>
            <w:r>
              <w:t xml:space="preserve">Booking IN_PROGRESS</w:t>
            </w:r>
          </w:p>
        </w:tc>
        <w:tc>
          <w:tcPr/>
          <w:p>
            <w:pPr>
              <w:pStyle w:val="Compact"/>
            </w:pPr>
            <w:r>
              <w:t xml:space="preserve">Try to cancel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Action blocked with a message</w:t>
            </w:r>
          </w:p>
        </w:tc>
        <w:tc>
          <w:tcPr/>
          <w:p>
            <w:pPr>
              <w:pStyle w:val="Compact"/>
            </w:pPr>
            <w:r>
              <w:t xml:space="preserve">Booking IN_PROGRESS; cancel: 409</w:t>
            </w:r>
            <w:r>
              <w:t xml:space="preserve"> </w:t>
            </w:r>
            <w:r>
              <w:rPr>
                <w:rStyle w:val="VerbatimChar"/>
              </w:rPr>
              <w:t xml:space="preserve">BOOKING_NOT_CHANGEABLE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CP-12</w:t>
            </w:r>
          </w:p>
        </w:tc>
        <w:tc>
          <w:tcPr/>
          <w:p>
            <w:pPr>
              <w:pStyle w:val="Compact"/>
            </w:pPr>
            <w:r>
              <w:t xml:space="preserve">RF-009</w:t>
            </w:r>
          </w:p>
        </w:tc>
        <w:tc>
          <w:tcPr/>
          <w:p>
            <w:pPr>
              <w:pStyle w:val="Compact"/>
            </w:pPr>
            <w:r>
              <w:t xml:space="preserve">Assign an unavailable operator</w:t>
            </w:r>
          </w:p>
        </w:tc>
        <w:tc>
          <w:tcPr/>
          <w:p>
            <w:pPr>
              <w:pStyle w:val="Compact"/>
            </w:pPr>
            <w:r>
              <w:t xml:space="preserve">Operator with an absence at the booking time</w:t>
            </w:r>
          </w:p>
        </w:tc>
        <w:tc>
          <w:tcPr/>
          <w:p>
            <w:pPr>
              <w:pStyle w:val="Compact"/>
            </w:pPr>
            <w:r>
              <w:t xml:space="preserve">Check candidates and try to assign them; then assign an available one</w:t>
            </w:r>
          </w:p>
        </w:tc>
        <w:tc>
          <w:tcPr/>
          <w:p>
            <w:pPr>
              <w:pStyle w:val="Compact"/>
            </w:pPr>
            <w:r>
              <w:t xml:space="preserve">Absent operator</w:t>
            </w:r>
          </w:p>
        </w:tc>
        <w:tc>
          <w:tcPr/>
          <w:p>
            <w:pPr>
              <w:pStyle w:val="Compact"/>
            </w:pPr>
            <w:r>
              <w:t xml:space="preserve">The operator is not allowed; available operators are listed first</w:t>
            </w:r>
          </w:p>
        </w:tc>
        <w:tc>
          <w:tcPr/>
          <w:p>
            <w:pPr>
              <w:pStyle w:val="Compact"/>
            </w:pPr>
            <w:r>
              <w:t xml:space="preserve">Available listed first; the absent one shows reason</w:t>
            </w:r>
            <w:r>
              <w:t xml:space="preserve"> </w:t>
            </w:r>
            <w:r>
              <w:rPr>
                <w:rStyle w:val="VerbatimChar"/>
              </w:rPr>
              <w:t xml:space="preserve">OPERATOR_ABSENT</w:t>
            </w:r>
            <w:r>
              <w:t xml:space="preserve">; assigning them: 409</w:t>
            </w:r>
            <w:r>
              <w:t xml:space="preserve"> </w:t>
            </w:r>
            <w:r>
              <w:rPr>
                <w:rStyle w:val="VerbatimChar"/>
              </w:rPr>
              <w:t xml:space="preserve">OPERATOR_ABSENT</w:t>
            </w:r>
            <w:r>
              <w:t xml:space="preserve">; assigning the available one: 200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CP-13</w:t>
            </w:r>
          </w:p>
        </w:tc>
        <w:tc>
          <w:tcPr/>
          <w:p>
            <w:pPr>
              <w:pStyle w:val="Compact"/>
            </w:pPr>
            <w:r>
              <w:t xml:space="preserve">RF-011</w:t>
            </w:r>
          </w:p>
        </w:tc>
        <w:tc>
          <w:tcPr/>
          <w:p>
            <w:pPr>
              <w:pStyle w:val="Compact"/>
            </w:pPr>
            <w:r>
              <w:t xml:space="preserve">Operator sees their services</w:t>
            </w:r>
          </w:p>
        </w:tc>
        <w:tc>
          <w:tcPr/>
          <w:p>
            <w:pPr>
              <w:pStyle w:val="Compact"/>
            </w:pPr>
            <w:r>
              <w:t xml:space="preserve">Booking assigned to the operator</w:t>
            </w:r>
          </w:p>
        </w:tc>
        <w:tc>
          <w:tcPr/>
          <w:p>
            <w:pPr>
              <w:pStyle w:val="Compact"/>
            </w:pPr>
            <w:r>
              <w:t xml:space="preserve">Check assigned services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List with customer and vehicle data</w:t>
            </w:r>
          </w:p>
        </w:tc>
        <w:tc>
          <w:tcPr/>
          <w:p>
            <w:pPr>
              <w:pStyle w:val="Compact"/>
            </w:pPr>
            <w:r>
              <w:t xml:space="preserve">RES-060003 shows vehicle Mazda CX-5, plate FPW-653, and service Basic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CP-14</w:t>
            </w:r>
          </w:p>
        </w:tc>
        <w:tc>
          <w:tcPr/>
          <w:p>
            <w:pPr>
              <w:pStyle w:val="Compact"/>
            </w:pPr>
            <w:r>
              <w:t xml:space="preserve">RF-012b</w:t>
            </w:r>
          </w:p>
        </w:tc>
        <w:tc>
          <w:tcPr/>
          <w:p>
            <w:pPr>
              <w:pStyle w:val="Compact"/>
            </w:pPr>
            <w:r>
              <w:t xml:space="preserve">Start and finish a service</w:t>
            </w:r>
          </w:p>
        </w:tc>
        <w:tc>
          <w:tcPr/>
          <w:p>
            <w:pPr>
              <w:pStyle w:val="Compact"/>
            </w:pPr>
            <w:r>
              <w:t xml:space="preserve">Assigned service PENDING, 15 min before its time</w:t>
            </w:r>
          </w:p>
        </w:tc>
        <w:tc>
          <w:tcPr/>
          <w:p>
            <w:pPr>
              <w:pStyle w:val="Compact"/>
            </w:pPr>
            <w:r>
              <w:t xml:space="preserve">Another operator tries to start; the assigned one starts and finishes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States IN_PROGRESS and COMPLETED; the other operator gets an error</w:t>
            </w:r>
          </w:p>
        </w:tc>
        <w:tc>
          <w:tcPr/>
          <w:p>
            <w:pPr>
              <w:pStyle w:val="Compact"/>
            </w:pPr>
            <w:r>
              <w:t xml:space="preserve">Other operator: 404</w:t>
            </w:r>
            <w:r>
              <w:t xml:space="preserve"> </w:t>
            </w:r>
            <w:r>
              <w:rPr>
                <w:rStyle w:val="VerbatimChar"/>
              </w:rPr>
              <w:t xml:space="preserve">BOOKING_NOT_FOUND</w:t>
            </w:r>
            <w:r>
              <w:t xml:space="preserve">; start 200 (IN_PROGRESS), finish 200 (COMPLETED); booking COMPLETED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CP-15</w:t>
            </w:r>
          </w:p>
        </w:tc>
        <w:tc>
          <w:tcPr/>
          <w:p>
            <w:pPr>
              <w:pStyle w:val="Compact"/>
            </w:pPr>
            <w:r>
              <w:t xml:space="preserve">RF-012</w:t>
            </w:r>
          </w:p>
        </w:tc>
        <w:tc>
          <w:tcPr/>
          <w:p>
            <w:pPr>
              <w:pStyle w:val="Compact"/>
            </w:pPr>
            <w:r>
              <w:t xml:space="preserve">Rate a service once</w:t>
            </w:r>
          </w:p>
        </w:tc>
        <w:tc>
          <w:tcPr/>
          <w:p>
            <w:pPr>
              <w:pStyle w:val="Compact"/>
            </w:pPr>
            <w:r>
              <w:t xml:space="preserve">Booking COMPLETED</w:t>
            </w:r>
          </w:p>
        </w:tc>
        <w:tc>
          <w:tcPr/>
          <w:p>
            <w:pPr>
              <w:pStyle w:val="Compact"/>
            </w:pPr>
            <w:r>
              <w:t xml:space="preserve">Rate 5 stars; try to rate again</w:t>
            </w:r>
          </w:p>
        </w:tc>
        <w:tc>
          <w:tcPr/>
          <w:p>
            <w:pPr>
              <w:pStyle w:val="Compact"/>
            </w:pPr>
            <w:r>
              <w:t xml:space="preserve">5, comment</w:t>
            </w:r>
          </w:p>
        </w:tc>
        <w:tc>
          <w:tcPr/>
          <w:p>
            <w:pPr>
              <w:pStyle w:val="Compact"/>
            </w:pPr>
            <w:r>
              <w:t xml:space="preserve">First rating saved; the second is rejected</w:t>
            </w:r>
          </w:p>
        </w:tc>
        <w:tc>
          <w:tcPr/>
          <w:p>
            <w:pPr>
              <w:pStyle w:val="Compact"/>
            </w:pPr>
            <w:r>
              <w:t xml:space="preserve">First: 201 (5); second: 409</w:t>
            </w:r>
            <w:r>
              <w:t xml:space="preserve"> </w:t>
            </w:r>
            <w:r>
              <w:rPr>
                <w:rStyle w:val="VerbatimChar"/>
              </w:rPr>
              <w:t xml:space="preserve">ALREADY_RATED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CP-16</w:t>
            </w:r>
          </w:p>
        </w:tc>
        <w:tc>
          <w:tcPr/>
          <w:p>
            <w:pPr>
              <w:pStyle w:val="Compact"/>
            </w:pPr>
            <w:r>
              <w:t xml:space="preserve">RF-013</w:t>
            </w:r>
          </w:p>
        </w:tc>
        <w:tc>
          <w:tcPr/>
          <w:p>
            <w:pPr>
              <w:pStyle w:val="Compact"/>
            </w:pPr>
            <w:r>
              <w:t xml:space="preserve">Payment methods</w:t>
            </w:r>
          </w:p>
        </w:tc>
        <w:tc>
          <w:tcPr/>
          <w:p>
            <w:pPr>
              <w:pStyle w:val="Compact"/>
            </w:pPr>
            <w:r>
              <w:t xml:space="preserve">Payment accounts configured</w:t>
            </w:r>
          </w:p>
        </w:tc>
        <w:tc>
          <w:tcPr/>
          <w:p>
            <w:pPr>
              <w:pStyle w:val="Compact"/>
            </w:pPr>
            <w:r>
              <w:t xml:space="preserve">Check methods (admin) and accounts (customer)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Cash, Nequi, Daviplata, and bank transfer; cash shows no QR</w:t>
            </w:r>
          </w:p>
        </w:tc>
        <w:tc>
          <w:tcPr/>
          <w:p>
            <w:pPr>
              <w:pStyle w:val="Compact"/>
            </w:pPr>
            <w:r>
              <w:t xml:space="preserve">The admin sees the 4 methods; the API gives the customer only the active digital accounts with QR, and the UI always adds cash without QR (</w:t>
            </w:r>
            <w:r>
              <w:rPr>
                <w:rStyle w:val="VerbatimChar"/>
              </w:rPr>
              <w:t xml:space="preserve">payment.ts:44-57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CP-17</w:t>
            </w:r>
          </w:p>
        </w:tc>
        <w:tc>
          <w:tcPr/>
          <w:p>
            <w:pPr>
              <w:pStyle w:val="Compact"/>
            </w:pPr>
            <w:r>
              <w:t xml:space="preserve">RF-013b</w:t>
            </w:r>
          </w:p>
        </w:tc>
        <w:tc>
          <w:tcPr/>
          <w:p>
            <w:pPr>
              <w:pStyle w:val="Compact"/>
            </w:pPr>
            <w:r>
              <w:t xml:space="preserve">Upload a receipt</w:t>
            </w:r>
          </w:p>
        </w:tc>
        <w:tc>
          <w:tcPr/>
          <w:p>
            <w:pPr>
              <w:pStyle w:val="Compact"/>
            </w:pPr>
            <w:r>
              <w:t xml:space="preserve">Booking awaiting payment</w:t>
            </w:r>
          </w:p>
        </w:tc>
        <w:tc>
          <w:tcPr/>
          <w:p>
            <w:pPr>
              <w:pStyle w:val="Compact"/>
            </w:pPr>
            <w:r>
              <w:t xml:space="preserve">Pay with Nequi attaching image, amount, and reference</w:t>
            </w:r>
          </w:p>
        </w:tc>
        <w:tc>
          <w:tcPr/>
          <w:p>
            <w:pPr>
              <w:pStyle w:val="Compact"/>
            </w:pPr>
            <w:r>
              <w:t xml:space="preserve">PNG &lt; 10 MB</w:t>
            </w:r>
          </w:p>
        </w:tc>
        <w:tc>
          <w:tcPr/>
          <w:p>
            <w:pPr>
              <w:pStyle w:val="Compact"/>
            </w:pPr>
            <w:r>
              <w:t xml:space="preserve">Payment created in review with its receipt</w:t>
            </w:r>
          </w:p>
        </w:tc>
        <w:tc>
          <w:tcPr/>
          <w:p>
            <w:pPr>
              <w:pStyle w:val="Compact"/>
            </w:pPr>
            <w:r>
              <w:t xml:space="preserve">201: status IN_REVIEW, amount COP 24,000, reference REF-428646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CP-18</w:t>
            </w:r>
          </w:p>
        </w:tc>
        <w:tc>
          <w:tcPr/>
          <w:p>
            <w:pPr>
              <w:pStyle w:val="Compact"/>
            </w:pPr>
            <w:r>
              <w:t xml:space="preserve">RF-014</w:t>
            </w:r>
          </w:p>
        </w:tc>
        <w:tc>
          <w:tcPr/>
          <w:p>
            <w:pPr>
              <w:pStyle w:val="Compact"/>
            </w:pPr>
            <w:r>
              <w:t xml:space="preserve">Approve and reject payments</w:t>
            </w:r>
          </w:p>
        </w:tc>
        <w:tc>
          <w:tcPr/>
          <w:p>
            <w:pPr>
              <w:pStyle w:val="Compact"/>
            </w:pPr>
            <w:r>
              <w:t xml:space="preserve">Payments in review</w:t>
            </w:r>
          </w:p>
        </w:tc>
        <w:tc>
          <w:tcPr/>
          <w:p>
            <w:pPr>
              <w:pStyle w:val="Compact"/>
            </w:pPr>
            <w:r>
              <w:t xml:space="preserve">Approve one and reject another with a reason</w:t>
            </w:r>
          </w:p>
        </w:tc>
        <w:tc>
          <w:tcPr/>
          <w:p>
            <w:pPr>
              <w:pStyle w:val="Compact"/>
            </w:pPr>
            <w:r>
              <w:t xml:space="preserve">Rejection reason</w:t>
            </w:r>
          </w:p>
        </w:tc>
        <w:tc>
          <w:tcPr/>
          <w:p>
            <w:pPr>
              <w:pStyle w:val="Compact"/>
            </w:pPr>
            <w:r>
              <w:t xml:space="preserve">States APPROVED and REJECTED; the customer gets a notification</w:t>
            </w:r>
          </w:p>
        </w:tc>
        <w:tc>
          <w:tcPr/>
          <w:p>
            <w:pPr>
              <w:pStyle w:val="Compact"/>
            </w:pPr>
            <w:r>
              <w:t xml:space="preserve">Approve 200 (APPROVED); reject 200 (REJECTED); the customer received</w:t>
            </w:r>
            <w:r>
              <w:t xml:space="preserve"> </w:t>
            </w:r>
            <w:r>
              <w:rPr>
                <w:rStyle w:val="VerbatimChar"/>
              </w:rPr>
              <w:t xml:space="preserve">PAYMENT_CONFIRMED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PAYMENT_REJECTED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CP-19</w:t>
            </w:r>
          </w:p>
        </w:tc>
        <w:tc>
          <w:tcPr/>
          <w:p>
            <w:pPr>
              <w:pStyle w:val="Compact"/>
            </w:pPr>
            <w:r>
              <w:t xml:space="preserve">RF-016</w:t>
            </w:r>
          </w:p>
        </w:tc>
        <w:tc>
          <w:tcPr/>
          <w:p>
            <w:pPr>
              <w:pStyle w:val="Compact"/>
            </w:pPr>
            <w:r>
              <w:t xml:space="preserve">Duplicate reference</w:t>
            </w:r>
          </w:p>
        </w:tc>
        <w:tc>
          <w:tcPr/>
          <w:p>
            <w:pPr>
              <w:pStyle w:val="Compact"/>
            </w:pPr>
            <w:r>
              <w:t xml:space="preserve">Approved payment with reference R1</w:t>
            </w:r>
          </w:p>
        </w:tc>
        <w:tc>
          <w:tcPr/>
          <w:p>
            <w:pPr>
              <w:pStyle w:val="Compact"/>
            </w:pPr>
            <w:r>
              <w:t xml:space="preserve">Upload another receipt with R1 on another booking</w:t>
            </w:r>
          </w:p>
        </w:tc>
        <w:tc>
          <w:tcPr/>
          <w:p>
            <w:pPr>
              <w:pStyle w:val="Compact"/>
            </w:pPr>
            <w:r>
              <w:t xml:space="preserve">Reference R1</w:t>
            </w:r>
          </w:p>
        </w:tc>
        <w:tc>
          <w:tcPr/>
          <w:p>
            <w:pPr>
              <w:pStyle w:val="Compact"/>
            </w:pPr>
            <w:r>
              <w:t xml:space="preserve">Receipt rejected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  <w:r>
              <w:t xml:space="preserve"> </w:t>
            </w:r>
            <w:r>
              <w:rPr>
                <w:rStyle w:val="VerbatimChar"/>
              </w:rPr>
              <w:t xml:space="preserve">TRANSACTION_REFERENCE_REUSED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CP-20</w:t>
            </w:r>
          </w:p>
        </w:tc>
        <w:tc>
          <w:tcPr/>
          <w:p>
            <w:pPr>
              <w:pStyle w:val="Compact"/>
            </w:pPr>
            <w:r>
              <w:t xml:space="preserve">RF-018</w:t>
            </w:r>
          </w:p>
        </w:tc>
        <w:tc>
          <w:tcPr/>
          <w:p>
            <w:pPr>
              <w:pStyle w:val="Compact"/>
            </w:pPr>
            <w:r>
              <w:t xml:space="preserve">Booking 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MESSAGING_ENABLED=true</w:t>
            </w:r>
          </w:p>
        </w:tc>
        <w:tc>
          <w:tcPr/>
          <w:p>
            <w:pPr>
              <w:pStyle w:val="Compact"/>
            </w:pPr>
            <w:r>
              <w:t xml:space="preserve">Confirm a booking; open notifications; mark as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notification arrives; the unread counter goes down</w:t>
            </w:r>
          </w:p>
        </w:tc>
        <w:tc>
          <w:tcPr/>
          <w:p>
            <w:pPr>
              <w:pStyle w:val="Compact"/>
            </w:pPr>
            <w:r>
              <w:t xml:space="preserve">9 notifications (</w:t>
            </w:r>
            <w:r>
              <w:rPr>
                <w:rStyle w:val="VerbatimChar"/>
              </w:rPr>
              <w:t xml:space="preserve">USER_WELCOME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OPERATOR_ASSIGNED</w:t>
            </w:r>
            <w:r>
              <w:t xml:space="preserve">); unread 9 → 8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CP-21</w:t>
            </w:r>
          </w:p>
        </w:tc>
        <w:tc>
          <w:tcPr/>
          <w:p>
            <w:pPr>
              <w:pStyle w:val="Compact"/>
            </w:pPr>
            <w:r>
              <w:t xml:space="preserve">RF-020</w:t>
            </w:r>
          </w:p>
        </w:tc>
        <w:tc>
          <w:tcPr/>
          <w:p>
            <w:pPr>
              <w:pStyle w:val="Compact"/>
            </w:pPr>
            <w:r>
              <w:t xml:space="preserve">Language saved on the account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Switch to English; start a new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The UI opens in English</w:t>
            </w:r>
          </w:p>
        </w:tc>
        <w:tc>
          <w:tcPr/>
          <w:p>
            <w:pPr>
              <w:pStyle w:val="Compact"/>
            </w:pPr>
            <w:r>
              <w:t xml:space="preserve">Preference saved (200); the new session returns</w:t>
            </w:r>
            <w:r>
              <w:t xml:space="preserve"> </w:t>
            </w:r>
            <w:r>
              <w:rPr>
                <w:rStyle w:val="VerbatimChar"/>
              </w:rPr>
              <w:t xml:space="preserve">language=en</w:t>
            </w:r>
            <w:r>
              <w:t xml:space="preserve"> </w:t>
            </w:r>
            <w:r>
              <w:t xml:space="preserve">and the web opened in English (test screenshot)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CP-22</w:t>
            </w:r>
          </w:p>
        </w:tc>
        <w:tc>
          <w:tcPr/>
          <w:p>
            <w:pPr>
              <w:pStyle w:val="Compact"/>
            </w:pPr>
            <w:r>
              <w:t xml:space="preserve">RF-021</w:t>
            </w:r>
          </w:p>
        </w:tc>
        <w:tc>
          <w:tcPr/>
          <w:p>
            <w:pPr>
              <w:pStyle w:val="Compact"/>
            </w:pPr>
            <w:r>
              <w:t xml:space="preserve">Schedule exception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Create a "closed" exception and check availability that day</w:t>
            </w:r>
          </w:p>
        </w:tc>
        <w:tc>
          <w:tcPr/>
          <w:p>
            <w:pPr>
              <w:pStyle w:val="Compact"/>
            </w:pPr>
            <w:r>
              <w:t xml:space="preserve">10/20/2026</w:t>
            </w:r>
          </w:p>
        </w:tc>
        <w:tc>
          <w:tcPr/>
          <w:p>
            <w:pPr>
              <w:pStyle w:val="Compact"/>
            </w:pPr>
            <w:r>
              <w:t xml:space="preserve">No times available that day</w:t>
            </w:r>
          </w:p>
        </w:tc>
        <w:tc>
          <w:tcPr/>
          <w:p>
            <w:pPr>
              <w:pStyle w:val="Compact"/>
            </w:pPr>
            <w:r>
              <w:t xml:space="preserve">Exception 201; availability:</w:t>
            </w:r>
            <w:r>
              <w:t xml:space="preserve"> </w:t>
            </w:r>
            <w:r>
              <w:rPr>
                <w:rStyle w:val="VerbatimChar"/>
              </w:rPr>
              <w:t xml:space="preserve">open=false</w:t>
            </w:r>
            <w:r>
              <w:t xml:space="preserve">, no free times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CP-23</w:t>
            </w:r>
          </w:p>
        </w:tc>
        <w:tc>
          <w:tcPr/>
          <w:p>
            <w:pPr>
              <w:pStyle w:val="Compact"/>
            </w:pPr>
            <w:r>
              <w:t xml:space="preserve">RF-024</w:t>
            </w:r>
          </w:p>
        </w:tc>
        <w:tc>
          <w:tcPr/>
          <w:p>
            <w:pPr>
              <w:pStyle w:val="Compact"/>
            </w:pPr>
            <w:r>
              <w:t xml:space="preserve">Create and deactivate a promotion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  <w:tc>
          <w:tcPr/>
          <w:p>
            <w:pPr>
              <w:pStyle w:val="Compact"/>
            </w:pPr>
            <w:r>
              <w:t xml:space="preserve">Create a 10% promotion and deactivate it</w:t>
            </w:r>
          </w:p>
        </w:tc>
        <w:tc>
          <w:tcPr/>
          <w:p>
            <w:pPr>
              <w:pStyle w:val="Compact"/>
            </w:pPr>
            <w:r>
              <w:t xml:space="preserve">10% discount</w:t>
            </w:r>
          </w:p>
        </w:tc>
        <w:tc>
          <w:tcPr/>
          <w:p>
            <w:pPr>
              <w:pStyle w:val="Compact"/>
            </w:pPr>
            <w:r>
              <w:t xml:space="preserve">Promotion visible, then inactive</w:t>
            </w:r>
          </w:p>
        </w:tc>
        <w:tc>
          <w:tcPr/>
          <w:p>
            <w:pPr>
              <w:pStyle w:val="Compact"/>
            </w:pPr>
            <w:r>
              <w:t xml:space="preserve">Created 201; deactivated 200; status in the list: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CP-24</w:t>
            </w:r>
          </w:p>
        </w:tc>
        <w:tc>
          <w:tcPr/>
          <w:p>
            <w:pPr>
              <w:pStyle w:val="Compact"/>
            </w:pPr>
            <w:r>
              <w:t xml:space="preserve">RF-026</w:t>
            </w:r>
          </w:p>
        </w:tc>
        <w:tc>
          <w:tcPr/>
          <w:p>
            <w:pPr>
              <w:pStyle w:val="Compact"/>
            </w:pPr>
            <w:r>
              <w:t xml:space="preserve">Earn points</w:t>
            </w:r>
          </w:p>
        </w:tc>
        <w:tc>
          <w:tcPr/>
          <w:p>
            <w:pPr>
              <w:pStyle w:val="Compact"/>
            </w:pPr>
            <w:r>
              <w:t xml:space="preserve">Service with 10 points configured</w:t>
            </w:r>
          </w:p>
        </w:tc>
        <w:tc>
          <w:tcPr/>
          <w:p>
            <w:pPr>
              <w:pStyle w:val="Compact"/>
            </w:pPr>
            <w:r>
              <w:t xml:space="preserve">Approve the booking payment; check the balance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balance grows by the service points</w:t>
            </w:r>
          </w:p>
        </w:tc>
        <w:tc>
          <w:tcPr/>
          <w:p>
            <w:pPr>
              <w:pStyle w:val="Compact"/>
            </w:pPr>
            <w:r>
              <w:t xml:space="preserve">Balance 0 → 10 on payment approval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CP-25</w:t>
            </w:r>
          </w:p>
        </w:tc>
        <w:tc>
          <w:tcPr/>
          <w:p>
            <w:pPr>
              <w:pStyle w:val="Compact"/>
            </w:pPr>
            <w:r>
              <w:t xml:space="preserve">RF-027</w:t>
            </w:r>
          </w:p>
        </w:tc>
        <w:tc>
          <w:tcPr/>
          <w:p>
            <w:pPr>
              <w:pStyle w:val="Compact"/>
            </w:pPr>
            <w:r>
              <w:t xml:space="preserve">Deactivate one's own account</w:t>
            </w:r>
          </w:p>
        </w:tc>
        <w:tc>
          <w:tcPr/>
          <w:p>
            <w:pPr>
              <w:pStyle w:val="Compact"/>
            </w:pPr>
            <w:r>
              <w:t xml:space="preserve">Customer session</w:t>
            </w:r>
          </w:p>
        </w:tc>
        <w:tc>
          <w:tcPr/>
          <w:p>
            <w:pPr>
              <w:pStyle w:val="Compact"/>
            </w:pPr>
            <w:r>
              <w:t xml:space="preserve">Deactivate the account with the current password and try to log in</w:t>
            </w:r>
          </w:p>
        </w:tc>
        <w:tc>
          <w:tcPr/>
          <w:p>
            <w:pPr>
              <w:pStyle w:val="Compact"/>
            </w:pPr>
            <w:r>
              <w:t xml:space="preserve">Current password</w:t>
            </w:r>
          </w:p>
        </w:tc>
        <w:tc>
          <w:tcPr/>
          <w:p>
            <w:pPr>
              <w:pStyle w:val="Compact"/>
            </w:pPr>
            <w:r>
              <w:t xml:space="preserve">The session is revoked and login is rejected</w:t>
            </w:r>
          </w:p>
        </w:tc>
        <w:tc>
          <w:tcPr/>
          <w:p>
            <w:pPr>
              <w:pStyle w:val="Compact"/>
            </w:pPr>
            <w:r>
              <w:t xml:space="preserve">Deactivation 204; new login: 403</w:t>
            </w:r>
            <w:r>
              <w:t xml:space="preserve"> </w:t>
            </w:r>
            <w:r>
              <w:rPr>
                <w:rStyle w:val="VerbatimChar"/>
              </w:rPr>
              <w:t xml:space="preserve">ACCOUNT_DISABLED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CP-26</w:t>
            </w:r>
          </w:p>
        </w:tc>
        <w:tc>
          <w:tcPr/>
          <w:p>
            <w:pPr>
              <w:pStyle w:val="Compact"/>
            </w:pPr>
            <w:r>
              <w:t xml:space="preserve">RF-028</w:t>
            </w:r>
          </w:p>
        </w:tc>
        <w:tc>
          <w:tcPr/>
          <w:p>
            <w:pPr>
              <w:pStyle w:val="Compact"/>
            </w:pPr>
            <w:r>
              <w:t xml:space="preserve">Create an operator and restrict by role</w:t>
            </w:r>
          </w:p>
        </w:tc>
        <w:tc>
          <w:tcPr/>
          <w:p>
            <w:pPr>
              <w:pStyle w:val="Compact"/>
            </w:pPr>
            <w:r>
              <w:t xml:space="preserve">Admin and customer sessions</w:t>
            </w:r>
          </w:p>
        </w:tc>
        <w:tc>
          <w:tcPr/>
          <w:p>
            <w:pPr>
              <w:pStyle w:val="Compact"/>
            </w:pPr>
            <w:r>
              <w:t xml:space="preserve">Admin creates an operator; the customer calls</w:t>
            </w:r>
            <w:r>
              <w:t xml:space="preserve"> </w:t>
            </w:r>
            <w:r>
              <w:rPr>
                <w:rStyle w:val="VerbatimChar"/>
              </w:rP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Operator data</w:t>
            </w:r>
          </w:p>
        </w:tc>
        <w:tc>
          <w:tcPr/>
          <w:p>
            <w:pPr>
              <w:pStyle w:val="Compact"/>
            </w:pPr>
            <w:r>
              <w:t xml:space="preserve">OPERATOR account created; the customer gets 403</w:t>
            </w:r>
          </w:p>
        </w:tc>
        <w:tc>
          <w:tcPr/>
          <w:p>
            <w:pPr>
              <w:pStyle w:val="Compact"/>
            </w:pPr>
            <w:r>
              <w:t xml:space="preserve">Operator created 201; the customer gets 403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CP-27</w:t>
            </w:r>
          </w:p>
        </w:tc>
        <w:tc>
          <w:tcPr/>
          <w:p>
            <w:pPr>
              <w:pStyle w:val="Compact"/>
            </w:pPr>
            <w:r>
              <w:t xml:space="preserve">RF-029</w:t>
            </w:r>
          </w:p>
        </w:tc>
        <w:tc>
          <w:tcPr/>
          <w:p>
            <w:pPr>
              <w:pStyle w:val="Compact"/>
            </w:pPr>
            <w:r>
              <w:t xml:space="preserve">Edit the permission matrix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  <w:tc>
          <w:tcPr/>
          <w:p>
            <w:pPr>
              <w:pStyle w:val="Compac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from OPERATOR; try to create a role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</w:p>
        </w:tc>
        <w:tc>
          <w:tcPr/>
          <w:p>
            <w:pPr>
              <w:pStyle w:val="Compact"/>
            </w:pPr>
            <w:r>
              <w:t xml:space="preserve">The matrix is saved; roles cannot be created</w:t>
            </w:r>
          </w:p>
        </w:tc>
        <w:tc>
          <w:tcPr/>
          <w:p>
            <w:pPr>
              <w:pStyle w:val="Compact"/>
            </w:pPr>
            <w:r>
              <w:t xml:space="preserve">Matrix saved (200); create role: 405. The matrix was restored afterward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CP-28</w:t>
            </w:r>
          </w:p>
        </w:tc>
        <w:tc>
          <w:tcPr/>
          <w:p>
            <w:pPr>
              <w:pStyle w:val="Compact"/>
            </w:pPr>
            <w:r>
              <w:t xml:space="preserve">RF-030</w:t>
            </w:r>
          </w:p>
        </w:tc>
        <w:tc>
          <w:tcPr/>
          <w:p>
            <w:pPr>
              <w:pStyle w:val="Compact"/>
            </w:pPr>
            <w:r>
              <w:t xml:space="preserve">Register a vehicle with a duplicate plate</w:t>
            </w:r>
          </w:p>
        </w:tc>
        <w:tc>
          <w:tcPr/>
          <w:p>
            <w:pPr>
              <w:pStyle w:val="Compact"/>
            </w:pPr>
            <w:r>
              <w:t xml:space="preserve">Customer with a registered vehicle</w:t>
            </w:r>
          </w:p>
        </w:tc>
        <w:tc>
          <w:tcPr/>
          <w:p>
            <w:pPr>
              <w:pStyle w:val="Compact"/>
            </w:pPr>
            <w:r>
              <w:t xml:space="preserve">Register another vehicle with the same plate</w:t>
            </w:r>
          </w:p>
        </w:tc>
        <w:tc>
          <w:tcPr/>
          <w:p>
            <w:pPr>
              <w:pStyle w:val="Compact"/>
            </w:pPr>
            <w:r>
              <w:t xml:space="preserve">Plate FPW653</w:t>
            </w:r>
          </w:p>
        </w:tc>
        <w:tc>
          <w:tcPr/>
          <w:p>
            <w:pPr>
              <w:pStyle w:val="Compact"/>
            </w:pPr>
            <w:r>
              <w:t xml:space="preserve">Registration is rejected</w:t>
            </w:r>
          </w:p>
        </w:tc>
        <w:tc>
          <w:tcPr/>
          <w:p>
            <w:pPr>
              <w:pStyle w:val="Compact"/>
            </w:pPr>
            <w:r>
              <w:t xml:space="preserve">First registration 201; second: 409</w:t>
            </w:r>
            <w:r>
              <w:t xml:space="preserve"> </w:t>
            </w:r>
            <w:r>
              <w:rPr>
                <w:rStyle w:val="VerbatimChar"/>
              </w:rPr>
              <w:t xml:space="preserve">PLATE_ALREADY_REGISTERED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CP-29</w:t>
            </w:r>
          </w:p>
        </w:tc>
        <w:tc>
          <w:tcPr/>
          <w:p>
            <w:pPr>
              <w:pStyle w:val="Compact"/>
            </w:pPr>
            <w:r>
              <w:t xml:space="preserve">RF-031</w:t>
            </w:r>
          </w:p>
        </w:tc>
        <w:tc>
          <w:tcPr/>
          <w:p>
            <w:pPr>
              <w:pStyle w:val="Compact"/>
            </w:pPr>
            <w:r>
              <w:t xml:space="preserve">Price change without affecting bookings</w:t>
            </w:r>
          </w:p>
        </w:tc>
        <w:tc>
          <w:tcPr/>
          <w:p>
            <w:pPr>
              <w:pStyle w:val="Compact"/>
            </w:pPr>
            <w:r>
              <w:t xml:space="preserve">Confirmed booking with Basic</w:t>
            </w:r>
          </w:p>
        </w:tc>
        <w:tc>
          <w:tcPr/>
          <w:p>
            <w:pPr>
              <w:pStyle w:val="Compact"/>
            </w:pPr>
            <w:r>
              <w:t xml:space="preserve">Admin raises the Basic/SUV price; check the existing booking and create a new one</w:t>
            </w:r>
          </w:p>
        </w:tc>
        <w:tc>
          <w:tcPr/>
          <w:p>
            <w:pPr>
              <w:pStyle w:val="Compact"/>
            </w:pPr>
            <w:r>
              <w:t xml:space="preserve">COP 23,000 → 24,000</w:t>
            </w:r>
          </w:p>
        </w:tc>
        <w:tc>
          <w:tcPr/>
          <w:p>
            <w:pPr>
              <w:pStyle w:val="Compact"/>
            </w:pPr>
            <w:r>
              <w:t xml:space="preserve">The existing one keeps its price; the new one uses the new price</w:t>
            </w:r>
          </w:p>
        </w:tc>
        <w:tc>
          <w:tcPr/>
          <w:p>
            <w:pPr>
              <w:pStyle w:val="Compact"/>
            </w:pPr>
            <w:r>
              <w:t xml:space="preserve">Earlier booking: COP 23,000; new booking: COP 24,000. The price was restored afterward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CP-30</w:t>
            </w:r>
          </w:p>
        </w:tc>
        <w:tc>
          <w:tcPr/>
          <w:p>
            <w:pPr>
              <w:pStyle w:val="Compact"/>
            </w:pPr>
            <w:r>
              <w:t xml:space="preserve">RF-032</w:t>
            </w:r>
          </w:p>
        </w:tc>
        <w:tc>
          <w:tcPr/>
          <w:p>
            <w:pPr>
              <w:pStyle w:val="Compact"/>
            </w:pPr>
            <w:r>
              <w:t xml:space="preserve">Bay under maintenance</w:t>
            </w:r>
          </w:p>
        </w:tc>
        <w:tc>
          <w:tcPr/>
          <w:p>
            <w:pPr>
              <w:pStyle w:val="Compact"/>
            </w:pPr>
            <w:r>
              <w:t xml:space="preserve">BAY-04 under maintenance (seed)</w:t>
            </w:r>
          </w:p>
        </w:tc>
        <w:tc>
          <w:tcPr/>
          <w:p>
            <w:pPr>
              <w:pStyle w:val="Compact"/>
            </w:pPr>
            <w:r>
              <w:t xml:space="preserve">Fill a slot and check which bays were used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bay under maintenance is not used for new bookings</w:t>
            </w:r>
          </w:p>
        </w:tc>
        <w:tc>
          <w:tcPr/>
          <w:p>
            <w:pPr>
              <w:pStyle w:val="Compact"/>
            </w:pPr>
            <w:r>
              <w:t xml:space="preserve">BAY-04 was not used; the slot was full with only the active bays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CP-31</w:t>
            </w:r>
          </w:p>
        </w:tc>
        <w:tc>
          <w:tcPr/>
          <w:p>
            <w:pPr>
              <w:pStyle w:val="Compact"/>
            </w:pPr>
            <w:r>
              <w:t xml:space="preserve">RF-033</w:t>
            </w:r>
          </w:p>
        </w:tc>
        <w:tc>
          <w:tcPr/>
          <w:p>
            <w:pPr>
              <w:pStyle w:val="Compact"/>
            </w:pPr>
            <w:r>
              <w:t xml:space="preserve">Disallowed status transition</w:t>
            </w:r>
          </w:p>
        </w:tc>
        <w:tc>
          <w:tcPr/>
          <w:p>
            <w:pPr>
              <w:pStyle w:val="Compact"/>
            </w:pPr>
            <w:r>
              <w:t xml:space="preserve">Booking CANCELLED</w:t>
            </w:r>
          </w:p>
        </w:tc>
        <w:tc>
          <w:tcPr/>
          <w:p>
            <w:pPr>
              <w:pStyle w:val="Compact"/>
            </w:pPr>
            <w:r>
              <w:t xml:space="preserve">Admin tries to change it to CONFIRMED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  <w:r>
              <w:t xml:space="preserve"> </w:t>
            </w:r>
            <w:r>
              <w:rPr>
                <w:rStyle w:val="VerbatimChar"/>
              </w:rPr>
              <w:t xml:space="preserve">INVALID_STATUS_TRANSITION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CP-32</w:t>
            </w:r>
          </w:p>
        </w:tc>
        <w:tc>
          <w:tcPr/>
          <w:p>
            <w:pPr>
              <w:pStyle w:val="Compact"/>
            </w:pPr>
            <w:r>
              <w:t xml:space="preserve">RF-034</w:t>
            </w:r>
          </w:p>
        </w:tc>
        <w:tc>
          <w:tcPr/>
          <w:p>
            <w:pPr>
              <w:pStyle w:val="Compact"/>
            </w:pPr>
            <w:r>
              <w:t xml:space="preserve">Deactivated payment account</w:t>
            </w:r>
          </w:p>
        </w:tc>
        <w:tc>
          <w:tcPr/>
          <w:p>
            <w:pPr>
              <w:pStyle w:val="Compact"/>
            </w:pPr>
            <w:r>
              <w:t xml:space="preserve">Active Daviplata account</w:t>
            </w:r>
          </w:p>
        </w:tc>
        <w:tc>
          <w:tcPr/>
          <w:p>
            <w:pPr>
              <w:pStyle w:val="Compact"/>
            </w:pPr>
            <w:r>
              <w:t xml:space="preserve">Admin deactivates it; the customer checks accounts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account is no longer shown to the customer</w:t>
            </w:r>
          </w:p>
        </w:tc>
        <w:tc>
          <w:tcPr/>
          <w:p>
            <w:pPr>
              <w:pStyle w:val="Compact"/>
            </w:pPr>
            <w:r>
              <w:t xml:space="preserve">Visible when created; once deactivated (200) it no longer appears to the customer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CP-33</w:t>
            </w:r>
          </w:p>
        </w:tc>
        <w:tc>
          <w:tcPr/>
          <w:p>
            <w:pPr>
              <w:pStyle w:val="Compact"/>
            </w:pPr>
            <w:r>
              <w:t xml:space="preserve">RF-035</w:t>
            </w:r>
          </w:p>
        </w:tc>
        <w:tc>
          <w:tcPr/>
          <w:p>
            <w:pPr>
              <w:pStyle w:val="Compact"/>
            </w:pPr>
            <w:r>
              <w:t xml:space="preserve">Refund an approved payment</w:t>
            </w:r>
          </w:p>
        </w:tc>
        <w:tc>
          <w:tcPr/>
          <w:p>
            <w:pPr>
              <w:pStyle w:val="Compact"/>
            </w:pPr>
            <w:r>
              <w:t xml:space="preserve">Payment APPROVED</w:t>
            </w:r>
          </w:p>
        </w:tc>
        <w:tc>
          <w:tcPr/>
          <w:p>
            <w:pPr>
              <w:pStyle w:val="Compact"/>
            </w:pPr>
            <w:r>
              <w:t xml:space="preserve">Admin refunds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Status REFUNDED;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 </w:t>
            </w:r>
            <w:r>
              <w:t xml:space="preserve">is published and the customer is notified</w:t>
            </w:r>
          </w:p>
        </w:tc>
        <w:tc>
          <w:tcPr/>
          <w:p>
            <w:pPr>
              <w:pStyle w:val="Compact"/>
            </w:pPr>
            <w:r>
              <w:t xml:space="preserve">Refund 204; payment REFUNDED;</w:t>
            </w:r>
            <w:r>
              <w:t xml:space="preserve"> </w:t>
            </w:r>
            <w:r>
              <w:rPr>
                <w:rStyle w:val="VerbatimChar"/>
              </w:rPr>
              <w:t xml:space="preserve">PAYMENT_REFUNDED</w:t>
            </w:r>
            <w:r>
              <w:t xml:space="preserve"> </w:t>
            </w:r>
            <w:r>
              <w:t xml:space="preserve">notification received; points reversed (10 → 0)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Prices and codes in the test data come from the seed changelogs (</w:t>
      </w:r>
      <w:r>
        <w:rPr>
          <w:rStyle w:val="VerbatimChar"/>
        </w:rPr>
        <w:t xml:space="preserve">103-seed-catalog.sql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104-seed-booking-catalogs.sql</w:t>
      </w:r>
      <w:r>
        <w:t xml:space="preserve">). Cases CP-25 to CP-33 cover requirements RF-027 to RF-035, new in SRS v4. New test accounts were used, because the demo account</w:t>
      </w:r>
      <w:r>
        <w:t xml:space="preserve"> </w:t>
      </w:r>
      <w:r>
        <w:rPr>
          <w:rStyle w:val="VerbatimChar"/>
        </w:rPr>
        <w:t xml:space="preserve">operador@gmail.com</w:t>
      </w:r>
      <w:r>
        <w:t xml:space="preserve"> </w:t>
      </w:r>
      <w:r>
        <w:t xml:space="preserve">is deactivated in the local database. Afterward, the Basic price, the permission matrix, the promotion, and the schedule exception were restored. Evidence: execution log with the HTTP status and error code of each step.</w:t>
      </w:r>
    </w:p>
    <w:bookmarkEnd w:id="29"/>
    <w:bookmarkStart w:id="30" w:name="X79d3bd4b2783e4ea44ef041c7f10cc9b0fc4916"/>
    <w:p>
      <w:pPr>
        <w:pStyle w:val="Heading2"/>
      </w:pPr>
      <w:r>
        <w:t xml:space="preserve">5. Traceability Matrix</w:t>
      </w:r>
    </w:p>
    <w:p>
      <w:pPr>
        <w:pStyle w:val="FirstParagraph"/>
      </w:pPr>
      <w:r>
        <w:t xml:space="preserve">Of the 41 requirements in SRS v7, 30 have a functional case and 39 a related automated test; RF-032 and RF-034 only have a functional case.</w:t>
      </w:r>
    </w:p>
    <w:p>
      <w:pPr>
        <w:pStyle w:val="BodyText"/>
      </w:pPr>
      <w:r>
        <w:rPr>
          <w:b/>
          <w:bCs/>
        </w:rPr>
        <w:t xml:space="preserve">Table 7</w:t>
      </w:r>
    </w:p>
    <w:p>
      <w:pPr>
        <w:pStyle w:val="BodyText"/>
      </w:pPr>
      <w:r>
        <w:rPr>
          <w:i/>
          <w:iCs/>
        </w:rPr>
        <w:t xml:space="preserve">RF → status → endpoint / screen → test case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Status (SRS v7)</w:t>
            </w:r>
          </w:p>
        </w:tc>
        <w:tc>
          <w:tcPr/>
          <w:p>
            <w:pPr>
              <w:pStyle w:val="Compact"/>
            </w:pPr>
            <w:r>
              <w:t xml:space="preserve">Endpoint (prefix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Web screen</w:t>
            </w:r>
          </w:p>
        </w:tc>
        <w:tc>
          <w:tcPr/>
          <w:p>
            <w:pPr>
              <w:pStyle w:val="Compact"/>
            </w:pPr>
            <w:r>
              <w:t xml:space="preserve">Functional case</w:t>
            </w:r>
          </w:p>
        </w:tc>
        <w:tc>
          <w:tcPr/>
          <w:p>
            <w:pPr>
              <w:pStyle w:val="Compact"/>
            </w:pPr>
            <w:r>
              <w:t xml:space="preserve">Related automated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RF-001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CP-01, CP-02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AccountRegistrationServiceTest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RF-002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CP-03, CP-04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JwtTokenIssuerTest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ApiSecurityWebTest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RF-003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CP-05, CP-06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PasswordRecoveryServiceTest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PasswordResetTokenTest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RF-004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/users/me/password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CP-07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UserProfileAndAdministrationTest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PasswordPolicyTest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RF-004b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 </w:t>
            </w:r>
            <w:r>
              <w:t xml:space="preserve">(423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AuthenticationServiceTest</w:t>
            </w:r>
            <w:r>
              <w:t xml:space="preserve"> </w:t>
            </w:r>
            <w:r>
              <w:t xml:space="preserve">(lockout and window),</w:t>
            </w:r>
            <w:r>
              <w:t xml:space="preserve"> </w:t>
            </w:r>
            <w:r>
              <w:rPr>
                <w:rStyle w:val="VerbatimChar"/>
              </w:rPr>
              <w:t xml:space="preserve">PasswordRecoveryServiceTest</w:t>
            </w:r>
            <w:r>
              <w:t xml:space="preserve"> </w:t>
            </w:r>
            <w:r>
              <w:t xml:space="preserve">(a reset lifts it),</w:t>
            </w:r>
            <w:r>
              <w:t xml:space="preserve"> </w:t>
            </w:r>
            <w:r>
              <w:rPr>
                <w:rStyle w:val="VerbatimChar"/>
              </w:rPr>
              <w:t xml:space="preserve">ApiSecurityWebTest</w:t>
            </w:r>
            <w:r>
              <w:t xml:space="preserve"> </w:t>
            </w:r>
            <w:r>
              <w:t xml:space="preserve">(423)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RF-027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GET/PATCH 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/users/me/email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/users/me/deactivate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CP-25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UserProfileAndAdministrationTest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PersonAddressServiceTest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RF-028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/admin/users/{id}/status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CP-26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UserProfileAndAdministrationTest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ApiSecurityWebTest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RF-029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/admin/roles-permissions/{role}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CP-27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RolePermissionAdministrationServiceTest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RF-030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/admin/vehicles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CP-28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CustomerVehicleServiceTest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LicensePlateTest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CustomerApiWebTest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RF-031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CP-29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RF-021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/admin/schedule/business-hours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/admin/schedule/exceptions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CP-22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AvailabilityPolicyTest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RF-032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CP-30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RF-037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/establishment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EstablishmentTest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BookingApiWebTest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RF-005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/catalog/services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CP-08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RF-006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CP-09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AvailabilityPolicyTest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RF-007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/bookings/{id}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/bookings/{id}/cancel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CP-10, CP-11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BookingApiWebTest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RF-033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/admin/bookings/{id}/status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CP-31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RF-008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  <w:r>
              <w:t xml:space="preserve"> </w:t>
            </w:r>
            <w:r>
              <w:t xml:space="preserve">event,</w:t>
            </w:r>
            <w:r>
              <w:t xml:space="preserve"> </w:t>
            </w:r>
            <w:r>
              <w:rPr>
                <w:rStyle w:val="VerbatimChar"/>
              </w:rPr>
              <w:t xml:space="preserve">GET /internal/v1/bookings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AutoAssignmentPolicyTest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OperationsServiceTest</w:t>
            </w:r>
            <w:r>
              <w:t xml:space="preserve"> </w:t>
            </w:r>
            <w:r>
              <w:t xml:space="preserve">(automatic assignment, deactivated account),</w:t>
            </w:r>
            <w:r>
              <w:t xml:space="preserve"> </w:t>
            </w:r>
            <w:r>
              <w:rPr>
                <w:rStyle w:val="VerbatimChar"/>
              </w:rPr>
              <w:t xml:space="preserve">booking-flow.test.js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RF-009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/admin/assignments/{id}/candidates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/admin/assignments/{id}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CP-12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RF-010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/operators/available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preferredOperatorId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OperationsServiceTest</w:t>
            </w:r>
            <w:r>
              <w:t xml:space="preserve"> </w:t>
            </w:r>
            <w:r>
              <w:t xml:space="preserve">(free operators),</w:t>
            </w:r>
            <w:r>
              <w:t xml:space="preserve"> </w:t>
            </w:r>
            <w:r>
              <w:rPr>
                <w:rStyle w:val="VerbatimChar"/>
              </w:rPr>
              <w:t xml:space="preserve">OperationsApiWebTest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booking-flow.test.js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RF-011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CP-13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RF-012b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CP-14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StartPolicyTest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ServiceExecutionTest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RF-012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/ratings/{bookingId}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CP-15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ServiceExecutionTest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RF-022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/admin/operators/summary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TeamSummaryCalculatorTest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RF-036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/public/inspections/{token}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InspectionReportTest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OperationsApiWebTest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RF-038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OperatorProfileServiceTest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RF-034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CP-32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RF-013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CP-16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PaymentQueryServiceTests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RF-013b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CP-17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PaymentCommandServiceTests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RF-014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/admin/payments/{id}/approve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CP-18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PaymentCommandServiceTests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RF-015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/payments/me?from=&amp;to=&amp;service=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PaymentQueryServiceTests</w:t>
            </w:r>
            <w:r>
              <w:t xml:space="preserve"> </w:t>
            </w:r>
            <w:r>
              <w:t xml:space="preserve">(order and filters)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RF-016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CP-19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PaymentPolicyTests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PaymentCommandServiceTests</w:t>
            </w:r>
            <w:r>
              <w:t xml:space="preserve"> </w:t>
            </w:r>
            <w:r>
              <w:t xml:space="preserve">(reused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RF-035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/admin/payments/{id}/refund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CP-33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PaymentCommandServiceTests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RF-017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/operators/my-bookings</w:t>
            </w:r>
            <w:r>
              <w:t xml:space="preserve"> </w:t>
            </w:r>
            <w:r>
              <w:t xml:space="preserve">and dashboard stores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BookingServiceTest</w:t>
            </w:r>
            <w:r>
              <w:t xml:space="preserve"> </w:t>
            </w:r>
            <w:r>
              <w:t xml:space="preserve">(day summary), web smoke tests (</w:t>
            </w:r>
            <w:r>
              <w:rPr>
                <w:rStyle w:val="VerbatimChar"/>
              </w:rPr>
              <w:t xml:space="preserve">dashboard.spec.ts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RF-018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 </w:t>
            </w:r>
            <w:r>
              <w:t xml:space="preserve">+ RabbitMQ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/*/notifications</w:t>
            </w:r>
          </w:p>
        </w:tc>
        <w:tc>
          <w:tcPr/>
          <w:p>
            <w:pPr>
              <w:pStyle w:val="Compact"/>
            </w:pPr>
            <w:r>
              <w:t xml:space="preserve">CP-20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NotificationUseCasesTest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NotificationFactoryTest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BookingReminderServiceTest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LocalizedNotificationsTest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UnassignedBookingAlertTest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StaffNotificationsTest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RF-019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/users/me/preferences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/*/configuration</w:t>
            </w:r>
          </w:p>
        </w:tc>
        <w:tc>
          <w:tcPr/>
          <w:p>
            <w:pPr>
              <w:pStyle w:val="Compact"/>
            </w:pPr>
            <w:r>
              <w:t xml:space="preserve">Covered by CP-21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UserPreferenceServiceTest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RF-020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/users/me/preferences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/*/configuration</w:t>
            </w:r>
          </w:p>
        </w:tc>
        <w:tc>
          <w:tcPr/>
          <w:p>
            <w:pPr>
              <w:pStyle w:val="Compact"/>
            </w:pPr>
            <w:r>
              <w:t xml:space="preserve">CP-21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UserPreferenceServiceTest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UserPreferenceTest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RF-023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/admin/operators/{id}/metrics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/admin/operators/summary</w:t>
            </w:r>
            <w:r>
              <w:t xml:space="preserve">, payment and booking stores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OperatorMetricsCalculatorTest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TeamSummaryCalculatorTest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RF-024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/admin/promotions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CP-23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RF-025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/loyalty/redeem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CustomerPromotionServiceTests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RF-026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/loyalty/balance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CP-24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LoyaltyTransactionTests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automated test column points to the file whose name and methods match the requirement; code coverage was not measured.</w:t>
      </w:r>
      <w:r>
        <w:t xml:space="preserve"> </w:t>
      </w:r>
      <w:r>
        <w:rPr>
          <w:rStyle w:val="VerbatimChar"/>
        </w:rPr>
        <w:t xml:space="preserve">booking-flow.test.js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and needs the system running.</w:t>
      </w:r>
    </w:p>
    <w:bookmarkEnd w:id="30"/>
    <w:bookmarkStart w:id="31" w:name="X2996f10ad68e40bf12401970e882f375d45c8be"/>
    <w:p>
      <w:pPr>
        <w:pStyle w:val="Heading2"/>
      </w:pPr>
      <w:r>
        <w:t xml:space="preserve">6. Findings and Open Items</w:t>
      </w:r>
    </w:p>
    <w:p>
      <w:pPr>
        <w:pStyle w:val="FirstParagraph"/>
      </w:pPr>
      <w:r>
        <w:rPr>
          <w:b/>
          <w:bCs/>
        </w:rPr>
        <w:t xml:space="preserve">Table 8</w:t>
      </w:r>
    </w:p>
    <w:p>
      <w:pPr>
        <w:pStyle w:val="BodyText"/>
      </w:pPr>
      <w:r>
        <w:rPr>
          <w:i/>
          <w:iCs/>
        </w:rPr>
        <w:t xml:space="preserve">Testing gaps found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mobile app has no automated tests</w:t>
            </w:r>
          </w:p>
        </w:tc>
        <w:tc>
          <w:tcPr/>
          <w:p>
            <w:pPr>
              <w:pStyle w:val="Compact"/>
            </w:pPr>
            <w:r>
              <w:t xml:space="preserve">Add Jest with</w:t>
            </w:r>
            <w:r>
              <w:t xml:space="preserve"> </w:t>
            </w:r>
            <w:r>
              <w:rPr>
                <w:rStyle w:val="VerbatimChar"/>
              </w:rPr>
              <w:t xml:space="preserve">jest-expo</w:t>
            </w:r>
            <w:r>
              <w:t xml:space="preserve">, at least for validators (</w:t>
            </w:r>
            <w:r>
              <w:rPr>
                <w:rStyle w:val="VerbatimChar"/>
              </w:rPr>
              <w:t xml:space="preserve">shared/validators</w:t>
            </w:r>
            <w:r>
              <w:t xml:space="preserve">) and services (</w:t>
            </w:r>
            <w:r>
              <w:rPr>
                <w:rStyle w:val="VerbatimChar"/>
              </w:rPr>
              <w:t xml:space="preserve">core/services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Most of the 43 web tests only check that the component is created</w:t>
            </w:r>
          </w:p>
        </w:tc>
        <w:tc>
          <w:tcPr/>
          <w:p>
            <w:pPr>
              <w:pStyle w:val="Compact"/>
            </w:pPr>
            <w:r>
              <w:t xml:space="preserve">Test more real rules:</w:t>
            </w:r>
            <w:r>
              <w:t xml:space="preserve"> </w:t>
            </w: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by role,</w:t>
            </w:r>
            <w:r>
              <w:t xml:space="preserve"> </w:t>
            </w:r>
            <w:r>
              <w:rPr>
                <w:rStyle w:val="VerbatimChar"/>
              </w:rPr>
              <w:t xml:space="preserve">authInterceptor</w:t>
            </w:r>
            <w:r>
              <w:t xml:space="preserve"> </w:t>
            </w:r>
            <w:r>
              <w:t xml:space="preserve">on 401, booking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7 payment persistence tests need a migrated database and skip without it</w:t>
            </w:r>
          </w:p>
        </w:tc>
        <w:tc>
          <w:tcPr/>
          <w:p>
            <w:pPr>
              <w:pStyle w:val="Compact"/>
            </w:pPr>
            <w:r>
              <w:t xml:space="preserve">Document in the README how to create the test database and set</w:t>
            </w:r>
            <w:r>
              <w:t xml:space="preserve"> </w:t>
            </w:r>
            <w:r>
              <w:rPr>
                <w:rStyle w:val="VerbatimChar"/>
              </w:rPr>
              <w:t xml:space="preserve">PAYMENT_INTEGRATION_DB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 RF-023 (reports) only the operator metrics and the team summary are tested; the PDF/Excel export has no test</w:t>
            </w:r>
          </w:p>
        </w:tc>
        <w:tc>
          <w:tcPr/>
          <w:p>
            <w:pPr>
              <w:pStyle w:val="Compact"/>
            </w:pPr>
            <w:r>
              <w:t xml:space="preserve">Add a functional case for reports and the PDF/Excel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RF-032 (bays) and RF-034 (payment accounts) have no dedicated automated tests:</w:t>
            </w:r>
            <w:r>
              <w:t xml:space="preserve"> </w:t>
            </w:r>
            <w:r>
              <w:rPr>
                <w:rStyle w:val="VerbatimChar"/>
              </w:rPr>
              <w:t xml:space="preserve">ScheduleService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PaymentAccountService</w:t>
            </w:r>
            <w:r>
              <w:t xml:space="preserve"> </w:t>
            </w:r>
            <w:r>
              <w:t xml:space="preserve">have no test class</w:t>
            </w:r>
          </w:p>
        </w:tc>
        <w:tc>
          <w:tcPr/>
          <w:p>
            <w:pPr>
              <w:pStyle w:val="Compact"/>
            </w:pPr>
            <w:r>
              <w:t xml:space="preserve">Add unit tests for those two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requirements implemented after October 9 (RF-004b, RF-008, RF-010, RF-015, RF-022, RF-036, RF-037, and RF-038) have automated tests but no functional case of their own; RF-008, RF-010, RF-015, RF-036, and RF-037 are already covered by the end-to-end tests</w:t>
            </w:r>
          </w:p>
        </w:tc>
        <w:tc>
          <w:tcPr/>
          <w:p>
            <w:pPr>
              <w:pStyle w:val="Compact"/>
            </w:pPr>
            <w:r>
              <w:t xml:space="preserve">Add their CP cases and run them against the full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</w:t>
      </w:r>
    </w:p>
    <w:p>
      <w:pPr>
        <w:pStyle w:val="BodyText"/>
      </w:pPr>
      <w:r>
        <w:rPr>
          <w:i/>
          <w:iCs/>
        </w:rPr>
        <w:t xml:space="preserve">Defects found while running the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administrator dashboard always says "¡Hola, Laura!" regardless of who logs 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Web/src/app/features/admin/pages/dashboard/dashboard.ts:73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adminName = 'Laura'</w:t>
            </w:r>
            <w:r>
              <w:t xml:space="preserve">); "Laura Méndez" is also hard-coded in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 the operator's "Assigned services" (web), the Customer column shows the license 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Web/src/app/features/operator/pages/assigned-services/assigned-services.ts:141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On the customer home (mobile), "Assigned operator" is empty even though the booking has an operator</w:t>
            </w:r>
          </w:p>
        </w:tc>
        <w:tc>
          <w:tcPr/>
          <w:p>
            <w:pPr>
              <w:pStyle w:val="Compact"/>
            </w:pPr>
            <w:r>
              <w:t xml:space="preserve">Booking RES-060003, assigned in CP-12; mobile screenshot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brand name is inconsistent: "AquaWash" (mobile), "Car Wash" and "Lavado Vehicular" (web), "Express Car Wash" (establishment)</w:t>
            </w:r>
          </w:p>
        </w:tc>
        <w:tc>
          <w:tcPr/>
          <w:p>
            <w:pPr>
              <w:pStyle w:val="Compact"/>
            </w:pPr>
            <w:r>
              <w:t xml:space="preserve">Web and mobile screenshots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landing page advertises a "mobile wash service" and "wherever you are", but SRS v4 defines a single-location car wash</w:t>
            </w:r>
          </w:p>
        </w:tc>
        <w:tc>
          <w:tcPr/>
          <w:p>
            <w:pPr>
              <w:pStyle w:val="Compact"/>
            </w:pPr>
            <w:r>
              <w:t xml:space="preserve">Landing screenshot; SRS v4, section 1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 there are two accounts of the same method (two Nequi), the payment screen shows both selected at once</w:t>
            </w:r>
          </w:p>
        </w:tc>
        <w:tc>
          <w:tcPr/>
          <w:p>
            <w:pPr>
              <w:pStyle w:val="Compact"/>
            </w:pPr>
            <w:r>
              <w:t xml:space="preserve">Customer Payments screenshot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Code review of October 16, 2026: the six defects are fixed. The dashboard greets with the session name and the payment review shows the reviewer (1); the Client column shows the customer name (2); the customer home shows the assigned operator on the web and on mobile (3); the brand is LavaRápido on the web and on mobile (4); the home page describes the service at the car wash (5); and the payment screen selects by account and shows the holder when two accounts share a method (6,</w:t>
      </w:r>
      <w:r>
        <w:t xml:space="preserve"> </w:t>
      </w:r>
      <w:r>
        <w:rPr>
          <w:rStyle w:val="VerbatimChar"/>
        </w:rPr>
        <w:t xml:space="preserve">payment.spec.ts</w:t>
      </w:r>
      <w:r>
        <w:t xml:space="preserve">).</w:t>
      </w:r>
    </w:p>
    <w:bookmarkEnd w:id="31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International Organization for Standardization. (2021).</w:t>
      </w:r>
      <w:r>
        <w:t xml:space="preserve"> </w:t>
      </w:r>
      <w:r>
        <w:rPr>
          <w:i/>
          <w:iCs/>
        </w:rPr>
        <w:t xml:space="preserve">Software and systems engineering — Software testing — Part 3: Test documentation</w:t>
      </w:r>
      <w:r>
        <w:t xml:space="preserve"> </w:t>
      </w:r>
      <w:r>
        <w:t xml:space="preserve">(ISO/IEC/IEEE 29119-3:2021).</w:t>
      </w:r>
      <w:r>
        <w:t xml:space="preserve"> </w:t>
      </w:r>
      <w:hyperlink r:id="rId32">
        <w:r>
          <w:rPr>
            <w:rStyle w:val="Hyperlink"/>
          </w:rPr>
          <w:t xml:space="preserve">https://www.iso.org/standard/79429.html</w:t>
        </w:r>
      </w:hyperlink>
    </w:p>
    <w:p>
      <w:pPr>
        <w:pStyle w:val="BodyText"/>
      </w:pPr>
      <w:r>
        <w:t xml:space="preserve">JUnit. (n.d.).</w:t>
      </w:r>
      <w:r>
        <w:t xml:space="preserve"> </w:t>
      </w:r>
      <w:r>
        <w:rPr>
          <w:i/>
          <w:iCs/>
        </w:rPr>
        <w:t xml:space="preserve">JUnit 5 user guide</w:t>
      </w:r>
      <w:r>
        <w:t xml:space="preserve">. Retrieved October 9, 2026, from</w:t>
      </w:r>
      <w:r>
        <w:t xml:space="preserve"> </w:t>
      </w:r>
      <w:hyperlink r:id="rId33">
        <w:r>
          <w:rPr>
            <w:rStyle w:val="Hyperlink"/>
          </w:rPr>
          <w:t xml:space="preserve">https://junit.org/junit5/docs/current/user-guide/</w:t>
        </w:r>
      </w:hyperlink>
    </w:p>
    <w:p>
      <w:pPr>
        <w:pStyle w:val="BodyText"/>
      </w:pPr>
      <w:r>
        <w:t xml:space="preserve">Vitest. (n.d.).</w:t>
      </w:r>
      <w:r>
        <w:t xml:space="preserve"> </w:t>
      </w:r>
      <w:r>
        <w:rPr>
          <w:i/>
          <w:iCs/>
        </w:rPr>
        <w:t xml:space="preserve">Vitest documentation</w:t>
      </w:r>
      <w:r>
        <w:t xml:space="preserve">. Retrieved October 9, 2026, from</w:t>
      </w:r>
      <w:r>
        <w:t xml:space="preserve"> </w:t>
      </w:r>
      <w:hyperlink r:id="rId34">
        <w:r>
          <w:rPr>
            <w:rStyle w:val="Hyperlink"/>
          </w:rPr>
          <w:t xml:space="preserve">https://vitest.dev/</w:t>
        </w:r>
      </w:hyperlink>
    </w:p>
    <w:p>
      <w:pPr>
        <w:pStyle w:val="BodyText"/>
      </w:pPr>
      <w:r>
        <w:t xml:space="preserve">xUnit.net. (n.d.).</w:t>
      </w:r>
      <w:r>
        <w:t xml:space="preserve"> </w:t>
      </w:r>
      <w:r>
        <w:rPr>
          <w:i/>
          <w:iCs/>
        </w:rPr>
        <w:t xml:space="preserve">xUnit.net documentation</w:t>
      </w:r>
      <w:r>
        <w:t xml:space="preserve">. Retrieved October 9, 2026, from</w:t>
      </w:r>
      <w:r>
        <w:t xml:space="preserve"> </w:t>
      </w:r>
      <w:hyperlink r:id="rId35">
        <w:r>
          <w:rPr>
            <w:rStyle w:val="Hyperlink"/>
          </w:rPr>
          <w:t xml:space="preserve">https://xunit.net/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junit.org/junit5/docs/current/user-guide/" TargetMode="External" /><Relationship Type="http://schemas.openxmlformats.org/officeDocument/2006/relationships/hyperlink" Id="rId34" Target="https://vitest.dev/" TargetMode="External" /><Relationship Type="http://schemas.openxmlformats.org/officeDocument/2006/relationships/hyperlink" Id="rId32" Target="https://www.iso.org/standard/79429.html" TargetMode="External" /><Relationship Type="http://schemas.openxmlformats.org/officeDocument/2006/relationships/hyperlink" Id="rId35" Target="https://xunit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junit.org/junit5/docs/current/user-guide/" TargetMode="External" /><Relationship Type="http://schemas.openxmlformats.org/officeDocument/2006/relationships/hyperlink" Id="rId34" Target="https://vitest.dev/" TargetMode="External" /><Relationship Type="http://schemas.openxmlformats.org/officeDocument/2006/relationships/hyperlink" Id="rId32" Target="https://www.iso.org/standard/79429.html" TargetMode="External" /><Relationship Type="http://schemas.openxmlformats.org/officeDocument/2006/relationships/hyperlink" Id="rId35" Target="https://xunit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2026-10-17T01:19:42Z</dcterms:created>
  <dcterms:modified xsi:type="dcterms:W3CDTF">2026-10-17T01:19:42Z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