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49.png" ContentType="image/png"/>
  <Override PartName="/word/media/rId55.png" ContentType="image/png"/>
  <Override PartName="/word/media/rId59.png" ContentType="image/png"/>
  <Override PartName="/word/media/rId62.png" ContentType="image/png"/>
  <Override PartName="/word/media/rId74.png" ContentType="image/png"/>
  <Override PartName="/word/media/rId80.png" ContentType="image/png"/>
  <Override PartName="/word/media/rId86.png" ContentType="image/png"/>
  <Override PartName="/word/media/rId92.png" ContentType="image/png"/>
  <Override PartName="/word/media/rId101.png" ContentType="image/png"/>
  <Override PartName="/word/media/rId107.png" ContentType="image/png"/>
  <Override PartName="/word/media/rId113.png" ContentType="image/png"/>
  <Override PartName="/word/media/rId116.png" ContentType="image/png"/>
  <Override PartName="/word/media/rId125.png" ContentType="image/png"/>
  <Override PartName="/word/media/rId129.png" ContentType="image/png"/>
  <Override PartName="/word/media/rId135.png" ContentType="image/png"/>
  <Override PartName="/word/media/rId141.png" ContentType="image/png"/>
  <Override PartName="/word/media/rId144.png" ContentType="image/png"/>
  <Override PartName="/word/media/rId147.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65.png" ContentType="image/png"/>
  <Override PartName="/word/media/rId71.png" ContentType="image/png"/>
  <Override PartName="/word/media/rId83.png" ContentType="image/png"/>
  <Override PartName="/word/media/rId95.png" ContentType="image/png"/>
  <Override PartName="/word/media/rId104.png" ContentType="image/png"/>
  <Override PartName="/word/media/rId119.png" ContentType="image/png"/>
  <Override PartName="/word/media/rId138.png" ContentType="image/png"/>
  <Override PartName="/word/media/rId132.png" ContentType="image/png"/>
  <Override PartName="/word/media/rId150.png" ContentType="image/png"/>
  <Override PartName="/word/media/rId98.png" ContentType="image/png"/>
  <Override PartName="/word/media/rId73.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6" w:name="X9d9e0ff4a55c0764891929d17aa8cc8148f642e"/>
    <w:p>
      <w:pPr>
        <w:pStyle w:val="Heading1"/>
      </w:pPr>
      <w:r>
        <w:t xml:space="preserve">Software Analysis: Dynamic Views of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2.2, October 19, 2026</w:t>
      </w:r>
    </w:p>
    <w:p>
      <w:r>
        <w:pict>
          <v:rect style="width:0;height:1.5pt" o:hralign="center" o:hrstd="t" o:hr="t"/>
        </w:pict>
      </w:r>
    </w:p>
    <w:bookmarkStart w:id="20" w:name="introduction"/>
    <w:p>
      <w:pPr>
        <w:pStyle w:val="Heading2"/>
      </w:pPr>
      <w:r>
        <w:t xml:space="preserve">Introduction</w:t>
      </w:r>
    </w:p>
    <w:p>
      <w:pPr>
        <w:pStyle w:val="FirstParagraph"/>
      </w:pPr>
      <w:r>
        <w:t xml:space="preserve">This document shows how LavaRápido behaves when someone uses it: what happens, in which order, and between which screens and services. It is organized in four parts:</w:t>
      </w:r>
    </w:p>
    <w:p>
      <w:pPr>
        <w:pStyle w:val="Compact"/>
        <w:numPr>
          <w:ilvl w:val="0"/>
          <w:numId w:val="1001"/>
        </w:numPr>
      </w:pPr>
      <w:r>
        <w:rPr>
          <w:b/>
          <w:bCs/>
        </w:rPr>
        <w:t xml:space="preserve">Use cases by actor</w:t>
      </w:r>
      <w:r>
        <w:t xml:space="preserve">, with their</w:t>
      </w:r>
      <w:r>
        <w:t xml:space="preserve"> </w:t>
      </w:r>
      <w:r>
        <w:rPr>
          <w:rStyle w:val="VerbatimChar"/>
        </w:rPr>
        <w:t xml:space="preserve">«include»</w:t>
      </w:r>
      <w:r>
        <w:t xml:space="preserve">/</w:t>
      </w:r>
      <w:r>
        <w:rPr>
          <w:rStyle w:val="VerbatimChar"/>
        </w:rPr>
        <w:t xml:space="preserve">«extend»</w:t>
      </w:r>
      <w:r>
        <w:t xml:space="preserve"> </w:t>
      </w:r>
      <w:r>
        <w:t xml:space="preserve">relationships.</w:t>
      </w:r>
    </w:p>
    <w:p>
      <w:pPr>
        <w:pStyle w:val="Compact"/>
        <w:numPr>
          <w:ilvl w:val="0"/>
          <w:numId w:val="1001"/>
        </w:numPr>
      </w:pPr>
      <w:r>
        <w:rPr>
          <w:b/>
          <w:bCs/>
        </w:rPr>
        <w:t xml:space="preserve">Sequence diagrams</w:t>
      </w:r>
      <w:r>
        <w:t xml:space="preserve"> </w:t>
      </w:r>
      <w:r>
        <w:t xml:space="preserve">of the main flows: from the screen to the gateway, from the gateway to the service, and from the service to the database or to another service.</w:t>
      </w:r>
    </w:p>
    <w:p>
      <w:pPr>
        <w:pStyle w:val="Compact"/>
        <w:numPr>
          <w:ilvl w:val="0"/>
          <w:numId w:val="1001"/>
        </w:numPr>
      </w:pPr>
      <w:r>
        <w:rPr>
          <w:b/>
          <w:bCs/>
        </w:rPr>
        <w:t xml:space="preserve">Activity diagrams</w:t>
      </w:r>
      <w:r>
        <w:t xml:space="preserve"> </w:t>
      </w:r>
      <w:r>
        <w:t xml:space="preserve">of the business processes.</w:t>
      </w:r>
    </w:p>
    <w:p>
      <w:pPr>
        <w:pStyle w:val="Compact"/>
        <w:numPr>
          <w:ilvl w:val="0"/>
          <w:numId w:val="1001"/>
        </w:numPr>
      </w:pPr>
      <w:r>
        <w:rPr>
          <w:b/>
          <w:bCs/>
        </w:rPr>
        <w:t xml:space="preserve">State diagrams</w:t>
      </w:r>
      <w:r>
        <w:t xml:space="preserve"> </w:t>
      </w:r>
      <w:r>
        <w:t xml:space="preserve">of the entities that change status (booking, payment, service execution, promotion and inspection report).</w:t>
      </w:r>
    </w:p>
    <w:p>
      <w:pPr>
        <w:pStyle w:val="FirstParagraph"/>
      </w:pPr>
      <w:r>
        <w:t xml:space="preserve">On October 20, 2026, the content was checked again against the code: the client only cancels (the administrator reschedules), the role change of accounts was removed, the sequences and states that did not match were corrected, and the use case and other diagrams were redrawn with straight lines and no crossings. On October 19, 2026, use cases CU31 and CU32, password recovery (section 2.10) and the account life cycle (section 4.6) were added, and the screenshots of the screen inventory were taken again with demo data. On October 17, 2026, the consent to the legal documents at registration (section 2.1) and the inspection report from the mobile app (section 2.9) were added. The diagrams are written in Mermaid. They were checked against the code and the running system on October 9, 2026, and updated against the code on October 15, 2026 with the account lockout, automatic assignment, operator choice, the service start window, the alert for bookings without an operator and the inspection report. The screen inventory, with screenshots by role, is at the end.</w:t>
      </w:r>
    </w:p>
    <w:p>
      <w:pPr>
        <w:pStyle w:val="BodyText"/>
      </w:pPr>
      <w:r>
        <w:t xml:space="preserve">The full specification of each requirement and use case (actors, precondition, main flow, alternative flows and postcondition) is in the</w:t>
      </w:r>
      <w:r>
        <w:t xml:space="preserve"> </w:t>
      </w:r>
      <w:r>
        <w:rPr>
          <w:i/>
          <w:iCs/>
        </w:rPr>
        <w:t xml:space="preserve">Software Requirements Specification</w:t>
      </w:r>
      <w:r>
        <w:t xml:space="preserve">, sections 5 and 7.3; here they are cited by their identifier (RF-XXX, CUXX).</w:t>
      </w:r>
    </w:p>
    <w:p>
      <w:r>
        <w:pict>
          <v:rect style="width:0;height:1.5pt" o:hralign="center" o:hrstd="t" o:hr="t"/>
        </w:pict>
      </w:r>
    </w:p>
    <w:bookmarkEnd w:id="20"/>
    <w:bookmarkStart w:id="35" w:name="Xa5b5bdac1e85e657bbb2cb9aaa1459d8e9f2b82"/>
    <w:p>
      <w:pPr>
        <w:pStyle w:val="Heading2"/>
      </w:pPr>
      <w:r>
        <w:t xml:space="preserve">1. Use Cases by Actor</w:t>
      </w:r>
    </w:p>
    <w:bookmarkStart w:id="33" w:name="Xe62296e92f41f95af11d717635bf5a74bd92a98"/>
    <w:p>
      <w:pPr>
        <w:pStyle w:val="Heading3"/>
      </w:pPr>
      <w:r>
        <w:t xml:space="preserve">1.1 Use Case Diagram</w:t>
      </w:r>
    </w:p>
    <w:p>
      <w:pPr>
        <w:pStyle w:val="FirstParagraph"/>
      </w:pPr>
      <w:r>
        <w:t xml:space="preserve">The 32 use cases are presented in four diagrams, one per actor, grouped by module.</w:t>
      </w:r>
    </w:p>
    <w:p>
      <w:pPr>
        <w:pStyle w:val="BodyText"/>
      </w:pPr>
      <w:r>
        <w:rPr>
          <w:b/>
          <w:bCs/>
        </w:rPr>
        <w:t xml:space="preserve">Use cases common to the three roles</w:t>
      </w:r>
    </w:p>
    <w:p>
      <w:pPr>
        <w:pStyle w:val="BodyText"/>
      </w:pPr>
      <w:r>
        <w:drawing>
          <wp:inline>
            <wp:extent cx="5334000" cy="6277970"/>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6277970"/>
                    </a:xfrm>
                    <a:prstGeom prst="rect">
                      <a:avLst/>
                    </a:prstGeom>
                    <a:noFill/>
                    <a:ln w="9525">
                      <a:noFill/>
                      <a:headEnd/>
                      <a:tailEnd/>
                    </a:ln>
                  </pic:spPr>
                </pic:pic>
              </a:graphicData>
            </a:graphic>
          </wp:inline>
        </w:drawing>
      </w:r>
    </w:p>
    <w:p>
      <w:pPr>
        <w:pStyle w:val="BodyText"/>
      </w:pPr>
      <w:r>
        <w:rPr>
          <w:b/>
          <w:bCs/>
        </w:rPr>
        <w:t xml:space="preserve">Customer use cases</w:t>
      </w:r>
    </w:p>
    <w:p>
      <w:pPr>
        <w:pStyle w:val="BodyText"/>
      </w:pPr>
      <w:r>
        <w:drawing>
          <wp:inline>
            <wp:extent cx="5334000" cy="4414344"/>
            <wp:effectExtent b="0" l="0" r="0" t="0"/>
            <wp:docPr descr="" title="" id="25" name="Picture"/>
            <a:graphic>
              <a:graphicData uri="http://schemas.openxmlformats.org/drawingml/2006/picture">
                <pic:pic>
                  <pic:nvPicPr>
                    <pic:cNvPr descr="diagrama-2.png" id="26" name="Picture"/>
                    <pic:cNvPicPr>
                      <a:picLocks noChangeArrowheads="1" noChangeAspect="1"/>
                    </pic:cNvPicPr>
                  </pic:nvPicPr>
                  <pic:blipFill>
                    <a:blip r:embed="rId24"/>
                    <a:stretch>
                      <a:fillRect/>
                    </a:stretch>
                  </pic:blipFill>
                  <pic:spPr bwMode="auto">
                    <a:xfrm>
                      <a:off x="0" y="0"/>
                      <a:ext cx="5334000" cy="4414344"/>
                    </a:xfrm>
                    <a:prstGeom prst="rect">
                      <a:avLst/>
                    </a:prstGeom>
                    <a:noFill/>
                    <a:ln w="9525">
                      <a:noFill/>
                      <a:headEnd/>
                      <a:tailEnd/>
                    </a:ln>
                  </pic:spPr>
                </pic:pic>
              </a:graphicData>
            </a:graphic>
          </wp:inline>
        </w:drawing>
      </w:r>
    </w:p>
    <w:p>
      <w:pPr>
        <w:pStyle w:val="BodyText"/>
      </w:pPr>
      <w:r>
        <w:rPr>
          <w:b/>
          <w:bCs/>
        </w:rPr>
        <w:t xml:space="preserve">Operator use cases</w:t>
      </w:r>
    </w:p>
    <w:p>
      <w:pPr>
        <w:pStyle w:val="BodyText"/>
      </w:pPr>
      <w:r>
        <w:drawing>
          <wp:inline>
            <wp:extent cx="5334000" cy="2433961"/>
            <wp:effectExtent b="0" l="0" r="0" t="0"/>
            <wp:docPr descr="" title="" id="28" name="Picture"/>
            <a:graphic>
              <a:graphicData uri="http://schemas.openxmlformats.org/drawingml/2006/picture">
                <pic:pic>
                  <pic:nvPicPr>
                    <pic:cNvPr descr="diagrama-3.png" id="29" name="Picture"/>
                    <pic:cNvPicPr>
                      <a:picLocks noChangeArrowheads="1" noChangeAspect="1"/>
                    </pic:cNvPicPr>
                  </pic:nvPicPr>
                  <pic:blipFill>
                    <a:blip r:embed="rId27"/>
                    <a:stretch>
                      <a:fillRect/>
                    </a:stretch>
                  </pic:blipFill>
                  <pic:spPr bwMode="auto">
                    <a:xfrm>
                      <a:off x="0" y="0"/>
                      <a:ext cx="5334000" cy="2433961"/>
                    </a:xfrm>
                    <a:prstGeom prst="rect">
                      <a:avLst/>
                    </a:prstGeom>
                    <a:noFill/>
                    <a:ln w="9525">
                      <a:noFill/>
                      <a:headEnd/>
                      <a:tailEnd/>
                    </a:ln>
                  </pic:spPr>
                </pic:pic>
              </a:graphicData>
            </a:graphic>
          </wp:inline>
        </w:drawing>
      </w:r>
    </w:p>
    <w:p>
      <w:pPr>
        <w:pStyle w:val="BodyText"/>
      </w:pPr>
      <w:r>
        <w:rPr>
          <w:b/>
          <w:bCs/>
        </w:rPr>
        <w:t xml:space="preserve">Administrator and System use cases</w:t>
      </w:r>
    </w:p>
    <w:p>
      <w:pPr>
        <w:pStyle w:val="BodyText"/>
      </w:pPr>
      <w:r>
        <w:drawing>
          <wp:inline>
            <wp:extent cx="5334000" cy="8056951"/>
            <wp:effectExtent b="0" l="0" r="0" t="0"/>
            <wp:docPr descr="" title="" id="31" name="Picture"/>
            <a:graphic>
              <a:graphicData uri="http://schemas.openxmlformats.org/drawingml/2006/picture">
                <pic:pic>
                  <pic:nvPicPr>
                    <pic:cNvPr descr="diagrama-4.png" id="32" name="Picture"/>
                    <pic:cNvPicPr>
                      <a:picLocks noChangeArrowheads="1" noChangeAspect="1"/>
                    </pic:cNvPicPr>
                  </pic:nvPicPr>
                  <pic:blipFill>
                    <a:blip r:embed="rId30"/>
                    <a:stretch>
                      <a:fillRect/>
                    </a:stretch>
                  </pic:blipFill>
                  <pic:spPr bwMode="auto">
                    <a:xfrm>
                      <a:off x="0" y="0"/>
                      <a:ext cx="5334000" cy="8056951"/>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CU22 appears as view-only for the operator and as management for the administrator, who is the one recording shifts, absences and the operator profile (RF-022, RF-038). The system runs CU08 each time a booking is confirmed, and CU32 groups the processes that run without anyone asking for them (reminders, alerts, notices and the first administrator). The customer does not record the inspection report (CU30): they view it through the link the administrator shares. In CU07 the customer cancels from the history or the payment screen; a new date or time is set by the administrator from Bookings (CU29), since neither the web nor the app has a reschedule screen for the customer. In CU27 the role is chosen when the account is created; the users list does not change it.</w:t>
      </w:r>
    </w:p>
    <w:bookmarkEnd w:id="33"/>
    <w:bookmarkStart w:id="34" w:name="X3afec5d663a2ad6484235a52fea04ed9ec3a404"/>
    <w:p>
      <w:pPr>
        <w:pStyle w:val="Heading3"/>
      </w:pPr>
      <w:r>
        <w:t xml:space="preserve">1.2 Actor and Use Case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p>
      <w:pPr>
        <w:pStyle w:val="BodyText"/>
      </w:pPr>
      <w:r>
        <w:t xml:space="preserve">The specification of each of the 32 use cases (precondition, main flow, alternative flows, postcondition, status) is in the</w:t>
      </w:r>
      <w:r>
        <w:t xml:space="preserve"> </w:t>
      </w:r>
      <w:r>
        <w:rPr>
          <w:i/>
          <w:iCs/>
        </w:rPr>
        <w:t xml:space="preserve">Software Requirements Specification</w:t>
      </w:r>
      <w:r>
        <w:t xml:space="preserve">, Tables 23 to 54.</w:t>
      </w:r>
    </w:p>
    <w:p>
      <w:r>
        <w:pict>
          <v:rect style="width:0;height:1.5pt" o:hralign="center" o:hrstd="t" o:hr="t"/>
        </w:pict>
      </w:r>
    </w:p>
    <w:bookmarkEnd w:id="34"/>
    <w:bookmarkEnd w:id="35"/>
    <w:bookmarkStart w:id="76" w:name="Xb307948158b1da293dc46304f080063d22a3fb9"/>
    <w:p>
      <w:pPr>
        <w:pStyle w:val="Heading2"/>
      </w:pPr>
      <w:r>
        <w:t xml:space="preserve">2. Sequence Diagrams</w:t>
      </w:r>
    </w:p>
    <w:p>
      <w:pPr>
        <w:pStyle w:val="FirstParagraph"/>
      </w:pPr>
      <w:r>
        <w:t xml:space="preserve">Each diagram follows the path of the request (screen, gateway, services, database and RabbitMQ) with the class and endpoint names from the code. The first five are based on the diagrams in</w:t>
      </w:r>
      <w:r>
        <w:t xml:space="preserve"> </w:t>
      </w:r>
      <w:r>
        <w:rPr>
          <w:rStyle w:val="VerbatimChar"/>
        </w:rPr>
        <w:t xml:space="preserve">vehicle-w-docs/08-uml/diagrams/source/</w:t>
      </w:r>
      <w:r>
        <w:t xml:space="preserve">; the next ones cover loyalty, roles and permissions, the account lockout and the inspection report.</w:t>
      </w:r>
    </w:p>
    <w:bookmarkStart w:id="39" w:name="X52cc9fc40728f1aa29d6c98d63297d4fcf75827"/>
    <w:p>
      <w:pPr>
        <w:pStyle w:val="Heading3"/>
      </w:pPr>
      <w:r>
        <w:t xml:space="preserve">2.1 Registration and welcome (RF-001, RF-018)</w:t>
      </w:r>
    </w:p>
    <w:p>
      <w:pPr>
        <w:pStyle w:val="FirstParagraph"/>
      </w:pPr>
      <w:r>
        <w:drawing>
          <wp:inline>
            <wp:extent cx="5334000" cy="1728107"/>
            <wp:effectExtent b="0" l="0" r="0" t="0"/>
            <wp:docPr descr="" title="" id="37" name="Picture"/>
            <a:graphic>
              <a:graphicData uri="http://schemas.openxmlformats.org/drawingml/2006/picture">
                <pic:pic>
                  <pic:nvPicPr>
                    <pic:cNvPr descr="diagrama-5.png" id="38" name="Picture"/>
                    <pic:cNvPicPr>
                      <a:picLocks noChangeArrowheads="1" noChangeAspect="1"/>
                    </pic:cNvPicPr>
                  </pic:nvPicPr>
                  <pic:blipFill>
                    <a:blip r:embed="rId36"/>
                    <a:stretch>
                      <a:fillRect/>
                    </a:stretch>
                  </pic:blipFill>
                  <pic:spPr bwMode="auto">
                    <a:xfrm>
                      <a:off x="0" y="0"/>
                      <a:ext cx="5334000" cy="172810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migration</w:t>
      </w:r>
      <w:r>
        <w:t xml:space="preserve"> </w:t>
      </w:r>
      <w:r>
        <w:rPr>
          <w:rStyle w:val="VerbatimChar"/>
        </w:rPr>
        <w:t xml:space="preserve">039-security-app-user-legal-consent.sql</w:t>
      </w:r>
      <w:r>
        <w:t xml:space="preserve">), event</w:t>
      </w:r>
      <w:r>
        <w:t xml:space="preserve"> </w:t>
      </w:r>
      <w:r>
        <w:rPr>
          <w:rStyle w:val="VerbatimChar"/>
        </w:rPr>
        <w:t xml:space="preserve">security.user_registered</w:t>
      </w:r>
      <w:r>
        <w:t xml:space="preserve">. The web and the mobile app do not send the form until both boxes are checked; the server stores the dates only when both arrive accepted.</w:t>
      </w:r>
    </w:p>
    <w:bookmarkEnd w:id="39"/>
    <w:bookmarkStart w:id="43" w:name="Xbe0f85631c885c7860cb7d6bbba7973190637fa"/>
    <w:p>
      <w:pPr>
        <w:pStyle w:val="Heading3"/>
      </w:pPr>
      <w:r>
        <w:t xml:space="preserve">2.2 Booking a wash (RF-005, RF-006, RF-010)</w:t>
      </w:r>
    </w:p>
    <w:p>
      <w:pPr>
        <w:pStyle w:val="FirstParagraph"/>
      </w:pPr>
      <w:r>
        <w:drawing>
          <wp:inline>
            <wp:extent cx="5334000" cy="2238375"/>
            <wp:effectExtent b="0" l="0" r="0" t="0"/>
            <wp:docPr descr="" title="" id="41" name="Picture"/>
            <a:graphic>
              <a:graphicData uri="http://schemas.openxmlformats.org/drawingml/2006/picture">
                <pic:pic>
                  <pic:nvPicPr>
                    <pic:cNvPr descr="diagrama-6.png" id="42" name="Picture"/>
                    <pic:cNvPicPr>
                      <a:picLocks noChangeArrowheads="1" noChangeAspect="1"/>
                    </pic:cNvPicPr>
                  </pic:nvPicPr>
                  <pic:blipFill>
                    <a:blip r:embed="rId40"/>
                    <a:stretch>
                      <a:fillRect/>
                    </a:stretch>
                  </pic:blipFill>
                  <pic:spPr bwMode="auto">
                    <a:xfrm>
                      <a:off x="0" y="0"/>
                      <a:ext cx="5334000" cy="223837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BookingService.create</w:t>
      </w:r>
      <w:r>
        <w:t xml:space="preserve">,</w:t>
      </w:r>
      <w:r>
        <w:t xml:space="preserve"> </w:t>
      </w:r>
      <w:r>
        <w:rPr>
          <w:rStyle w:val="VerbatimChar"/>
        </w:rPr>
        <w:t xml:space="preserve">Booking.confirmNew</w:t>
      </w:r>
      <w:r>
        <w:t xml:space="preserve">,</w:t>
      </w:r>
      <w:r>
        <w:t xml:space="preserve"> </w:t>
      </w:r>
      <w:r>
        <w:rPr>
          <w:rStyle w:val="VerbatimChar"/>
        </w:rPr>
        <w:t xml:space="preserve">AvailabilityPolicy</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contracts in</w:t>
      </w:r>
      <w:r>
        <w:t xml:space="preserve"> </w:t>
      </w:r>
      <w:r>
        <w:rPr>
          <w:rStyle w:val="VerbatimChar"/>
        </w:rPr>
        <w:t xml:space="preserve">07-api/contracts/openapi/</w:t>
      </w:r>
      <w:r>
        <w:t xml:space="preserve">.</w:t>
      </w:r>
    </w:p>
    <w:bookmarkEnd w:id="43"/>
    <w:bookmarkStart w:id="47" w:name="Xb07dfcb901c60b6074f42461927056037f34971"/>
    <w:p>
      <w:pPr>
        <w:pStyle w:val="Heading3"/>
      </w:pPr>
      <w:r>
        <w:t xml:space="preserve">2.3 Reminders and alert for bookings without an operator (ADR-011)</w:t>
      </w:r>
    </w:p>
    <w:p>
      <w:pPr>
        <w:pStyle w:val="FirstParagraph"/>
      </w:pPr>
      <w:r>
        <w:drawing>
          <wp:inline>
            <wp:extent cx="5334000" cy="1360714"/>
            <wp:effectExtent b="0" l="0" r="0" t="0"/>
            <wp:docPr descr="" title="" id="45" name="Picture"/>
            <a:graphic>
              <a:graphicData uri="http://schemas.openxmlformats.org/drawingml/2006/picture">
                <pic:pic>
                  <pic:nvPicPr>
                    <pic:cNvPr descr="diagrama-7.png" id="46" name="Picture"/>
                    <pic:cNvPicPr>
                      <a:picLocks noChangeArrowheads="1" noChangeAspect="1"/>
                    </pic:cNvPicPr>
                  </pic:nvPicPr>
                  <pic:blipFill>
                    <a:blip r:embed="rId44"/>
                    <a:stretch>
                      <a:fillRect/>
                    </a:stretch>
                  </pic:blipFill>
                  <pic:spPr bwMode="auto">
                    <a:xfrm>
                      <a:off x="0" y="0"/>
                      <a:ext cx="5334000" cy="136071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migration 031).</w:t>
      </w:r>
    </w:p>
    <w:bookmarkEnd w:id="47"/>
    <w:bookmarkStart w:id="51" w:name="Xb89957c35079c04db5d23b6e0ff6e62496b36b1"/>
    <w:p>
      <w:pPr>
        <w:pStyle w:val="Heading3"/>
      </w:pPr>
      <w:r>
        <w:t xml:space="preserve">2.4 Operator assignment, execution and rating (RF-008, RF-009, RF-010, RF-011, RF-012, RF-012b)</w:t>
      </w:r>
    </w:p>
    <w:p>
      <w:pPr>
        <w:pStyle w:val="FirstParagraph"/>
      </w:pPr>
      <w:r>
        <w:drawing>
          <wp:inline>
            <wp:extent cx="5334000" cy="3228294"/>
            <wp:effectExtent b="0" l="0" r="0" t="0"/>
            <wp:docPr descr="" title="" id="49" name="Picture"/>
            <a:graphic>
              <a:graphicData uri="http://schemas.openxmlformats.org/drawingml/2006/picture">
                <pic:pic>
                  <pic:nvPicPr>
                    <pic:cNvPr descr="diagrama-8.png" id="50" name="Picture"/>
                    <pic:cNvPicPr>
                      <a:picLocks noChangeArrowheads="1" noChangeAspect="1"/>
                    </pic:cNvPicPr>
                  </pic:nvPicPr>
                  <pic:blipFill>
                    <a:blip r:embed="rId48"/>
                    <a:stretch>
                      <a:fillRect/>
                    </a:stretch>
                  </pic:blipFill>
                  <pic:spPr bwMode="auto">
                    <a:xfrm>
                      <a:off x="0" y="0"/>
                      <a:ext cx="5334000" cy="322829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51"/>
    <w:bookmarkStart w:id="55" w:name="X2bd9f900e5dbe02e73b9d8c9f2cf515ed8ee191"/>
    <w:p>
      <w:pPr>
        <w:pStyle w:val="Heading3"/>
      </w:pPr>
      <w:r>
        <w:t xml:space="preserve">2.5 Payment by receipt and review (RF-013, RF-013b, RF-014)</w:t>
      </w:r>
    </w:p>
    <w:p>
      <w:pPr>
        <w:pStyle w:val="FirstParagraph"/>
      </w:pPr>
      <w:r>
        <w:drawing>
          <wp:inline>
            <wp:extent cx="5334000" cy="3252107"/>
            <wp:effectExtent b="0" l="0" r="0" t="0"/>
            <wp:docPr descr="" title="" id="53" name="Picture"/>
            <a:graphic>
              <a:graphicData uri="http://schemas.openxmlformats.org/drawingml/2006/picture">
                <pic:pic>
                  <pic:nvPicPr>
                    <pic:cNvPr descr="diagrama-9.png" id="54" name="Picture"/>
                    <pic:cNvPicPr>
                      <a:picLocks noChangeArrowheads="1" noChangeAspect="1"/>
                    </pic:cNvPicPr>
                  </pic:nvPicPr>
                  <pic:blipFill>
                    <a:blip r:embed="rId52"/>
                    <a:stretch>
                      <a:fillRect/>
                    </a:stretch>
                  </pic:blipFill>
                  <pic:spPr bwMode="auto">
                    <a:xfrm>
                      <a:off x="0" y="0"/>
                      <a:ext cx="5334000" cy="325210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PaymentCommandService.ReportAsync / ApproveAsync / RejectAsync / RegisterInPersonAsync / RefundAsync</w:t>
      </w:r>
      <w:r>
        <w:t xml:space="preserve">,</w:t>
      </w:r>
      <w:r>
        <w:t xml:space="preserve"> </w:t>
      </w:r>
      <w:r>
        <w:rPr>
          <w:rStyle w:val="VerbatimChar"/>
        </w:rPr>
        <w:t xml:space="preserve">BookingPaymentGuard</w:t>
      </w:r>
      <w:r>
        <w:t xml:space="preserve">,</w:t>
      </w:r>
      <w:r>
        <w:t xml:space="preserve"> </w:t>
      </w:r>
      <w:r>
        <w:rPr>
          <w:rStyle w:val="VerbatimChar"/>
        </w:rPr>
        <w:t xml:space="preserve">LoyaltyRewardService</w:t>
      </w:r>
      <w:r>
        <w:t xml:space="preserve">,</w:t>
      </w:r>
      <w:r>
        <w:t xml:space="preserve"> </w:t>
      </w:r>
      <w:r>
        <w:rPr>
          <w:rStyle w:val="VerbatimChar"/>
        </w:rPr>
        <w:t xml:space="preserve">Payment</w:t>
      </w:r>
      <w:r>
        <w:t xml:space="preserve"> </w:t>
      </w:r>
      <w:r>
        <w:t xml:space="preserve">aggregate, ADR-008, ADR-013). notification-service turns each</w:t>
      </w:r>
      <w:r>
        <w:t xml:space="preserve"> </w:t>
      </w:r>
      <w:r>
        <w:rPr>
          <w:rStyle w:val="VerbatimChar"/>
        </w:rPr>
        <w:t xml:space="preserve">payment.*</w:t>
      </w:r>
      <w:r>
        <w:t xml:space="preserve"> </w:t>
      </w:r>
      <w:r>
        <w:t xml:space="preserve">event into a notice for the customer.</w:t>
      </w:r>
    </w:p>
    <w:bookmarkEnd w:id="55"/>
    <w:bookmarkStart w:id="59" w:name="Xff4434a1e16d0db5c50b9535953801670de0b67"/>
    <w:p>
      <w:pPr>
        <w:pStyle w:val="Heading3"/>
      </w:pPr>
      <w:r>
        <w:t xml:space="preserve">2.6 Coupon redemption and loyalty points (RF-024, RF-025, RF-026)</w:t>
      </w:r>
    </w:p>
    <w:p>
      <w:pPr>
        <w:pStyle w:val="FirstParagraph"/>
      </w:pPr>
      <w:r>
        <w:drawing>
          <wp:inline>
            <wp:extent cx="5334000" cy="1864178"/>
            <wp:effectExtent b="0" l="0" r="0" t="0"/>
            <wp:docPr descr="" title="" id="57" name="Picture"/>
            <a:graphic>
              <a:graphicData uri="http://schemas.openxmlformats.org/drawingml/2006/picture">
                <pic:pic>
                  <pic:nvPicPr>
                    <pic:cNvPr descr="diagrama-10.png" id="58" name="Picture"/>
                    <pic:cNvPicPr>
                      <a:picLocks noChangeArrowheads="1" noChangeAspect="1"/>
                    </pic:cNvPicPr>
                  </pic:nvPicPr>
                  <pic:blipFill>
                    <a:blip r:embed="rId56"/>
                    <a:stretch>
                      <a:fillRect/>
                    </a:stretch>
                  </pic:blipFill>
                  <pic:spPr bwMode="auto">
                    <a:xfrm>
                      <a:off x="0" y="0"/>
                      <a:ext cx="5334000" cy="1864178"/>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w:t>
      </w:r>
      <w:r>
        <w:t xml:space="preserve"> </w:t>
      </w:r>
      <w:r>
        <w:rPr>
          <w:rStyle w:val="VerbatimChar"/>
        </w:rPr>
        <w:t xml:space="preserve">Promotion.Redeem</w:t>
      </w:r>
      <w:r>
        <w:t xml:space="preserve"> </w:t>
      </w:r>
      <w:r>
        <w:t xml:space="preserve">aggregate,</w:t>
      </w:r>
      <w:r>
        <w:t xml:space="preserve"> </w:t>
      </w:r>
      <w:r>
        <w:rPr>
          <w:rStyle w:val="VerbatimChar"/>
        </w:rPr>
        <w:t xml:space="preserve">LoyaltyLedgerRepository</w:t>
      </w:r>
      <w:r>
        <w:t xml:space="preserve">), ADR-015.</w:t>
      </w:r>
    </w:p>
    <w:bookmarkEnd w:id="59"/>
    <w:bookmarkStart w:id="63" w:name="X5981c3ad8b2d920eccd81e5b65a51fa7997f8ab"/>
    <w:p>
      <w:pPr>
        <w:pStyle w:val="Heading3"/>
      </w:pPr>
      <w:r>
        <w:t xml:space="preserve">2.7 Roles and permissions management (RF-029)</w:t>
      </w:r>
    </w:p>
    <w:p>
      <w:pPr>
        <w:pStyle w:val="FirstParagraph"/>
      </w:pPr>
      <w:r>
        <w:drawing>
          <wp:inline>
            <wp:extent cx="5334000" cy="1847169"/>
            <wp:effectExtent b="0" l="0" r="0" t="0"/>
            <wp:docPr descr="" title="" id="61" name="Picture"/>
            <a:graphic>
              <a:graphicData uri="http://schemas.openxmlformats.org/drawingml/2006/picture">
                <pic:pic>
                  <pic:nvPicPr>
                    <pic:cNvPr descr="diagrama-11.png" id="62" name="Picture"/>
                    <pic:cNvPicPr>
                      <a:picLocks noChangeArrowheads="1" noChangeAspect="1"/>
                    </pic:cNvPicPr>
                  </pic:nvPicPr>
                  <pic:blipFill>
                    <a:blip r:embed="rId60"/>
                    <a:stretch>
                      <a:fillRect/>
                    </a:stretch>
                  </pic:blipFill>
                  <pic:spPr bwMode="auto">
                    <a:xfrm>
                      <a:off x="0" y="0"/>
                      <a:ext cx="5334000" cy="184716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migration</w:t>
      </w:r>
      <w:r>
        <w:t xml:space="preserve"> </w:t>
      </w:r>
      <w:r>
        <w:rPr>
          <w:rStyle w:val="VerbatimChar"/>
        </w:rPr>
        <w:t xml:space="preserve">026-security-role-permissions.sql</w:t>
      </w:r>
      <w:r>
        <w:t xml:space="preserve">), ADR-015.</w:t>
      </w:r>
    </w:p>
    <w:bookmarkEnd w:id="63"/>
    <w:bookmarkStart w:id="67" w:name="Xba048a3aa76be03136ef6cc7a58be1a0ff9850e"/>
    <w:p>
      <w:pPr>
        <w:pStyle w:val="Heading3"/>
      </w:pPr>
      <w:r>
        <w:t xml:space="preserve">2.8 Sign-in with lockout after failed attempts (RF-002, RF-004b)</w:t>
      </w:r>
    </w:p>
    <w:p>
      <w:pPr>
        <w:pStyle w:val="FirstParagraph"/>
      </w:pPr>
      <w:r>
        <w:drawing>
          <wp:inline>
            <wp:extent cx="5334000" cy="2197553"/>
            <wp:effectExtent b="0" l="0" r="0" t="0"/>
            <wp:docPr descr="" title="" id="65" name="Picture"/>
            <a:graphic>
              <a:graphicData uri="http://schemas.openxmlformats.org/drawingml/2006/picture">
                <pic:pic>
                  <pic:nvPicPr>
                    <pic:cNvPr descr="diagrama-12.png" id="66" name="Picture"/>
                    <pic:cNvPicPr>
                      <a:picLocks noChangeArrowheads="1" noChangeAspect="1"/>
                    </pic:cNvPicPr>
                  </pic:nvPicPr>
                  <pic:blipFill>
                    <a:blip r:embed="rId64"/>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migration</w:t>
      </w:r>
      <w:r>
        <w:t xml:space="preserve"> </w:t>
      </w:r>
      <w:r>
        <w:rPr>
          <w:rStyle w:val="VerbatimChar"/>
        </w:rPr>
        <w:t xml:space="preserve">034-security-login-lockout.sql</w:t>
      </w:r>
      <w:r>
        <w:t xml:space="preserve">).</w:t>
      </w:r>
    </w:p>
    <w:bookmarkEnd w:id="67"/>
    <w:bookmarkStart w:id="71" w:name="X3e9e75764694e273a0b36da64b34bf7e28e13e9"/>
    <w:p>
      <w:pPr>
        <w:pStyle w:val="Heading3"/>
      </w:pPr>
      <w:r>
        <w:t xml:space="preserve">2.9 Vehicle inspection report (RF-036)</w:t>
      </w:r>
    </w:p>
    <w:p>
      <w:pPr>
        <w:pStyle w:val="FirstParagraph"/>
      </w:pPr>
      <w:r>
        <w:drawing>
          <wp:inline>
            <wp:extent cx="5334000" cy="1870982"/>
            <wp:effectExtent b="0" l="0" r="0" t="0"/>
            <wp:docPr descr="" title="" id="69" name="Picture"/>
            <a:graphic>
              <a:graphicData uri="http://schemas.openxmlformats.org/drawingml/2006/picture">
                <pic:pic>
                  <pic:nvPicPr>
                    <pic:cNvPr descr="diagrama-13.png" id="70" name="Picture"/>
                    <pic:cNvPicPr>
                      <a:picLocks noChangeArrowheads="1" noChangeAspect="1"/>
                    </pic:cNvPicPr>
                  </pic:nvPicPr>
                  <pic:blipFill>
                    <a:blip r:embed="rId68"/>
                    <a:stretch>
                      <a:fillRect/>
                    </a:stretch>
                  </pic:blipFill>
                  <pic:spPr bwMode="auto">
                    <a:xfrm>
                      <a:off x="0" y="0"/>
                      <a:ext cx="5334000" cy="1870982"/>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migration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(shared report notice), web (</w:t>
      </w:r>
      <w:r>
        <w:rPr>
          <w:rStyle w:val="VerbatimChar"/>
        </w:rPr>
        <w:t xml:space="preserve">features/admin/pages/inspection</w:t>
      </w:r>
      <w:r>
        <w:t xml:space="preserve">), and mobile app (</w:t>
      </w:r>
      <w:r>
        <w:rPr>
          <w:rStyle w:val="VerbatimChar"/>
        </w:rPr>
        <w:t xml:space="preserve">AdminInspectionScreen</w:t>
      </w:r>
      <w:r>
        <w:t xml:space="preserve">,</w:t>
      </w:r>
      <w:r>
        <w:t xml:space="preserve"> </w:t>
      </w:r>
      <w:r>
        <w:rPr>
          <w:rStyle w:val="VerbatimChar"/>
        </w:rPr>
        <w:t xml:space="preserve">InspectionService</w:t>
      </w:r>
      <w:r>
        <w:t xml:space="preserve">). In the app the photos are taken with the camera or picked from the gallery and shrunk on the phone before the</w:t>
      </w:r>
      <w:r>
        <w:t xml:space="preserve"> </w:t>
      </w:r>
      <w:r>
        <w:rPr>
          <w:rStyle w:val="VerbatimChar"/>
        </w:rPr>
        <w:t xml:space="preserve">POST /findings</w:t>
      </w:r>
      <w:r>
        <w:t xml:space="preserve">; the</w:t>
      </w:r>
      <w:r>
        <w:t xml:space="preserve"> </w:t>
      </w:r>
      <w:r>
        <w:rPr>
          <w:b/>
          <w:bCs/>
        </w:rPr>
        <w:t xml:space="preserve">Publish and share link</w:t>
      </w:r>
      <w:r>
        <w:t xml:space="preserve"> </w:t>
      </w:r>
      <w:r>
        <w:t xml:space="preserve">button opens the phone share menu.</w:t>
      </w:r>
    </w:p>
    <w:bookmarkEnd w:id="71"/>
    <w:bookmarkStart w:id="75" w:name="X01ba40595ffec5aa17afc640054fff9c9c4f0b8"/>
    <w:p>
      <w:pPr>
        <w:pStyle w:val="Heading3"/>
      </w:pPr>
      <w:r>
        <w:t xml:space="preserve">2.10 Password recovery with a 6-digit code (RF-003)</w:t>
      </w:r>
    </w:p>
    <w:p>
      <w:pPr>
        <w:pStyle w:val="FirstParagraph"/>
      </w:pPr>
      <w:r>
        <w:drawing>
          <wp:inline>
            <wp:extent cx="5334000" cy="3432401"/>
            <wp:effectExtent b="0" l="0" r="0" t="0"/>
            <wp:docPr descr="" title="" id="73" name="Picture"/>
            <a:graphic>
              <a:graphicData uri="http://schemas.openxmlformats.org/drawingml/2006/picture">
                <pic:pic>
                  <pic:nvPicPr>
                    <pic:cNvPr descr="diagrama-14.png" id="74" name="Picture"/>
                    <pic:cNvPicPr>
                      <a:picLocks noChangeArrowheads="1" noChangeAspect="1"/>
                    </pic:cNvPicPr>
                  </pic:nvPicPr>
                  <pic:blipFill>
                    <a:blip r:embed="rId72"/>
                    <a:stretch>
                      <a:fillRect/>
                    </a:stretch>
                  </pic:blipFill>
                  <pic:spPr bwMode="auto">
                    <a:xfrm>
                      <a:off x="0" y="0"/>
                      <a:ext cx="5334000" cy="3432401"/>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with</w:t>
      </w:r>
      <w:r>
        <w:t xml:space="preserve"> </w:t>
      </w:r>
      <w:r>
        <w:rPr>
          <w:rStyle w:val="VerbatimChar"/>
        </w:rPr>
        <w:t xml:space="preserve">code-ttl: 15m</w:t>
      </w:r>
      <w:r>
        <w:t xml:space="preserve"> </w:t>
      </w:r>
      <w:r>
        <w:t xml:space="preserve">and</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The</w:t>
      </w:r>
      <w:r>
        <w:t xml:space="preserve"> </w:t>
      </w:r>
      <w:r>
        <w:rPr>
          <w:i/>
          <w:iCs/>
        </w:rPr>
        <w:t xml:space="preserve">forgot</w:t>
      </w:r>
      <w:r>
        <w:t xml:space="preserve"> </w:t>
      </w:r>
      <w:r>
        <w:t xml:space="preserve">answer does not reveal whether the email exists.</w:t>
      </w:r>
    </w:p>
    <w:p>
      <w:r>
        <w:pict>
          <v:rect style="width:0;height:1.5pt" o:hralign="center" o:hrstd="t" o:hr="t"/>
        </w:pict>
      </w:r>
    </w:p>
    <w:bookmarkEnd w:id="75"/>
    <w:bookmarkEnd w:id="76"/>
    <w:bookmarkStart w:id="101" w:name="X488fff438f125b845978b9dd2e8b5837632e914"/>
    <w:p>
      <w:pPr>
        <w:pStyle w:val="Heading2"/>
      </w:pPr>
      <w:r>
        <w:t xml:space="preserve">3. Activity Diagrams</w:t>
      </w:r>
    </w:p>
    <w:p>
      <w:pPr>
        <w:pStyle w:val="FirstParagraph"/>
      </w:pPr>
      <w:r>
        <w:t xml:space="preserve">The activity diagrams show the business processes as they work in the system. There is no payment gateway: the customer uploads a receipt and the administrator reviews it (ADR-008).</w:t>
      </w:r>
    </w:p>
    <w:bookmarkStart w:id="80" w:name="X84557c45d9fa5013d5cfc4e3a66bc07316c29a0"/>
    <w:p>
      <w:pPr>
        <w:pStyle w:val="Heading3"/>
      </w:pPr>
      <w:r>
        <w:t xml:space="preserve">3.1 Authentication (RF-001 to RF-004)</w:t>
      </w:r>
    </w:p>
    <w:p>
      <w:pPr>
        <w:pStyle w:val="FirstParagraph"/>
      </w:pPr>
      <w:r>
        <w:drawing>
          <wp:inline>
            <wp:extent cx="5334000" cy="5269366"/>
            <wp:effectExtent b="0" l="0" r="0" t="0"/>
            <wp:docPr descr="" title="" id="78" name="Picture"/>
            <a:graphic>
              <a:graphicData uri="http://schemas.openxmlformats.org/drawingml/2006/picture">
                <pic:pic>
                  <pic:nvPicPr>
                    <pic:cNvPr descr="diagrama-15.png" id="79" name="Picture"/>
                    <pic:cNvPicPr>
                      <a:picLocks noChangeArrowheads="1" noChangeAspect="1"/>
                    </pic:cNvPicPr>
                  </pic:nvPicPr>
                  <pic:blipFill>
                    <a:blip r:embed="rId77"/>
                    <a:stretch>
                      <a:fillRect/>
                    </a:stretch>
                  </pic:blipFill>
                  <pic:spPr bwMode="auto">
                    <a:xfrm>
                      <a:off x="0" y="0"/>
                      <a:ext cx="5334000" cy="5269366"/>
                    </a:xfrm>
                    <a:prstGeom prst="rect">
                      <a:avLst/>
                    </a:prstGeom>
                    <a:noFill/>
                    <a:ln w="9525">
                      <a:noFill/>
                      <a:headEnd/>
                      <a:tailEnd/>
                    </a:ln>
                  </pic:spPr>
                </pic:pic>
              </a:graphicData>
            </a:graphic>
          </wp:inline>
        </w:drawing>
      </w:r>
    </w:p>
    <w:bookmarkEnd w:id="80"/>
    <w:bookmarkStart w:id="84" w:name="Xc8ecda42e201ad196deff0e8ec46d2e486891d1"/>
    <w:p>
      <w:pPr>
        <w:pStyle w:val="Heading3"/>
      </w:pPr>
      <w:r>
        <w:t xml:space="preserve">3.2 Booking a wash (RF-005, RF-006, RF-007, RF-010)</w:t>
      </w:r>
    </w:p>
    <w:p>
      <w:pPr>
        <w:pStyle w:val="FirstParagraph"/>
      </w:pPr>
      <w:r>
        <w:drawing>
          <wp:inline>
            <wp:extent cx="5334000" cy="14324610"/>
            <wp:effectExtent b="0" l="0" r="0" t="0"/>
            <wp:docPr descr="" title="" id="82" name="Picture"/>
            <a:graphic>
              <a:graphicData uri="http://schemas.openxmlformats.org/drawingml/2006/picture">
                <pic:pic>
                  <pic:nvPicPr>
                    <pic:cNvPr descr="diagrama-16.png" id="83" name="Picture"/>
                    <pic:cNvPicPr>
                      <a:picLocks noChangeArrowheads="1" noChangeAspect="1"/>
                    </pic:cNvPicPr>
                  </pic:nvPicPr>
                  <pic:blipFill>
                    <a:blip r:embed="rId81"/>
                    <a:stretch>
                      <a:fillRect/>
                    </a:stretch>
                  </pic:blipFill>
                  <pic:spPr bwMode="auto">
                    <a:xfrm>
                      <a:off x="0" y="0"/>
                      <a:ext cx="5334000" cy="14324610"/>
                    </a:xfrm>
                    <a:prstGeom prst="rect">
                      <a:avLst/>
                    </a:prstGeom>
                    <a:noFill/>
                    <a:ln w="9525">
                      <a:noFill/>
                      <a:headEnd/>
                      <a:tailEnd/>
                    </a:ln>
                  </pic:spPr>
                </pic:pic>
              </a:graphicData>
            </a:graphic>
          </wp:inline>
        </w:drawing>
      </w:r>
    </w:p>
    <w:bookmarkEnd w:id="84"/>
    <w:bookmarkStart w:id="88" w:name="X3bb8c9f36caa106636bb47f1ec7a14db7855088"/>
    <w:p>
      <w:pPr>
        <w:pStyle w:val="Heading3"/>
      </w:pPr>
      <w:r>
        <w:t xml:space="preserve">3.3 Operator assignment and service execution (RF-008, RF-009, RF-010, RF-011, RF-012b)</w:t>
      </w:r>
    </w:p>
    <w:p>
      <w:pPr>
        <w:pStyle w:val="FirstParagraph"/>
      </w:pPr>
      <w:r>
        <w:drawing>
          <wp:inline>
            <wp:extent cx="5334000" cy="12126833"/>
            <wp:effectExtent b="0" l="0" r="0" t="0"/>
            <wp:docPr descr="" title="" id="86" name="Picture"/>
            <a:graphic>
              <a:graphicData uri="http://schemas.openxmlformats.org/drawingml/2006/picture">
                <pic:pic>
                  <pic:nvPicPr>
                    <pic:cNvPr descr="diagrama-17.png" id="87" name="Picture"/>
                    <pic:cNvPicPr>
                      <a:picLocks noChangeArrowheads="1" noChangeAspect="1"/>
                    </pic:cNvPicPr>
                  </pic:nvPicPr>
                  <pic:blipFill>
                    <a:blip r:embed="rId85"/>
                    <a:stretch>
                      <a:fillRect/>
                    </a:stretch>
                  </pic:blipFill>
                  <pic:spPr bwMode="auto">
                    <a:xfrm>
                      <a:off x="0" y="0"/>
                      <a:ext cx="5334000" cy="12126833"/>
                    </a:xfrm>
                    <a:prstGeom prst="rect">
                      <a:avLst/>
                    </a:prstGeom>
                    <a:noFill/>
                    <a:ln w="9525">
                      <a:noFill/>
                      <a:headEnd/>
                      <a:tailEnd/>
                    </a:ln>
                  </pic:spPr>
                </pic:pic>
              </a:graphicData>
            </a:graphic>
          </wp:inline>
        </w:drawing>
      </w:r>
    </w:p>
    <w:bookmarkEnd w:id="88"/>
    <w:bookmarkStart w:id="92" w:name="X79e102d9f320c37517cd20ae4729c0b9a93bbbb"/>
    <w:p>
      <w:pPr>
        <w:pStyle w:val="Heading3"/>
      </w:pPr>
      <w:r>
        <w:t xml:space="preserve">3.4 Paying for a booking (RF-013, RF-013b, RF-014, RF-016)</w:t>
      </w:r>
    </w:p>
    <w:p>
      <w:pPr>
        <w:pStyle w:val="FirstParagraph"/>
      </w:pPr>
      <w:r>
        <w:drawing>
          <wp:inline>
            <wp:extent cx="5334000" cy="12167396"/>
            <wp:effectExtent b="0" l="0" r="0" t="0"/>
            <wp:docPr descr="" title="" id="90" name="Picture"/>
            <a:graphic>
              <a:graphicData uri="http://schemas.openxmlformats.org/drawingml/2006/picture">
                <pic:pic>
                  <pic:nvPicPr>
                    <pic:cNvPr descr="diagrama-18.png" id="91" name="Picture"/>
                    <pic:cNvPicPr>
                      <a:picLocks noChangeArrowheads="1" noChangeAspect="1"/>
                    </pic:cNvPicPr>
                  </pic:nvPicPr>
                  <pic:blipFill>
                    <a:blip r:embed="rId89"/>
                    <a:stretch>
                      <a:fillRect/>
                    </a:stretch>
                  </pic:blipFill>
                  <pic:spPr bwMode="auto">
                    <a:xfrm>
                      <a:off x="0" y="0"/>
                      <a:ext cx="5334000" cy="12167396"/>
                    </a:xfrm>
                    <a:prstGeom prst="rect">
                      <a:avLst/>
                    </a:prstGeom>
                    <a:noFill/>
                    <a:ln w="9525">
                      <a:noFill/>
                      <a:headEnd/>
                      <a:tailEnd/>
                    </a:ln>
                  </pic:spPr>
                </pic:pic>
              </a:graphicData>
            </a:graphic>
          </wp:inline>
        </w:drawing>
      </w:r>
    </w:p>
    <w:bookmarkEnd w:id="92"/>
    <w:bookmarkStart w:id="96" w:name="X34c2b0def064494fea8e6a68b485cff63b9fb4c"/>
    <w:p>
      <w:pPr>
        <w:pStyle w:val="Heading3"/>
      </w:pPr>
      <w:r>
        <w:t xml:space="preserve">3.5 Redeeming a loyalty coupon (RF-024, RF-025, RF-026)</w:t>
      </w:r>
    </w:p>
    <w:p>
      <w:pPr>
        <w:pStyle w:val="FirstParagraph"/>
      </w:pPr>
      <w:r>
        <w:drawing>
          <wp:inline>
            <wp:extent cx="5334000" cy="12605686"/>
            <wp:effectExtent b="0" l="0" r="0" t="0"/>
            <wp:docPr descr="" title="" id="94" name="Picture"/>
            <a:graphic>
              <a:graphicData uri="http://schemas.openxmlformats.org/drawingml/2006/picture">
                <pic:pic>
                  <pic:nvPicPr>
                    <pic:cNvPr descr="diagrama-19.png" id="95" name="Picture"/>
                    <pic:cNvPicPr>
                      <a:picLocks noChangeArrowheads="1" noChangeAspect="1"/>
                    </pic:cNvPicPr>
                  </pic:nvPicPr>
                  <pic:blipFill>
                    <a:blip r:embed="rId93"/>
                    <a:stretch>
                      <a:fillRect/>
                    </a:stretch>
                  </pic:blipFill>
                  <pic:spPr bwMode="auto">
                    <a:xfrm>
                      <a:off x="0" y="0"/>
                      <a:ext cx="5334000" cy="12605686"/>
                    </a:xfrm>
                    <a:prstGeom prst="rect">
                      <a:avLst/>
                    </a:prstGeom>
                    <a:noFill/>
                    <a:ln w="9525">
                      <a:noFill/>
                      <a:headEnd/>
                      <a:tailEnd/>
                    </a:ln>
                  </pic:spPr>
                </pic:pic>
              </a:graphicData>
            </a:graphic>
          </wp:inline>
        </w:drawing>
      </w:r>
    </w:p>
    <w:bookmarkEnd w:id="96"/>
    <w:bookmarkStart w:id="100" w:name="X2f750111a2cf0e08d2957378d230a3e742d85e7"/>
    <w:p>
      <w:pPr>
        <w:pStyle w:val="Heading3"/>
      </w:pPr>
      <w:r>
        <w:t xml:space="preserve">3.6 Managing roles and permissions (RF-029)</w:t>
      </w:r>
    </w:p>
    <w:p>
      <w:pPr>
        <w:pStyle w:val="FirstParagraph"/>
      </w:pPr>
      <w:r>
        <w:drawing>
          <wp:inline>
            <wp:extent cx="5334000" cy="9640270"/>
            <wp:effectExtent b="0" l="0" r="0" t="0"/>
            <wp:docPr descr="" title="" id="98" name="Picture"/>
            <a:graphic>
              <a:graphicData uri="http://schemas.openxmlformats.org/drawingml/2006/picture">
                <pic:pic>
                  <pic:nvPicPr>
                    <pic:cNvPr descr="diagrama-20.png" id="99" name="Picture"/>
                    <pic:cNvPicPr>
                      <a:picLocks noChangeArrowheads="1" noChangeAspect="1"/>
                    </pic:cNvPicPr>
                  </pic:nvPicPr>
                  <pic:blipFill>
                    <a:blip r:embed="rId97"/>
                    <a:stretch>
                      <a:fillRect/>
                    </a:stretch>
                  </pic:blipFill>
                  <pic:spPr bwMode="auto">
                    <a:xfrm>
                      <a:off x="0" y="0"/>
                      <a:ext cx="5334000" cy="9640270"/>
                    </a:xfrm>
                    <a:prstGeom prst="rect">
                      <a:avLst/>
                    </a:prstGeom>
                    <a:noFill/>
                    <a:ln w="9525">
                      <a:noFill/>
                      <a:headEnd/>
                      <a:tailEnd/>
                    </a:ln>
                  </pic:spPr>
                </pic:pic>
              </a:graphicData>
            </a:graphic>
          </wp:inline>
        </w:drawing>
      </w:r>
    </w:p>
    <w:p>
      <w:r>
        <w:pict>
          <v:rect style="width:0;height:1.5pt" o:hralign="center" o:hrstd="t" o:hr="t"/>
        </w:pict>
      </w:r>
    </w:p>
    <w:bookmarkEnd w:id="100"/>
    <w:bookmarkEnd w:id="101"/>
    <w:bookmarkStart w:id="126" w:name="Xd6ade533f2ff66728236d2defe684b9b2e427fa"/>
    <w:p>
      <w:pPr>
        <w:pStyle w:val="Heading2"/>
      </w:pPr>
      <w:r>
        <w:t xml:space="preserve">4. State Diagrams</w:t>
      </w:r>
    </w:p>
    <w:bookmarkStart w:id="105" w:name="X0c06abbbebeaa8e94680adb7f879fc7ddaeeebb"/>
    <w:p>
      <w:pPr>
        <w:pStyle w:val="Heading3"/>
      </w:pPr>
      <w:r>
        <w:t xml:space="preserve">4.1 Booking life cycle (RF-006, RF-007)</w:t>
      </w:r>
    </w:p>
    <w:p>
      <w:pPr>
        <w:pStyle w:val="FirstParagraph"/>
      </w:pPr>
      <w:r>
        <w:drawing>
          <wp:inline>
            <wp:extent cx="5334000" cy="5888879"/>
            <wp:effectExtent b="0" l="0" r="0" t="0"/>
            <wp:docPr descr="" title="" id="103" name="Picture"/>
            <a:graphic>
              <a:graphicData uri="http://schemas.openxmlformats.org/drawingml/2006/picture">
                <pic:pic>
                  <pic:nvPicPr>
                    <pic:cNvPr descr="diagrama-21.png" id="104" name="Picture"/>
                    <pic:cNvPicPr>
                      <a:picLocks noChangeArrowheads="1" noChangeAspect="1"/>
                    </pic:cNvPicPr>
                  </pic:nvPicPr>
                  <pic:blipFill>
                    <a:blip r:embed="rId102"/>
                    <a:stretch>
                      <a:fillRect/>
                    </a:stretch>
                  </pic:blipFill>
                  <pic:spPr bwMode="auto">
                    <a:xfrm>
                      <a:off x="0" y="0"/>
                      <a:ext cx="5334000" cy="588887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 The customer only cancels, before the start time and without writing a reason (the booking stores</w:t>
      </w:r>
      <w:r>
        <w:t xml:space="preserve"> </w:t>
      </w:r>
      <w:r>
        <w:rPr>
          <w:rStyle w:val="VerbatimChar"/>
        </w:rPr>
        <w:t xml:space="preserve">CUSTOMER_REQUEST</w:t>
      </w:r>
      <w:r>
        <w:t xml:space="preserve">); the administrator reschedules (CU29) and may choose the cancellation reason.</w:t>
      </w:r>
      <w:r>
        <w:t xml:space="preserve"> </w:t>
      </w:r>
      <w:r>
        <w:rPr>
          <w:rStyle w:val="VerbatimChar"/>
        </w:rPr>
        <w:t xml:space="preserve">SCHEDULED</w:t>
      </w:r>
      <w:r>
        <w:t xml:space="preserve"> </w:t>
      </w:r>
      <w:r>
        <w:t xml:space="preserve">exists in the model, but the current flow always creates the booking directly as</w:t>
      </w:r>
      <w:r>
        <w:t xml:space="preserve"> </w:t>
      </w:r>
      <w:r>
        <w:rPr>
          <w:rStyle w:val="VerbatimChar"/>
        </w:rPr>
        <w:t xml:space="preserve">CONFIRMED</w:t>
      </w:r>
      <w:r>
        <w:t xml:space="preserve">.</w:t>
      </w:r>
    </w:p>
    <w:bookmarkEnd w:id="105"/>
    <w:bookmarkStart w:id="109" w:name="X5488c9348c30097743190c9a08ddd0b5c7d244b"/>
    <w:p>
      <w:pPr>
        <w:pStyle w:val="Heading3"/>
      </w:pPr>
      <w:r>
        <w:t xml:space="preserve">4.2 Payment life cycle (RF-013b, RF-014, ADR-008)</w:t>
      </w:r>
    </w:p>
    <w:p>
      <w:pPr>
        <w:pStyle w:val="FirstParagraph"/>
      </w:pPr>
      <w:r>
        <w:drawing>
          <wp:inline>
            <wp:extent cx="5334000" cy="9924955"/>
            <wp:effectExtent b="0" l="0" r="0" t="0"/>
            <wp:docPr descr="" title="" id="107" name="Picture"/>
            <a:graphic>
              <a:graphicData uri="http://schemas.openxmlformats.org/drawingml/2006/picture">
                <pic:pic>
                  <pic:nvPicPr>
                    <pic:cNvPr descr="diagrama-22.png" id="108" name="Picture"/>
                    <pic:cNvPicPr>
                      <a:picLocks noChangeArrowheads="1" noChangeAspect="1"/>
                    </pic:cNvPicPr>
                  </pic:nvPicPr>
                  <pic:blipFill>
                    <a:blip r:embed="rId106"/>
                    <a:stretch>
                      <a:fillRect/>
                    </a:stretch>
                  </pic:blipFill>
                  <pic:spPr bwMode="auto">
                    <a:xfrm>
                      <a:off x="0" y="0"/>
                      <a:ext cx="5334000" cy="992495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 A booking allows only one approved payment and only one open payment at a time; after</w:t>
      </w:r>
      <w:r>
        <w:t xml:space="preserve"> </w:t>
      </w:r>
      <w:r>
        <w:rPr>
          <w:rStyle w:val="VerbatimChar"/>
        </w:rPr>
        <w:t xml:space="preserve">REJECTED</w:t>
      </w:r>
      <w:r>
        <w:t xml:space="preserve"> </w:t>
      </w:r>
      <w:r>
        <w:t xml:space="preserve">the customer can report a new payment. A customer payment goes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the cash payment the administrator registers is</w:t>
      </w:r>
      <w:r>
        <w:t xml:space="preserve"> </w:t>
      </w:r>
      <w:r>
        <w:rPr>
          <w:rStyle w:val="VerbatimChar"/>
        </w:rPr>
        <w:t xml:space="preserve">APPROVED</w:t>
      </w:r>
      <w:r>
        <w:t xml:space="preserve"> </w:t>
      </w:r>
      <w:r>
        <w:t xml:space="preserve">at once.</w:t>
      </w:r>
    </w:p>
    <w:bookmarkEnd w:id="109"/>
    <w:bookmarkStart w:id="113" w:name="X039eb54f2e1cca55a684e3d4e13cfeb31a875d4"/>
    <w:p>
      <w:pPr>
        <w:pStyle w:val="Heading3"/>
      </w:pPr>
      <w:r>
        <w:t xml:space="preserve">4.3 Service execution life cycle (RF-012b)</w:t>
      </w:r>
    </w:p>
    <w:p>
      <w:pPr>
        <w:pStyle w:val="FirstParagraph"/>
      </w:pPr>
      <w:r>
        <w:drawing>
          <wp:inline>
            <wp:extent cx="5334000" cy="7743776"/>
            <wp:effectExtent b="0" l="0" r="0" t="0"/>
            <wp:docPr descr="" title="" id="111" name="Picture"/>
            <a:graphic>
              <a:graphicData uri="http://schemas.openxmlformats.org/drawingml/2006/picture">
                <pic:pic>
                  <pic:nvPicPr>
                    <pic:cNvPr descr="diagrama-23.png" id="112" name="Picture"/>
                    <pic:cNvPicPr>
                      <a:picLocks noChangeArrowheads="1" noChangeAspect="1"/>
                    </pic:cNvPicPr>
                  </pic:nvPicPr>
                  <pic:blipFill>
                    <a:blip r:embed="rId110"/>
                    <a:stretch>
                      <a:fillRect/>
                    </a:stretch>
                  </pic:blipFill>
                  <pic:spPr bwMode="auto">
                    <a:xfrm>
                      <a:off x="0" y="0"/>
                      <a:ext cx="5334000" cy="774377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ServiceExecution</w:t>
      </w:r>
      <w:r>
        <w:t xml:space="preserve">,</w:t>
      </w:r>
      <w:r>
        <w:t xml:space="preserve"> </w:t>
      </w:r>
      <w:r>
        <w:rPr>
          <w:rStyle w:val="VerbatimChar"/>
        </w:rPr>
        <w:t xml:space="preserve">StartPolicy</w:t>
      </w:r>
      <w:r>
        <w:t xml:space="preserve">).</w:t>
      </w:r>
      <w:r>
        <w:t xml:space="preserve"> </w:t>
      </w:r>
      <w:r>
        <w:rPr>
          <w:rStyle w:val="VerbatimChar"/>
        </w:rPr>
        <w:t xml:space="preserve">COMPLETED</w:t>
      </w:r>
      <w:r>
        <w:t xml:space="preserve"> </w:t>
      </w:r>
      <w:r>
        <w:t xml:space="preserve">enables the customer's rating (RF-012).</w:t>
      </w:r>
      <w:r>
        <w:t xml:space="preserve"> </w:t>
      </w:r>
      <w:r>
        <w:rPr>
          <w:rStyle w:val="VerbatimChar"/>
        </w:rPr>
        <w:t xml:space="preserve">PAUSED</w:t>
      </w:r>
      <w:r>
        <w:t xml:space="preserve"> </w:t>
      </w:r>
      <w:r>
        <w:t xml:space="preserve">and</w:t>
      </w:r>
      <w:r>
        <w:t xml:space="preserve"> </w:t>
      </w:r>
      <w:r>
        <w:rPr>
          <w:rStyle w:val="VerbatimChar"/>
        </w:rPr>
        <w:t xml:space="preserve">WITH_ISSUE</w:t>
      </w:r>
      <w:r>
        <w:t xml:space="preserve"> </w:t>
      </w:r>
      <w:r>
        <w:t xml:space="preserve">exist in the</w:t>
      </w:r>
      <w:r>
        <w:t xml:space="preserve"> </w:t>
      </w:r>
      <w:r>
        <w:rPr>
          <w:rStyle w:val="VerbatimChar"/>
        </w:rPr>
        <w:t xml:space="preserve">execution.execution_status</w:t>
      </w:r>
      <w:r>
        <w:t xml:space="preserve"> </w:t>
      </w:r>
      <w:r>
        <w:t xml:space="preserve">catalog, but no use case uses them today.</w:t>
      </w:r>
    </w:p>
    <w:bookmarkEnd w:id="113"/>
    <w:bookmarkStart w:id="117" w:name="X1d8ec1aa22764bb32f88eb608f0f414fc199306"/>
    <w:p>
      <w:pPr>
        <w:pStyle w:val="Heading3"/>
      </w:pPr>
      <w:r>
        <w:t xml:space="preserve">4.4 Promotion life cycle (RF-024)</w:t>
      </w:r>
    </w:p>
    <w:p>
      <w:pPr>
        <w:pStyle w:val="FirstParagraph"/>
      </w:pPr>
      <w:r>
        <w:drawing>
          <wp:inline>
            <wp:extent cx="5334000" cy="7259289"/>
            <wp:effectExtent b="0" l="0" r="0" t="0"/>
            <wp:docPr descr="" title="" id="115" name="Picture"/>
            <a:graphic>
              <a:graphicData uri="http://schemas.openxmlformats.org/drawingml/2006/picture">
                <pic:pic>
                  <pic:nvPicPr>
                    <pic:cNvPr descr="diagrama-24.png" id="116" name="Picture"/>
                    <pic:cNvPicPr>
                      <a:picLocks noChangeArrowheads="1" noChangeAspect="1"/>
                    </pic:cNvPicPr>
                  </pic:nvPicPr>
                  <pic:blipFill>
                    <a:blip r:embed="rId114"/>
                    <a:stretch>
                      <a:fillRect/>
                    </a:stretch>
                  </pic:blipFill>
                  <pic:spPr bwMode="auto">
                    <a:xfrm>
                      <a:off x="0" y="0"/>
                      <a:ext cx="5334000" cy="725928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Promotion.SetActive</w:t>
      </w:r>
      <w:r>
        <w:t xml:space="preserve">,</w:t>
      </w:r>
      <w:r>
        <w:t xml:space="preserve"> </w:t>
      </w:r>
      <w:r>
        <w:rPr>
          <w:rStyle w:val="VerbatimChar"/>
        </w:rPr>
        <w:t xml:space="preserve">Promotion.StatusFor</w:t>
      </w:r>
      <w:r>
        <w:t xml:space="preserve">,</w:t>
      </w:r>
      <w:r>
        <w:t xml:space="preserve"> </w:t>
      </w:r>
      <w:r>
        <w:rPr>
          <w:rStyle w:val="VerbatimChar"/>
        </w:rPr>
        <w:t xml:space="preserve">Promotion.IsAvailableOn</w:t>
      </w:r>
      <w:r>
        <w:t xml:space="preserve">. The only thing stored is whether it is active or paused; the administrator's screen shows "scheduled" until the start date arrives. Only an active promotion within its validity period can be redeemed (RF-024, RN-PROMO-01): after the end date it is no longer offered or redeemed, although no "expired" status is stored.</w:t>
      </w:r>
    </w:p>
    <w:bookmarkEnd w:id="117"/>
    <w:bookmarkStart w:id="121" w:name="Xf0a13363d766bd4b2b977bc4e71a8fe4b552d49"/>
    <w:p>
      <w:pPr>
        <w:pStyle w:val="Heading3"/>
      </w:pPr>
      <w:r>
        <w:t xml:space="preserve">4.5 Inspection report and its phases (RF-036)</w:t>
      </w:r>
    </w:p>
    <w:p>
      <w:pPr>
        <w:pStyle w:val="FirstParagraph"/>
      </w:pPr>
      <w:r>
        <w:drawing>
          <wp:inline>
            <wp:extent cx="5334000" cy="7427575"/>
            <wp:effectExtent b="0" l="0" r="0" t="0"/>
            <wp:docPr descr="" title="" id="119" name="Picture"/>
            <a:graphic>
              <a:graphicData uri="http://schemas.openxmlformats.org/drawingml/2006/picture">
                <pic:pic>
                  <pic:nvPicPr>
                    <pic:cNvPr descr="diagrama-25.png" id="120" name="Picture"/>
                    <pic:cNvPicPr>
                      <a:picLocks noChangeArrowheads="1" noChangeAspect="1"/>
                    </pic:cNvPicPr>
                  </pic:nvPicPr>
                  <pic:blipFill>
                    <a:blip r:embed="rId118"/>
                    <a:stretch>
                      <a:fillRect/>
                    </a:stretch>
                  </pic:blipFill>
                  <pic:spPr bwMode="auto">
                    <a:xfrm>
                      <a:off x="0" y="0"/>
                      <a:ext cx="5334000" cy="742757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The phases are reception, exterior, interior, engine and delivery; only a published report can be shared, and it is edited while the booking is still Confirmed or In progress.</w:t>
      </w:r>
    </w:p>
    <w:bookmarkEnd w:id="121"/>
    <w:bookmarkStart w:id="125" w:name="X7e0be48b999deb7df8f3dc15ea90087a5c12cae"/>
    <w:p>
      <w:pPr>
        <w:pStyle w:val="Heading3"/>
      </w:pPr>
      <w:r>
        <w:t xml:space="preserve">4.6 User account (RF-002, RF-004b, RF-027, RF-028)</w:t>
      </w:r>
    </w:p>
    <w:p>
      <w:pPr>
        <w:pStyle w:val="FirstParagraph"/>
      </w:pPr>
      <w:r>
        <w:drawing>
          <wp:inline>
            <wp:extent cx="5334000" cy="6296044"/>
            <wp:effectExtent b="0" l="0" r="0" t="0"/>
            <wp:docPr descr="" title="" id="123" name="Picture"/>
            <a:graphic>
              <a:graphicData uri="http://schemas.openxmlformats.org/drawingml/2006/picture">
                <pic:pic>
                  <pic:nvPicPr>
                    <pic:cNvPr descr="diagrama-26.png" id="124" name="Picture"/>
                    <pic:cNvPicPr>
                      <a:picLocks noChangeArrowheads="1" noChangeAspect="1"/>
                    </pic:cNvPicPr>
                  </pic:nvPicPr>
                  <pic:blipFill>
                    <a:blip r:embed="rId122"/>
                    <a:stretch>
                      <a:fillRect/>
                    </a:stretch>
                  </pic:blipFill>
                  <pic:spPr bwMode="auto">
                    <a:xfrm>
                      <a:off x="0" y="0"/>
                      <a:ext cx="5334000" cy="629604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w:t>
      </w:r>
      <w:r>
        <w:t xml:space="preserve"> </w:t>
      </w:r>
      <w:r>
        <w:rPr>
          <w:rStyle w:val="VerbatimChar"/>
        </w:rPr>
        <w:t xml:space="preserve">AccountDeactivationService</w:t>
      </w:r>
      <w:r>
        <w:t xml:space="preserve">). A successful sign-in before the fifth attempt clears the failure count. The user closes their account with the password. A locked account answers 423 even with the right password; an inactive one answers 403 after the password is checked. No administrator account can be deactivated (403</w:t>
      </w:r>
      <w:r>
        <w:t xml:space="preserve"> </w:t>
      </w:r>
      <w:r>
        <w:rPr>
          <w:rStyle w:val="VerbatimChar"/>
        </w:rPr>
        <w:t xml:space="preserve">ADMIN_CANNOT_BE_DISABLED</w:t>
      </w:r>
      <w:r>
        <w:t xml:space="preserve">), and an administrator cannot deactivate or close their own account (403</w:t>
      </w:r>
      <w:r>
        <w:t xml:space="preserve"> </w:t>
      </w:r>
      <w:r>
        <w:rPr>
          <w:rStyle w:val="VerbatimChar"/>
        </w:rPr>
        <w:t xml:space="preserve">CANNOT_DISABLE_OWN_ACCOUNT</w:t>
      </w:r>
      <w:r>
        <w:t xml:space="preserve">). Each account has one role, set when it is created: there is no role change.</w:t>
      </w:r>
    </w:p>
    <w:p>
      <w:r>
        <w:pict>
          <v:rect style="width:0;height:1.5pt" o:hralign="center" o:hrstd="t" o:hr="t"/>
        </w:pict>
      </w:r>
    </w:p>
    <w:bookmarkEnd w:id="125"/>
    <w:bookmarkEnd w:id="126"/>
    <w:bookmarkStart w:id="254" w:name="X986327e4389144e247bd3c8d0cde4e6b2abc71d"/>
    <w:p>
      <w:pPr>
        <w:pStyle w:val="Heading2"/>
      </w:pPr>
      <w:r>
        <w:t xml:space="preserve">5. Screen Inventory (mockup)</w:t>
      </w:r>
    </w:p>
    <w:p>
      <w:pPr>
        <w:pStyle w:val="FirstParagraph"/>
      </w:pPr>
      <w:r>
        <w:t xml:space="preserve">Screen by screen and by role, including the create and edit modals of each module. All screenshots are in the</w:t>
      </w:r>
      <w:r>
        <w:t xml:space="preserve"> </w:t>
      </w:r>
      <w:r>
        <w:rPr>
          <w:rStyle w:val="VerbatimChar"/>
        </w:rPr>
        <w:t xml:space="preserve">capturas/</w:t>
      </w:r>
      <w:r>
        <w:t xml:space="preserve"> </w:t>
      </w:r>
      <w:r>
        <w:t xml:space="preserve">folder of this document. The Management → Users screenshot was taken again on October 20, 2026: the table only shows the user type and has the Enabled and Disabled filters. Since October 20, clicking a notification or a booking of the history opens its detail, with a button to go to the related section (for example,</w:t>
      </w:r>
      <w:r>
        <w:t xml:space="preserve"> </w:t>
      </w:r>
      <w:r>
        <w:rPr>
          <w:b/>
          <w:bCs/>
        </w:rPr>
        <w:t xml:space="preserve">Go to payment</w:t>
      </w:r>
      <w:r>
        <w:t xml:space="preserve">).</w:t>
      </w:r>
    </w:p>
    <w:bookmarkStart w:id="136" w:name="X04e45c3457d5033f30216bfa8f4cc27aa85e86a"/>
    <w:p>
      <w:pPr>
        <w:pStyle w:val="Heading3"/>
      </w:pPr>
      <w:r>
        <w:t xml:space="preserve">5.1 Common screens (no session)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Sign-in</w:t>
            </w:r>
          </w:p>
        </w:tc>
        <w:tc>
          <w:tcPr/>
          <w:p>
            <w:pPr>
              <w:pStyle w:val="Compact"/>
            </w:pPr>
            <w:r>
              <w:drawing>
                <wp:inline>
                  <wp:extent cx="5334000" cy="3201961"/>
                  <wp:effectExtent b="0" l="0" r="0" t="0"/>
                  <wp:docPr descr="Sign-in" title="" id="128" name="Picture"/>
                  <a:graphic>
                    <a:graphicData uri="http://schemas.openxmlformats.org/drawingml/2006/picture">
                      <pic:pic>
                        <pic:nvPicPr>
                          <pic:cNvPr descr="capturas/01_login.png" id="129" name="Picture"/>
                          <pic:cNvPicPr>
                            <a:picLocks noChangeArrowheads="1" noChangeAspect="1"/>
                          </pic:cNvPicPr>
                        </pic:nvPicPr>
                        <pic:blipFill>
                          <a:blip r:embed="rId12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Registration</w:t>
            </w:r>
          </w:p>
        </w:tc>
        <w:tc>
          <w:tcPr/>
          <w:p>
            <w:pPr>
              <w:pStyle w:val="Compact"/>
            </w:pPr>
            <w:r>
              <w:drawing>
                <wp:inline>
                  <wp:extent cx="5334000" cy="5076281"/>
                  <wp:effectExtent b="0" l="0" r="0" t="0"/>
                  <wp:docPr descr="Registration" title="" id="131" name="Picture"/>
                  <a:graphic>
                    <a:graphicData uri="http://schemas.openxmlformats.org/drawingml/2006/picture">
                      <pic:pic>
                        <pic:nvPicPr>
                          <pic:cNvPr descr="capturas/02_registro.png" id="132" name="Picture"/>
                          <pic:cNvPicPr>
                            <a:picLocks noChangeArrowheads="1" noChangeAspect="1"/>
                          </pic:cNvPicPr>
                        </pic:nvPicPr>
                        <pic:blipFill>
                          <a:blip r:embed="rId130"/>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Password recovery</w:t>
            </w:r>
          </w:p>
        </w:tc>
        <w:tc>
          <w:tcPr/>
          <w:p>
            <w:pPr>
              <w:pStyle w:val="Compact"/>
            </w:pPr>
            <w:r>
              <w:drawing>
                <wp:inline>
                  <wp:extent cx="5334000" cy="3201961"/>
                  <wp:effectExtent b="0" l="0" r="0" t="0"/>
                  <wp:docPr descr="Password recovery" title="" id="134" name="Picture"/>
                  <a:graphic>
                    <a:graphicData uri="http://schemas.openxmlformats.org/drawingml/2006/picture">
                      <pic:pic>
                        <pic:nvPicPr>
                          <pic:cNvPr descr="capturas/03_recuperar_contrasena.png" id="135" name="Picture"/>
                          <pic:cNvPicPr>
                            <a:picLocks noChangeArrowheads="1" noChangeAspect="1"/>
                          </pic:cNvPicPr>
                        </pic:nvPicPr>
                        <pic:blipFill>
                          <a:blip r:embed="rId13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6"/>
    <w:bookmarkStart w:id="206" w:name="X697c65d6916121879057f994097555a4374dee6"/>
    <w:p>
      <w:pPr>
        <w:pStyle w:val="Heading3"/>
      </w:pPr>
      <w:r>
        <w:t xml:space="preserve">5.2 Administrator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4556938"/>
                  <wp:effectExtent b="0" l="0" r="0" t="0"/>
                  <wp:docPr descr="Admin dashboard" title="" id="138" name="Picture"/>
                  <a:graphic>
                    <a:graphicData uri="http://schemas.openxmlformats.org/drawingml/2006/picture">
                      <pic:pic>
                        <pic:nvPicPr>
                          <pic:cNvPr descr="capturas/04_admin_dashboard.png" id="139" name="Picture"/>
                          <pic:cNvPicPr>
                            <a:picLocks noChangeArrowheads="1" noChangeAspect="1"/>
                          </pic:cNvPicPr>
                        </pic:nvPicPr>
                        <pic:blipFill>
                          <a:blip r:embed="rId137"/>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Management → Users</w:t>
            </w:r>
          </w:p>
        </w:tc>
        <w:tc>
          <w:tcPr/>
          <w:p>
            <w:pPr>
              <w:pStyle w:val="Compact"/>
            </w:pPr>
            <w:r>
              <w:drawing>
                <wp:inline>
                  <wp:extent cx="5334000" cy="3201961"/>
                  <wp:effectExtent b="0" l="0" r="0" t="0"/>
                  <wp:docPr descr="Users" title="" id="141" name="Picture"/>
                  <a:graphic>
                    <a:graphicData uri="http://schemas.openxmlformats.org/drawingml/2006/picture">
                      <pic:pic>
                        <pic:nvPicPr>
                          <pic:cNvPr descr="capturas/05_admin_usuarios.png" id="142" name="Picture"/>
                          <pic:cNvPicPr>
                            <a:picLocks noChangeArrowheads="1" noChangeAspect="1"/>
                          </pic:cNvPicPr>
                        </pic:nvPicPr>
                        <pic:blipFill>
                          <a:blip r:embed="rId14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user</w:t>
            </w:r>
          </w:p>
        </w:tc>
        <w:tc>
          <w:tcPr/>
          <w:p>
            <w:pPr>
              <w:pStyle w:val="Compact"/>
            </w:pPr>
            <w:r>
              <w:drawing>
                <wp:inline>
                  <wp:extent cx="5334000" cy="9804400"/>
                  <wp:effectExtent b="0" l="0" r="0" t="0"/>
                  <wp:docPr descr="Create user modal" title="" id="144" name="Picture"/>
                  <a:graphic>
                    <a:graphicData uri="http://schemas.openxmlformats.org/drawingml/2006/picture">
                      <pic:pic>
                        <pic:nvPicPr>
                          <pic:cNvPr descr="capturas/29_modal_crear_usuario.png" id="145" name="Picture"/>
                          <pic:cNvPicPr>
                            <a:picLocks noChangeArrowheads="1" noChangeAspect="1"/>
                          </pic:cNvPicPr>
                        </pic:nvPicPr>
                        <pic:blipFill>
                          <a:blip r:embed="rId14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Management → Roles</w:t>
            </w:r>
          </w:p>
        </w:tc>
        <w:tc>
          <w:tcPr/>
          <w:p>
            <w:pPr>
              <w:pStyle w:val="Compact"/>
            </w:pPr>
            <w:r>
              <w:drawing>
                <wp:inline>
                  <wp:extent cx="5334000" cy="3201961"/>
                  <wp:effectExtent b="0" l="0" r="0" t="0"/>
                  <wp:docPr descr="Roles" title="" id="147" name="Picture"/>
                  <a:graphic>
                    <a:graphicData uri="http://schemas.openxmlformats.org/drawingml/2006/picture">
                      <pic:pic>
                        <pic:nvPicPr>
                          <pic:cNvPr descr="capturas/06_admin_roles.png" id="148" name="Picture"/>
                          <pic:cNvPicPr>
                            <a:picLocks noChangeArrowheads="1" noChangeAspect="1"/>
                          </pic:cNvPicPr>
                        </pic:nvPicPr>
                        <pic:blipFill>
                          <a:blip r:embed="rId14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 role permissions</w:t>
            </w:r>
          </w:p>
        </w:tc>
        <w:tc>
          <w:tcPr/>
          <w:p>
            <w:pPr>
              <w:pStyle w:val="Compact"/>
            </w:pPr>
            <w:r>
              <w:drawing>
                <wp:inline>
                  <wp:extent cx="5334000" cy="4800600"/>
                  <wp:effectExtent b="0" l="0" r="0" t="0"/>
                  <wp:docPr descr="Edit permissions modal" title="" id="150" name="Picture"/>
                  <a:graphic>
                    <a:graphicData uri="http://schemas.openxmlformats.org/drawingml/2006/picture">
                      <pic:pic>
                        <pic:nvPicPr>
                          <pic:cNvPr descr="capturas/30_modal_editar_permisos.png" id="151" name="Picture"/>
                          <pic:cNvPicPr>
                            <a:picLocks noChangeArrowheads="1" noChangeAspect="1"/>
                          </pic:cNvPicPr>
                        </pic:nvPicPr>
                        <pic:blipFill>
                          <a:blip r:embed="rId149"/>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Management → Services (catalog)</w:t>
            </w:r>
          </w:p>
        </w:tc>
        <w:tc>
          <w:tcPr/>
          <w:p>
            <w:pPr>
              <w:pStyle w:val="Compact"/>
            </w:pPr>
            <w:r>
              <w:drawing>
                <wp:inline>
                  <wp:extent cx="5334000" cy="3201961"/>
                  <wp:effectExtent b="0" l="0" r="0" t="0"/>
                  <wp:docPr descr="Catalog" title="" id="153" name="Picture"/>
                  <a:graphic>
                    <a:graphicData uri="http://schemas.openxmlformats.org/drawingml/2006/picture">
                      <pic:pic>
                        <pic:nvPicPr>
                          <pic:cNvPr descr="capturas/07_admin_catalogo.pn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Add service</w:t>
            </w:r>
          </w:p>
        </w:tc>
        <w:tc>
          <w:tcPr/>
          <w:p>
            <w:pPr>
              <w:pStyle w:val="Compact"/>
            </w:pPr>
            <w:r>
              <w:drawing>
                <wp:inline>
                  <wp:extent cx="5334000" cy="7029450"/>
                  <wp:effectExtent b="0" l="0" r="0" t="0"/>
                  <wp:docPr descr="Add service modal" title="" id="156" name="Picture"/>
                  <a:graphic>
                    <a:graphicData uri="http://schemas.openxmlformats.org/drawingml/2006/picture">
                      <pic:pic>
                        <pic:nvPicPr>
                          <pic:cNvPr descr="capturas/31_modal_crear_servicio.png" id="157" name="Picture"/>
                          <pic:cNvPicPr>
                            <a:picLocks noChangeArrowheads="1" noChangeAspect="1"/>
                          </pic:cNvPicPr>
                        </pic:nvPicPr>
                        <pic:blipFill>
                          <a:blip r:embed="rId155"/>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Management → Promotions</w:t>
            </w:r>
          </w:p>
        </w:tc>
        <w:tc>
          <w:tcPr/>
          <w:p>
            <w:pPr>
              <w:pStyle w:val="Compact"/>
            </w:pPr>
            <w:r>
              <w:drawing>
                <wp:inline>
                  <wp:extent cx="5334000" cy="3201961"/>
                  <wp:effectExtent b="0" l="0" r="0" t="0"/>
                  <wp:docPr descr="Promotions" title="" id="159" name="Picture"/>
                  <a:graphic>
                    <a:graphicData uri="http://schemas.openxmlformats.org/drawingml/2006/picture">
                      <pic:pic>
                        <pic:nvPicPr>
                          <pic:cNvPr descr="capturas/08_admin_promociones.png" id="160" name="Picture"/>
                          <pic:cNvPicPr>
                            <a:picLocks noChangeArrowheads="1" noChangeAspect="1"/>
                          </pic:cNvPicPr>
                        </pic:nvPicPr>
                        <pic:blipFill>
                          <a:blip r:embed="rId1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promotion</w:t>
            </w:r>
          </w:p>
        </w:tc>
        <w:tc>
          <w:tcPr/>
          <w:p>
            <w:pPr>
              <w:pStyle w:val="Compact"/>
            </w:pPr>
            <w:r>
              <w:drawing>
                <wp:inline>
                  <wp:extent cx="5334000" cy="6934200"/>
                  <wp:effectExtent b="0" l="0" r="0" t="0"/>
                  <wp:docPr descr="Create promotion modal" title="" id="162" name="Picture"/>
                  <a:graphic>
                    <a:graphicData uri="http://schemas.openxmlformats.org/drawingml/2006/picture">
                      <pic:pic>
                        <pic:nvPicPr>
                          <pic:cNvPr descr="capturas/32_modal_crear_promocion.png" id="163" name="Picture"/>
                          <pic:cNvPicPr>
                            <a:picLocks noChangeArrowheads="1" noChangeAspect="1"/>
                          </pic:cNvPicPr>
                        </pic:nvPicPr>
                        <pic:blipFill>
                          <a:blip r:embed="rId161"/>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Opening hours and bays</w:t>
            </w:r>
          </w:p>
        </w:tc>
        <w:tc>
          <w:tcPr/>
          <w:p>
            <w:pPr>
              <w:pStyle w:val="Compact"/>
            </w:pPr>
            <w:r>
              <w:drawing>
                <wp:inline>
                  <wp:extent cx="5334000" cy="4588177"/>
                  <wp:effectExtent b="0" l="0" r="0" t="0"/>
                  <wp:docPr descr="Opening hours and bays" title="" id="165" name="Picture"/>
                  <a:graphic>
                    <a:graphicData uri="http://schemas.openxmlformats.org/drawingml/2006/picture">
                      <pic:pic>
                        <pic:nvPicPr>
                          <pic:cNvPr descr="capturas/09_admin_horarios_bahias.png" id="166" name="Picture"/>
                          <pic:cNvPicPr>
                            <a:picLocks noChangeArrowheads="1" noChangeAspect="1"/>
                          </pic:cNvPicPr>
                        </pic:nvPicPr>
                        <pic:blipFill>
                          <a:blip r:embed="rId164"/>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Add opening-hours exception</w:t>
            </w:r>
          </w:p>
        </w:tc>
        <w:tc>
          <w:tcPr/>
          <w:p>
            <w:pPr>
              <w:pStyle w:val="Compact"/>
            </w:pPr>
            <w:r>
              <w:drawing>
                <wp:inline>
                  <wp:extent cx="5334000" cy="4388427"/>
                  <wp:effectExtent b="0" l="0" r="0" t="0"/>
                  <wp:docPr descr="Add exception modal" title="" id="168" name="Picture"/>
                  <a:graphic>
                    <a:graphicData uri="http://schemas.openxmlformats.org/drawingml/2006/picture">
                      <pic:pic>
                        <pic:nvPicPr>
                          <pic:cNvPr descr="capturas/33_modal_agregar_excepcion.png" id="169" name="Picture"/>
                          <pic:cNvPicPr>
                            <a:picLocks noChangeArrowheads="1" noChangeAspect="1"/>
                          </pic:cNvPicPr>
                        </pic:nvPicPr>
                        <pic:blipFill>
                          <a:blip r:embed="rId167"/>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Operators</w:t>
            </w:r>
          </w:p>
        </w:tc>
        <w:tc>
          <w:tcPr/>
          <w:p>
            <w:pPr>
              <w:pStyle w:val="Compact"/>
            </w:pPr>
            <w:r>
              <w:drawing>
                <wp:inline>
                  <wp:extent cx="5334000" cy="3201961"/>
                  <wp:effectExtent b="0" l="0" r="0" t="0"/>
                  <wp:docPr descr="Operators" title="" id="171" name="Picture"/>
                  <a:graphic>
                    <a:graphicData uri="http://schemas.openxmlformats.org/drawingml/2006/picture">
                      <pic:pic>
                        <pic:nvPicPr>
                          <pic:cNvPr descr="capturas/10_admin_operarios.png" id="172" name="Picture"/>
                          <pic:cNvPicPr>
                            <a:picLocks noChangeArrowheads="1" noChangeAspect="1"/>
                          </pic:cNvPicPr>
                        </pic:nvPicPr>
                        <pic:blipFill>
                          <a:blip r:embed="rId17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New operator</w:t>
            </w:r>
          </w:p>
        </w:tc>
        <w:tc>
          <w:tcPr/>
          <w:p>
            <w:pPr>
              <w:pStyle w:val="Compact"/>
            </w:pPr>
            <w:r>
              <w:drawing>
                <wp:inline>
                  <wp:extent cx="5334000" cy="9804400"/>
                  <wp:effectExtent b="0" l="0" r="0" t="0"/>
                  <wp:docPr descr="New operator modal" title="" id="174" name="Picture"/>
                  <a:graphic>
                    <a:graphicData uri="http://schemas.openxmlformats.org/drawingml/2006/picture">
                      <pic:pic>
                        <pic:nvPicPr>
                          <pic:cNvPr descr="capturas/34_modal_nuevo_operario.png" id="175" name="Picture"/>
                          <pic:cNvPicPr>
                            <a:picLocks noChangeArrowheads="1" noChangeAspect="1"/>
                          </pic:cNvPicPr>
                        </pic:nvPicPr>
                        <pic:blipFill>
                          <a:blip r:embed="rId17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Assign shift</w:t>
            </w:r>
          </w:p>
        </w:tc>
        <w:tc>
          <w:tcPr/>
          <w:p>
            <w:pPr>
              <w:pStyle w:val="Compact"/>
            </w:pPr>
            <w:r>
              <w:drawing>
                <wp:inline>
                  <wp:extent cx="5334000" cy="3514348"/>
                  <wp:effectExtent b="0" l="0" r="0" t="0"/>
                  <wp:docPr descr="Assign shift modal" title="" id="177" name="Picture"/>
                  <a:graphic>
                    <a:graphicData uri="http://schemas.openxmlformats.org/drawingml/2006/picture">
                      <pic:pic>
                        <pic:nvPicPr>
                          <pic:cNvPr descr="capturas/42_modal_asignar_turno.png" id="178" name="Picture"/>
                          <pic:cNvPicPr>
                            <a:picLocks noChangeArrowheads="1" noChangeAspect="1"/>
                          </pic:cNvPicPr>
                        </pic:nvPicPr>
                        <pic:blipFill>
                          <a:blip r:embed="rId17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Bookings</w:t>
            </w:r>
          </w:p>
        </w:tc>
        <w:tc>
          <w:tcPr/>
          <w:p>
            <w:pPr>
              <w:pStyle w:val="Compact"/>
            </w:pPr>
            <w:r>
              <w:drawing>
                <wp:inline>
                  <wp:extent cx="5334000" cy="3201961"/>
                  <wp:effectExtent b="0" l="0" r="0" t="0"/>
                  <wp:docPr descr="Bookings" title="" id="180" name="Picture"/>
                  <a:graphic>
                    <a:graphicData uri="http://schemas.openxmlformats.org/drawingml/2006/picture">
                      <pic:pic>
                        <pic:nvPicPr>
                          <pic:cNvPr descr="capturas/11_admin_reservas.png" id="181" name="Picture"/>
                          <pic:cNvPicPr>
                            <a:picLocks noChangeArrowheads="1" noChangeAspect="1"/>
                          </pic:cNvPicPr>
                        </pic:nvPicPr>
                        <pic:blipFill>
                          <a:blip r:embed="rId17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Assign an operator to a booking</w:t>
            </w:r>
          </w:p>
        </w:tc>
        <w:tc>
          <w:tcPr/>
          <w:p>
            <w:pPr>
              <w:pStyle w:val="Compact"/>
            </w:pPr>
            <w:r>
              <w:drawing>
                <wp:inline>
                  <wp:extent cx="5334000" cy="6229350"/>
                  <wp:effectExtent b="0" l="0" r="0" t="0"/>
                  <wp:docPr descr="Assign operator modal" title="" id="183" name="Picture"/>
                  <a:graphic>
                    <a:graphicData uri="http://schemas.openxmlformats.org/drawingml/2006/picture">
                      <pic:pic>
                        <pic:nvPicPr>
                          <pic:cNvPr descr="capturas/35_modal_asignar_operario.png" id="184" name="Picture"/>
                          <pic:cNvPicPr>
                            <a:picLocks noChangeArrowheads="1" noChangeAspect="1"/>
                          </pic:cNvPicPr>
                        </pic:nvPicPr>
                        <pic:blipFill>
                          <a:blip r:embed="rId182"/>
                          <a:stretch>
                            <a:fillRect/>
                          </a:stretch>
                        </pic:blipFill>
                        <pic:spPr bwMode="auto">
                          <a:xfrm>
                            <a:off x="0" y="0"/>
                            <a:ext cx="5334000" cy="6229350"/>
                          </a:xfrm>
                          <a:prstGeom prst="rect">
                            <a:avLst/>
                          </a:prstGeom>
                          <a:noFill/>
                          <a:ln w="9525">
                            <a:noFill/>
                            <a:headEnd/>
                            <a:tailEnd/>
                          </a:ln>
                        </pic:spPr>
                      </pic:pic>
                    </a:graphicData>
                  </a:graphic>
                </wp:inline>
              </w:drawing>
            </w:r>
          </w:p>
        </w:tc>
      </w:tr>
      <w:tr>
        <w:tc>
          <w:tcPr/>
          <w:p>
            <w:pPr>
              <w:pStyle w:val="Compact"/>
            </w:pPr>
            <w:r>
              <w:t xml:space="preserve">Payments</w:t>
            </w:r>
          </w:p>
        </w:tc>
        <w:tc>
          <w:tcPr/>
          <w:p>
            <w:pPr>
              <w:pStyle w:val="Compact"/>
            </w:pPr>
            <w:r>
              <w:drawing>
                <wp:inline>
                  <wp:extent cx="5334000" cy="3333750"/>
                  <wp:effectExtent b="0" l="0" r="0" t="0"/>
                  <wp:docPr descr="Payments" title="" id="186" name="Picture"/>
                  <a:graphic>
                    <a:graphicData uri="http://schemas.openxmlformats.org/drawingml/2006/picture">
                      <pic:pic>
                        <pic:nvPicPr>
                          <pic:cNvPr descr="capturas/12_admin_pagos.png" id="187" name="Picture"/>
                          <pic:cNvPicPr>
                            <a:picLocks noChangeArrowheads="1" noChangeAspect="1"/>
                          </pic:cNvPicPr>
                        </pic:nvPicPr>
                        <pic:blipFill>
                          <a:blip r:embed="rId185"/>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Record manual payment</w:t>
            </w:r>
          </w:p>
        </w:tc>
        <w:tc>
          <w:tcPr/>
          <w:p>
            <w:pPr>
              <w:pStyle w:val="Compact"/>
            </w:pPr>
            <w:r>
              <w:drawing>
                <wp:inline>
                  <wp:extent cx="5334000" cy="4185138"/>
                  <wp:effectExtent b="0" l="0" r="0" t="0"/>
                  <wp:docPr descr="Record payment modal" title="" id="189" name="Picture"/>
                  <a:graphic>
                    <a:graphicData uri="http://schemas.openxmlformats.org/drawingml/2006/picture">
                      <pic:pic>
                        <pic:nvPicPr>
                          <pic:cNvPr descr="capturas/36_modal_registrar_pago.png" id="190" name="Picture"/>
                          <pic:cNvPicPr>
                            <a:picLocks noChangeArrowheads="1" noChangeAspect="1"/>
                          </pic:cNvPicPr>
                        </pic:nvPicPr>
                        <pic:blipFill>
                          <a:blip r:embed="rId188"/>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Reports</w:t>
            </w:r>
          </w:p>
        </w:tc>
        <w:tc>
          <w:tcPr/>
          <w:p>
            <w:pPr>
              <w:pStyle w:val="Compact"/>
            </w:pPr>
            <w:r>
              <w:drawing>
                <wp:inline>
                  <wp:extent cx="5334000" cy="4154740"/>
                  <wp:effectExtent b="0" l="0" r="0" t="0"/>
                  <wp:docPr descr="Reports" title="" id="192" name="Picture"/>
                  <a:graphic>
                    <a:graphicData uri="http://schemas.openxmlformats.org/drawingml/2006/picture">
                      <pic:pic>
                        <pic:nvPicPr>
                          <pic:cNvPr descr="capturas/13_admin_reportes.png" id="193" name="Picture"/>
                          <pic:cNvPicPr>
                            <a:picLocks noChangeArrowheads="1" noChangeAspect="1"/>
                          </pic:cNvPicPr>
                        </pic:nvPicPr>
                        <pic:blipFill>
                          <a:blip r:embed="rId191"/>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Settings → Payment accounts</w:t>
            </w:r>
          </w:p>
        </w:tc>
        <w:tc>
          <w:tcPr/>
          <w:p>
            <w:pPr>
              <w:pStyle w:val="Compact"/>
            </w:pPr>
            <w:r>
              <w:drawing>
                <wp:inline>
                  <wp:extent cx="5334000" cy="4361696"/>
                  <wp:effectExtent b="0" l="0" r="0" t="0"/>
                  <wp:docPr descr="Payment accounts" title="" id="195" name="Picture"/>
                  <a:graphic>
                    <a:graphicData uri="http://schemas.openxmlformats.org/drawingml/2006/picture">
                      <pic:pic>
                        <pic:nvPicPr>
                          <pic:cNvPr descr="capturas/14_admin_cuentas_pago.png" id="196" name="Picture"/>
                          <pic:cNvPicPr>
                            <a:picLocks noChangeArrowheads="1" noChangeAspect="1"/>
                          </pic:cNvPicPr>
                        </pic:nvPicPr>
                        <pic:blipFill>
                          <a:blip r:embed="rId194"/>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Modal: Add payment account</w:t>
            </w:r>
          </w:p>
        </w:tc>
        <w:tc>
          <w:tcPr/>
          <w:p>
            <w:pPr>
              <w:pStyle w:val="Compact"/>
            </w:pPr>
            <w:r>
              <w:drawing>
                <wp:inline>
                  <wp:extent cx="5080000" cy="7188200"/>
                  <wp:effectExtent b="0" l="0" r="0" t="0"/>
                  <wp:docPr descr="Payment account modal" title="" id="198" name="Picture"/>
                  <a:graphic>
                    <a:graphicData uri="http://schemas.openxmlformats.org/drawingml/2006/picture">
                      <pic:pic>
                        <pic:nvPicPr>
                          <pic:cNvPr descr="capturas/37_modal_cuenta_pago.png" id="199" name="Picture"/>
                          <pic:cNvPicPr>
                            <a:picLocks noChangeArrowheads="1" noChangeAspect="1"/>
                          </pic:cNvPicPr>
                        </pic:nvPicPr>
                        <pic:blipFill>
                          <a:blip r:embed="rId197"/>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Admin notifications" title="" id="201" name="Picture"/>
                  <a:graphic>
                    <a:graphicData uri="http://schemas.openxmlformats.org/drawingml/2006/picture">
                      <pic:pic>
                        <pic:nvPicPr>
                          <pic:cNvPr descr="capturas/15_admin_notificaciones.png" id="202" name="Picture"/>
                          <pic:cNvPicPr>
                            <a:picLocks noChangeArrowheads="1" noChangeAspect="1"/>
                          </pic:cNvPicPr>
                        </pic:nvPicPr>
                        <pic:blipFill>
                          <a:blip r:embed="rId20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Profile</w:t>
            </w:r>
          </w:p>
        </w:tc>
        <w:tc>
          <w:tcPr/>
          <w:p>
            <w:pPr>
              <w:pStyle w:val="Compact"/>
            </w:pPr>
            <w:r>
              <w:drawing>
                <wp:inline>
                  <wp:extent cx="5334000" cy="3201961"/>
                  <wp:effectExtent b="0" l="0" r="0" t="0"/>
                  <wp:docPr descr="Admin profile" title="" id="204" name="Picture"/>
                  <a:graphic>
                    <a:graphicData uri="http://schemas.openxmlformats.org/drawingml/2006/picture">
                      <pic:pic>
                        <pic:nvPicPr>
                          <pic:cNvPr descr="capturas/16_admin_perfil.png" id="205" name="Picture"/>
                          <pic:cNvPicPr>
                            <a:picLocks noChangeArrowheads="1" noChangeAspect="1"/>
                          </pic:cNvPicPr>
                        </pic:nvPicPr>
                        <pic:blipFill>
                          <a:blip r:embed="rId20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06"/>
    <w:bookmarkStart w:id="237" w:name="Xb1da968c3896121c9e18f3e682cb02f23095801"/>
    <w:p>
      <w:pPr>
        <w:pStyle w:val="Heading3"/>
      </w:pPr>
      <w:r>
        <w:t xml:space="preserve">5.3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201961"/>
                  <wp:effectExtent b="0" l="0" r="0" t="0"/>
                  <wp:docPr descr="Customer dashboard" title="" id="208" name="Picture"/>
                  <a:graphic>
                    <a:graphicData uri="http://schemas.openxmlformats.org/drawingml/2006/picture">
                      <pic:pic>
                        <pic:nvPicPr>
                          <pic:cNvPr descr="capturas/17_client_dashboard.png" id="209" name="Picture"/>
                          <pic:cNvPicPr>
                            <a:picLocks noChangeArrowheads="1" noChangeAspect="1"/>
                          </pic:cNvPicPr>
                        </pic:nvPicPr>
                        <pic:blipFill>
                          <a:blip r:embed="rId20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View details of the next service</w:t>
            </w:r>
          </w:p>
        </w:tc>
        <w:tc>
          <w:tcPr/>
          <w:p>
            <w:pPr>
              <w:pStyle w:val="Compact"/>
            </w:pPr>
            <w:r>
              <w:drawing>
                <wp:inline>
                  <wp:extent cx="4318000" cy="6883400"/>
                  <wp:effectExtent b="0" l="0" r="0" t="0"/>
                  <wp:docPr descr="Booking details modal" title="" id="211" name="Picture"/>
                  <a:graphic>
                    <a:graphicData uri="http://schemas.openxmlformats.org/drawingml/2006/picture">
                      <pic:pic>
                        <pic:nvPicPr>
                          <pic:cNvPr descr="capturas/39_modal_detalle_reserva_cliente.png" id="212" name="Picture"/>
                          <pic:cNvPicPr>
                            <a:picLocks noChangeArrowheads="1" noChangeAspect="1"/>
                          </pic:cNvPicPr>
                        </pic:nvPicPr>
                        <pic:blipFill>
                          <a:blip r:embed="rId210"/>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My vehicles</w:t>
            </w:r>
          </w:p>
        </w:tc>
        <w:tc>
          <w:tcPr/>
          <w:p>
            <w:pPr>
              <w:pStyle w:val="Compact"/>
            </w:pPr>
            <w:r>
              <w:drawing>
                <wp:inline>
                  <wp:extent cx="5334000" cy="3201961"/>
                  <wp:effectExtent b="0" l="0" r="0" t="0"/>
                  <wp:docPr descr="Vehicles" title="" id="214" name="Picture"/>
                  <a:graphic>
                    <a:graphicData uri="http://schemas.openxmlformats.org/drawingml/2006/picture">
                      <pic:pic>
                        <pic:nvPicPr>
                          <pic:cNvPr descr="capturas/18_client_vehiculos.png" id="215" name="Picture"/>
                          <pic:cNvPicPr>
                            <a:picLocks noChangeArrowheads="1" noChangeAspect="1"/>
                          </pic:cNvPicPr>
                        </pic:nvPicPr>
                        <pic:blipFill>
                          <a:blip r:embed="rId21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Register vehicle</w:t>
            </w:r>
          </w:p>
        </w:tc>
        <w:tc>
          <w:tcPr/>
          <w:p>
            <w:pPr>
              <w:pStyle w:val="Compact"/>
            </w:pPr>
            <w:r>
              <w:drawing>
                <wp:inline>
                  <wp:extent cx="5334000" cy="4819650"/>
                  <wp:effectExtent b="0" l="0" r="0" t="0"/>
                  <wp:docPr descr="Register vehicle modal" title="" id="217" name="Picture"/>
                  <a:graphic>
                    <a:graphicData uri="http://schemas.openxmlformats.org/drawingml/2006/picture">
                      <pic:pic>
                        <pic:nvPicPr>
                          <pic:cNvPr descr="capturas/38_modal_registrar_vehiculo.png" id="218" name="Picture"/>
                          <pic:cNvPicPr>
                            <a:picLocks noChangeArrowheads="1" noChangeAspect="1"/>
                          </pic:cNvPicPr>
                        </pic:nvPicPr>
                        <pic:blipFill>
                          <a:blip r:embed="rId216"/>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Book a wash</w:t>
            </w:r>
          </w:p>
        </w:tc>
        <w:tc>
          <w:tcPr/>
          <w:p>
            <w:pPr>
              <w:pStyle w:val="Compact"/>
            </w:pPr>
            <w:r>
              <w:drawing>
                <wp:inline>
                  <wp:extent cx="5334000" cy="4623320"/>
                  <wp:effectExtent b="0" l="0" r="0" t="0"/>
                  <wp:docPr descr="Book a wash" title="" id="220" name="Picture"/>
                  <a:graphic>
                    <a:graphicData uri="http://schemas.openxmlformats.org/drawingml/2006/picture">
                      <pic:pic>
                        <pic:nvPicPr>
                          <pic:cNvPr descr="capturas/19_client_reservar.png" id="221" name="Picture"/>
                          <pic:cNvPicPr>
                            <a:picLocks noChangeArrowheads="1" noChangeAspect="1"/>
                          </pic:cNvPicPr>
                        </pic:nvPicPr>
                        <pic:blipFill>
                          <a:blip r:embed="rId219"/>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Booking history</w:t>
            </w:r>
          </w:p>
        </w:tc>
        <w:tc>
          <w:tcPr/>
          <w:p>
            <w:pPr>
              <w:pStyle w:val="Compact"/>
            </w:pPr>
            <w:r>
              <w:drawing>
                <wp:inline>
                  <wp:extent cx="5334000" cy="7485562"/>
                  <wp:effectExtent b="0" l="0" r="0" t="0"/>
                  <wp:docPr descr="History" title="" id="223" name="Picture"/>
                  <a:graphic>
                    <a:graphicData uri="http://schemas.openxmlformats.org/drawingml/2006/picture">
                      <pic:pic>
                        <pic:nvPicPr>
                          <pic:cNvPr descr="capturas/20_client_historial.png" id="224" name="Picture"/>
                          <pic:cNvPicPr>
                            <a:picLocks noChangeArrowheads="1" noChangeAspect="1"/>
                          </pic:cNvPicPr>
                        </pic:nvPicPr>
                        <pic:blipFill>
                          <a:blip r:embed="rId222"/>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Pay for a service</w:t>
            </w:r>
          </w:p>
        </w:tc>
        <w:tc>
          <w:tcPr/>
          <w:p>
            <w:pPr>
              <w:pStyle w:val="Compact"/>
            </w:pPr>
            <w:r>
              <w:drawing>
                <wp:inline>
                  <wp:extent cx="5334000" cy="3201961"/>
                  <wp:effectExtent b="0" l="0" r="0" t="0"/>
                  <wp:docPr descr="Payment" title="" id="226" name="Picture"/>
                  <a:graphic>
                    <a:graphicData uri="http://schemas.openxmlformats.org/drawingml/2006/picture">
                      <pic:pic>
                        <pic:nvPicPr>
                          <pic:cNvPr descr="capturas/21_client_pago.png" id="227" name="Picture"/>
                          <pic:cNvPicPr>
                            <a:picLocks noChangeArrowheads="1" noChangeAspect="1"/>
                          </pic:cNvPicPr>
                        </pic:nvPicPr>
                        <pic:blipFill>
                          <a:blip r:embed="rId22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 booking cancellation</w:t>
            </w:r>
          </w:p>
        </w:tc>
        <w:tc>
          <w:tcPr/>
          <w:p>
            <w:pPr>
              <w:pStyle w:val="Compact"/>
            </w:pPr>
            <w:r>
              <w:drawing>
                <wp:inline>
                  <wp:extent cx="4927600" cy="3200400"/>
                  <wp:effectExtent b="0" l="0" r="0" t="0"/>
                  <wp:docPr descr="Cancel booking modal" title="" id="229" name="Picture"/>
                  <a:graphic>
                    <a:graphicData uri="http://schemas.openxmlformats.org/drawingml/2006/picture">
                      <pic:pic>
                        <pic:nvPicPr>
                          <pic:cNvPr descr="capturas/41_modal_cancelar_reserva.png" id="230" name="Picture"/>
                          <pic:cNvPicPr>
                            <a:picLocks noChangeArrowheads="1" noChangeAspect="1"/>
                          </pic:cNvPicPr>
                        </pic:nvPicPr>
                        <pic:blipFill>
                          <a:blip r:embed="rId228"/>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Customer notifications" title="" id="232" name="Picture"/>
                  <a:graphic>
                    <a:graphicData uri="http://schemas.openxmlformats.org/drawingml/2006/picture">
                      <pic:pic>
                        <pic:nvPicPr>
                          <pic:cNvPr descr="capturas/22_client_notificaciones.png" id="233" name="Picture"/>
                          <pic:cNvPicPr>
                            <a:picLocks noChangeArrowheads="1" noChangeAspect="1"/>
                          </pic:cNvPicPr>
                        </pic:nvPicPr>
                        <pic:blipFill>
                          <a:blip r:embed="rId23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Settings (theme and language)</w:t>
            </w:r>
          </w:p>
        </w:tc>
        <w:tc>
          <w:tcPr/>
          <w:p>
            <w:pPr>
              <w:pStyle w:val="Compact"/>
            </w:pPr>
            <w:r>
              <w:drawing>
                <wp:inline>
                  <wp:extent cx="5334000" cy="3201961"/>
                  <wp:effectExtent b="0" l="0" r="0" t="0"/>
                  <wp:docPr descr="Settings" title="" id="235" name="Picture"/>
                  <a:graphic>
                    <a:graphicData uri="http://schemas.openxmlformats.org/drawingml/2006/picture">
                      <pic:pic>
                        <pic:nvPicPr>
                          <pic:cNvPr descr="capturas/23_client_configuracion.png" id="236" name="Picture"/>
                          <pic:cNvPicPr>
                            <a:picLocks noChangeArrowheads="1" noChangeAspect="1"/>
                          </pic:cNvPicPr>
                        </pic:nvPicPr>
                        <pic:blipFill>
                          <a:blip r:embed="rId234"/>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37"/>
    <w:bookmarkStart w:id="253" w:name="X0469a65cc79990b8e6d1cf3c3dc5c13f1cef077"/>
    <w:p>
      <w:pPr>
        <w:pStyle w:val="Heading3"/>
      </w:pPr>
      <w:r>
        <w:t xml:space="preserve">5.4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Main dashboard</w:t>
            </w:r>
          </w:p>
        </w:tc>
        <w:tc>
          <w:tcPr/>
          <w:p>
            <w:pPr>
              <w:pStyle w:val="Compact"/>
            </w:pPr>
            <w:r>
              <w:drawing>
                <wp:inline>
                  <wp:extent cx="5334000" cy="3201961"/>
                  <wp:effectExtent b="0" l="0" r="0" t="0"/>
                  <wp:docPr descr="Operator dashboard" title="" id="239" name="Picture"/>
                  <a:graphic>
                    <a:graphicData uri="http://schemas.openxmlformats.org/drawingml/2006/picture">
                      <pic:pic>
                        <pic:nvPicPr>
                          <pic:cNvPr descr="capturas/24_operario_home.png" id="240" name="Picture"/>
                          <pic:cNvPicPr>
                            <a:picLocks noChangeArrowheads="1" noChangeAspect="1"/>
                          </pic:cNvPicPr>
                        </pic:nvPicPr>
                        <pic:blipFill>
                          <a:blip r:embed="rId23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Assigned services</w:t>
            </w:r>
          </w:p>
        </w:tc>
        <w:tc>
          <w:tcPr/>
          <w:p>
            <w:pPr>
              <w:pStyle w:val="Compact"/>
            </w:pPr>
            <w:r>
              <w:drawing>
                <wp:inline>
                  <wp:extent cx="5334000" cy="3201961"/>
                  <wp:effectExtent b="0" l="0" r="0" t="0"/>
                  <wp:docPr descr="Assigned services" title="" id="242" name="Picture"/>
                  <a:graphic>
                    <a:graphicData uri="http://schemas.openxmlformats.org/drawingml/2006/picture">
                      <pic:pic>
                        <pic:nvPicPr>
                          <pic:cNvPr descr="capturas/25_operario_servicios_asignados.png" id="243" name="Picture"/>
                          <pic:cNvPicPr>
                            <a:picLocks noChangeArrowheads="1" noChangeAspect="1"/>
                          </pic:cNvPicPr>
                        </pic:nvPicPr>
                        <pic:blipFill>
                          <a:blip r:embed="rId24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My schedule (availability)</w:t>
            </w:r>
          </w:p>
        </w:tc>
        <w:tc>
          <w:tcPr/>
          <w:p>
            <w:pPr>
              <w:pStyle w:val="Compact"/>
            </w:pPr>
            <w:r>
              <w:drawing>
                <wp:inline>
                  <wp:extent cx="5334000" cy="3201961"/>
                  <wp:effectExtent b="0" l="0" r="0" t="0"/>
                  <wp:docPr descr="My schedule" title="" id="245" name="Picture"/>
                  <a:graphic>
                    <a:graphicData uri="http://schemas.openxmlformats.org/drawingml/2006/picture">
                      <pic:pic>
                        <pic:nvPicPr>
                          <pic:cNvPr descr="capturas/26_operario_horario.png" id="246" name="Picture"/>
                          <pic:cNvPicPr>
                            <a:picLocks noChangeArrowheads="1" noChangeAspect="1"/>
                          </pic:cNvPicPr>
                        </pic:nvPicPr>
                        <pic:blipFill>
                          <a:blip r:embed="rId24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Service history</w:t>
            </w:r>
          </w:p>
        </w:tc>
        <w:tc>
          <w:tcPr/>
          <w:p>
            <w:pPr>
              <w:pStyle w:val="Compact"/>
            </w:pPr>
            <w:r>
              <w:drawing>
                <wp:inline>
                  <wp:extent cx="5334000" cy="4248456"/>
                  <wp:effectExtent b="0" l="0" r="0" t="0"/>
                  <wp:docPr descr="Operator history" title="" id="248" name="Picture"/>
                  <a:graphic>
                    <a:graphicData uri="http://schemas.openxmlformats.org/drawingml/2006/picture">
                      <pic:pic>
                        <pic:nvPicPr>
                          <pic:cNvPr descr="capturas/27_operario_historial.png" id="249" name="Picture"/>
                          <pic:cNvPicPr>
                            <a:picLocks noChangeArrowheads="1" noChangeAspect="1"/>
                          </pic:cNvPicPr>
                        </pic:nvPicPr>
                        <pic:blipFill>
                          <a:blip r:embed="rId247"/>
                          <a:stretch>
                            <a:fillRect/>
                          </a:stretch>
                        </pic:blipFill>
                        <pic:spPr bwMode="auto">
                          <a:xfrm>
                            <a:off x="0" y="0"/>
                            <a:ext cx="5334000" cy="4248456"/>
                          </a:xfrm>
                          <a:prstGeom prst="rect">
                            <a:avLst/>
                          </a:prstGeom>
                          <a:noFill/>
                          <a:ln w="9525">
                            <a:noFill/>
                            <a:headEnd/>
                            <a:tailEnd/>
                          </a:ln>
                        </pic:spPr>
                      </pic:pic>
                    </a:graphicData>
                  </a:graphic>
                </wp:inline>
              </w:drawing>
            </w:r>
          </w:p>
        </w:tc>
      </w:tr>
      <w:tr>
        <w:tc>
          <w:tcPr/>
          <w:p>
            <w:pPr>
              <w:pStyle w:val="Compact"/>
            </w:pPr>
            <w:r>
              <w:t xml:space="preserve">Ratings received</w:t>
            </w:r>
          </w:p>
        </w:tc>
        <w:tc>
          <w:tcPr/>
          <w:p>
            <w:pPr>
              <w:pStyle w:val="Compact"/>
            </w:pPr>
            <w:r>
              <w:drawing>
                <wp:inline>
                  <wp:extent cx="5334000" cy="6403923"/>
                  <wp:effectExtent b="0" l="0" r="0" t="0"/>
                  <wp:docPr descr="Ratings" title="" id="251" name="Picture"/>
                  <a:graphic>
                    <a:graphicData uri="http://schemas.openxmlformats.org/drawingml/2006/picture">
                      <pic:pic>
                        <pic:nvPicPr>
                          <pic:cNvPr descr="capturas/28_operario_calificaciones.png" id="252" name="Picture"/>
                          <pic:cNvPicPr>
                            <a:picLocks noChangeArrowheads="1" noChangeAspect="1"/>
                          </pic:cNvPicPr>
                        </pic:nvPicPr>
                        <pic:blipFill>
                          <a:blip r:embed="rId250"/>
                          <a:stretch>
                            <a:fillRect/>
                          </a:stretch>
                        </pic:blipFill>
                        <pic:spPr bwMode="auto">
                          <a:xfrm>
                            <a:off x="0" y="0"/>
                            <a:ext cx="5334000" cy="6403923"/>
                          </a:xfrm>
                          <a:prstGeom prst="rect">
                            <a:avLst/>
                          </a:prstGeom>
                          <a:noFill/>
                          <a:ln w="9525">
                            <a:noFill/>
                            <a:headEnd/>
                            <a:tailEnd/>
                          </a:ln>
                        </pic:spPr>
                      </pic:pic>
                    </a:graphicData>
                  </a:graphic>
                </wp:inline>
              </w:drawing>
            </w:r>
          </w:p>
        </w:tc>
      </w:tr>
    </w:tbl>
    <w:p>
      <w:r>
        <w:pict>
          <v:rect style="width:0;height:1.5pt" o:hralign="center" o:hrstd="t" o:hr="t"/>
        </w:pict>
      </w:r>
    </w:p>
    <w:bookmarkEnd w:id="253"/>
    <w:bookmarkEnd w:id="254"/>
    <w:bookmarkStart w:id="255" w:name="Xfa855939feaf5691ea5c814f2397cc6b494b8ea"/>
    <w:p>
      <w:pPr>
        <w:pStyle w:val="Heading2"/>
      </w:pPr>
      <w:r>
        <w:t xml:space="preserve">Correlation with the Software Requirements Specification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Dynamic view in this document</w:t>
            </w:r>
          </w:p>
        </w:tc>
        <w:tc>
          <w:tcPr/>
          <w:p>
            <w:pPr>
              <w:pStyle w:val="Compact"/>
            </w:pPr>
            <w:r>
              <w:t xml:space="preserve">Requirements it illustrates</w:t>
            </w:r>
          </w:p>
        </w:tc>
      </w:tr>
      <w:tr>
        <w:tc>
          <w:tcPr/>
          <w:p>
            <w:pPr>
              <w:pStyle w:val="Compact"/>
            </w:pPr>
            <w:r>
              <w:t xml:space="preserve">§2.1 Registration and welcome</w:t>
            </w:r>
          </w:p>
        </w:tc>
        <w:tc>
          <w:tcPr/>
          <w:p>
            <w:pPr>
              <w:pStyle w:val="Compact"/>
            </w:pPr>
            <w:r>
              <w:t xml:space="preserve">RF-001, RF-018</w:t>
            </w:r>
          </w:p>
        </w:tc>
      </w:tr>
      <w:tr>
        <w:tc>
          <w:tcPr/>
          <w:p>
            <w:pPr>
              <w:pStyle w:val="Compact"/>
            </w:pPr>
            <w:r>
              <w:t xml:space="preserve">§2.2 Booking a wash</w:t>
            </w:r>
          </w:p>
        </w:tc>
        <w:tc>
          <w:tcPr/>
          <w:p>
            <w:pPr>
              <w:pStyle w:val="Compact"/>
            </w:pPr>
            <w:r>
              <w:t xml:space="preserve">RF-005, RF-006, RF-010</w:t>
            </w:r>
          </w:p>
        </w:tc>
      </w:tr>
      <w:tr>
        <w:tc>
          <w:tcPr/>
          <w:p>
            <w:pPr>
              <w:pStyle w:val="Compact"/>
            </w:pPr>
            <w:r>
              <w:t xml:space="preserve">§2.3 Reminders and alert</w:t>
            </w:r>
          </w:p>
        </w:tc>
        <w:tc>
          <w:tcPr/>
          <w:p>
            <w:pPr>
              <w:pStyle w:val="Compact"/>
            </w:pPr>
            <w:r>
              <w:t xml:space="preserve">RF-018</w:t>
            </w:r>
          </w:p>
        </w:tc>
      </w:tr>
      <w:tr>
        <w:tc>
          <w:tcPr/>
          <w:p>
            <w:pPr>
              <w:pStyle w:val="Compact"/>
            </w:pPr>
            <w:r>
              <w:t xml:space="preserve">§2.4 Assignment and execution</w:t>
            </w:r>
          </w:p>
        </w:tc>
        <w:tc>
          <w:tcPr/>
          <w:p>
            <w:pPr>
              <w:pStyle w:val="Compact"/>
            </w:pPr>
            <w:r>
              <w:t xml:space="preserve">RF-008, RF-009, RF-010, RF-011, RF-012, RF-012b</w:t>
            </w:r>
          </w:p>
        </w:tc>
      </w:tr>
      <w:tr>
        <w:tc>
          <w:tcPr/>
          <w:p>
            <w:pPr>
              <w:pStyle w:val="Compact"/>
            </w:pPr>
            <w:r>
              <w:t xml:space="preserve">§2.5 Payment by receipt</w:t>
            </w:r>
          </w:p>
        </w:tc>
        <w:tc>
          <w:tcPr/>
          <w:p>
            <w:pPr>
              <w:pStyle w:val="Compact"/>
            </w:pPr>
            <w:r>
              <w:t xml:space="preserve">RF-013, RF-013b, RF-014, RF-016</w:t>
            </w:r>
          </w:p>
        </w:tc>
      </w:tr>
      <w:tr>
        <w:tc>
          <w:tcPr/>
          <w:p>
            <w:pPr>
              <w:pStyle w:val="Compact"/>
            </w:pPr>
            <w:r>
              <w:t xml:space="preserve">§2.6 Coupon redemption and points</w:t>
            </w:r>
          </w:p>
        </w:tc>
        <w:tc>
          <w:tcPr/>
          <w:p>
            <w:pPr>
              <w:pStyle w:val="Compact"/>
            </w:pPr>
            <w:r>
              <w:t xml:space="preserve">RF-024, RF-025, RF-026</w:t>
            </w:r>
          </w:p>
        </w:tc>
      </w:tr>
      <w:tr>
        <w:tc>
          <w:tcPr/>
          <w:p>
            <w:pPr>
              <w:pStyle w:val="Compact"/>
            </w:pPr>
            <w:r>
              <w:t xml:space="preserve">§2.7 Roles and permissions</w:t>
            </w:r>
          </w:p>
        </w:tc>
        <w:tc>
          <w:tcPr/>
          <w:p>
            <w:pPr>
              <w:pStyle w:val="Compact"/>
            </w:pPr>
            <w:r>
              <w:t xml:space="preserve">RF-029</w:t>
            </w:r>
          </w:p>
        </w:tc>
      </w:tr>
      <w:tr>
        <w:tc>
          <w:tcPr/>
          <w:p>
            <w:pPr>
              <w:pStyle w:val="Compact"/>
            </w:pPr>
            <w:r>
              <w:t xml:space="preserve">§2.8 Sign-in with lockout</w:t>
            </w:r>
          </w:p>
        </w:tc>
        <w:tc>
          <w:tcPr/>
          <w:p>
            <w:pPr>
              <w:pStyle w:val="Compact"/>
            </w:pPr>
            <w:r>
              <w:t xml:space="preserve">RF-002, RF-003, RF-004b</w:t>
            </w:r>
          </w:p>
        </w:tc>
      </w:tr>
      <w:tr>
        <w:tc>
          <w:tcPr/>
          <w:p>
            <w:pPr>
              <w:pStyle w:val="Compact"/>
            </w:pPr>
            <w:r>
              <w:t xml:space="preserve">§2.9 Inspection report</w:t>
            </w:r>
          </w:p>
        </w:tc>
        <w:tc>
          <w:tcPr/>
          <w:p>
            <w:pPr>
              <w:pStyle w:val="Compact"/>
            </w:pPr>
            <w:r>
              <w:t xml:space="preserve">RF-036, RF-018</w:t>
            </w:r>
          </w:p>
        </w:tc>
      </w:tr>
      <w:tr>
        <w:tc>
          <w:tcPr/>
          <w:p>
            <w:pPr>
              <w:pStyle w:val="Compact"/>
            </w:pPr>
            <w:r>
              <w:t xml:space="preserve">§3.1 to §3.6 Activities</w:t>
            </w:r>
          </w:p>
        </w:tc>
        <w:tc>
          <w:tcPr/>
          <w:p>
            <w:pPr>
              <w:pStyle w:val="Compact"/>
            </w:pPr>
            <w:r>
              <w:t xml:space="preserve">The whole authentication, booking, operations, payment and promotion module</w:t>
            </w:r>
          </w:p>
        </w:tc>
      </w:tr>
      <w:tr>
        <w:tc>
          <w:tcPr/>
          <w:p>
            <w:pPr>
              <w:pStyle w:val="Compact"/>
            </w:pPr>
            <w:r>
              <w:t xml:space="preserve">§4.1 to §4.5 States</w:t>
            </w:r>
          </w:p>
        </w:tc>
        <w:tc>
          <w:tcPr/>
          <w:p>
            <w:pPr>
              <w:pStyle w:val="Compact"/>
            </w:pPr>
            <w:r>
              <w:t xml:space="preserve">RF-006, RF-007, RF-012b, RF-013b, RF-014, RF-024, RF-036</w:t>
            </w:r>
          </w:p>
        </w:tc>
      </w:tr>
    </w:tbl>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97" Target="media/rId197.png" /><Relationship Type="http://schemas.openxmlformats.org/officeDocument/2006/relationships/image" Id="rId216" Target="media/rId216.png" /><Relationship Type="http://schemas.openxmlformats.org/officeDocument/2006/relationships/image" Id="rId210" Target="media/rId210.png" /><Relationship Type="http://schemas.openxmlformats.org/officeDocument/2006/relationships/image" Id="rId228" Target="media/rId228.png" /><Relationship Type="http://schemas.openxmlformats.org/officeDocument/2006/relationships/image" Id="rId176" Target="media/rId176.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24" Target="media/rId2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2026-10-20T21:40:43Z</dcterms:created>
  <dcterms:modified xsi:type="dcterms:W3CDTF">2026-10-20T21:40:43Z</dcterms:modified>
</cp:coreProperties>
</file>

<file path=docProps/custom.xml><?xml version="1.0" encoding="utf-8"?>
<Properties xmlns="http://schemas.openxmlformats.org/officeDocument/2006/custom-properties" xmlns:vt="http://schemas.openxmlformats.org/officeDocument/2006/docPropsVTypes"/>
</file>