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49.png" ContentType="image/png"/>
  <Override PartName="/word/media/rId55.png" ContentType="image/png"/>
  <Override PartName="/word/media/rId59.png" ContentType="image/png"/>
  <Override PartName="/word/media/rId62.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83.png" ContentType="image/png"/>
  <Override PartName="/word/media/rId95.png" ContentType="image/png"/>
  <Override PartName="/word/media/rId104.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73.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6"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2.4, 21 de octubre de 2026</w:t>
      </w:r>
    </w:p>
    <w:p>
      <w:r>
        <w:pict>
          <v:rect style="width:0;height:1.5pt" o:hralign="center" o:hrstd="t" o:hr="t"/>
        </w:pict>
      </w:r>
    </w:p>
    <w:bookmarkStart w:id="20"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El 21 de octubre de 2026 se actualizaron, contra el código de ese día, el cierre de sesión que deja sin efecto el token (sección 2.8), el candado de la asignación de operarios (sección 2.4), el comprobante de máximo 2 MB y el efectivo que solo aparece si su cuenta está activa (secciones 2.5 y 3.4), y el tratamiento de las reservas que terminaron sin que nadie las cerrara (secciones 4.1 y 4.3): el sistema solo cambia el estado cuando no hay duda y lo demás pasa a la lista "Por cerrar" del administrador. El 20 de octubre de 2026 el contenido se revisó otra vez contra el código: el cliente solo cancela (la reprogramación la hace el administrador), se quitó el cambio de rol de las cuentas, se corrigieron las secuencias y los estados que no coincidían, y los casos de uso y diagramas se dibujaron de nuevo con líneas rectas y sin cruces. El 19 de octubre de 2026 se agregaron los casos de uso CU31 y CU32, la recuperación de la contraseña (sección 2.10) y el ciclo de vida de la cuenta (sección 4.6), y las capturas del inventario de pantallas se tomaron de nuevo con datos de demostración. El 17 de octubre de 2026 se agregaron el consentimiento de los documentos legales en el registro (sección 2.1) y el informe de inspección desde la aplicación móvil (sección 2.9). 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20"/>
    <w:bookmarkStart w:id="35" w:name="Xa8721324a437904da6322fd65c65f4e0e6217fd"/>
    <w:p>
      <w:pPr>
        <w:pStyle w:val="Heading2"/>
      </w:pPr>
      <w:r>
        <w:t xml:space="preserve">1. Casos de Uso por Actor</w:t>
      </w:r>
    </w:p>
    <w:bookmarkStart w:id="33" w:name="Xee4c8a16250094bac38f8aa6235b6fc16b58320"/>
    <w:p>
      <w:pPr>
        <w:pStyle w:val="Heading3"/>
      </w:pPr>
      <w:r>
        <w:t xml:space="preserve">1.1 Diagrama de Casos de Uso</w:t>
      </w:r>
    </w:p>
    <w:p>
      <w:pPr>
        <w:pStyle w:val="FirstParagraph"/>
      </w:pPr>
      <w:r>
        <w:t xml:space="preserve">Los 32 casos de uso se presentan en cuatro diagramas, uno por actor, agrupados por módulo.</w:t>
      </w:r>
    </w:p>
    <w:p>
      <w:pPr>
        <w:pStyle w:val="BodyText"/>
      </w:pPr>
      <w:r>
        <w:rPr>
          <w:b/>
          <w:bCs/>
        </w:rPr>
        <w:t xml:space="preserve">Casos de uso comunes a los tres roles</w:t>
      </w:r>
    </w:p>
    <w:p>
      <w:pPr>
        <w:pStyle w:val="BodyText"/>
      </w:pPr>
      <w:r>
        <w:drawing>
          <wp:inline>
            <wp:extent cx="5334000" cy="6083404"/>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6083404"/>
                    </a:xfrm>
                    <a:prstGeom prst="rect">
                      <a:avLst/>
                    </a:prstGeom>
                    <a:noFill/>
                    <a:ln w="9525">
                      <a:noFill/>
                      <a:headEnd/>
                      <a:tailEnd/>
                    </a:ln>
                  </pic:spPr>
                </pic:pic>
              </a:graphicData>
            </a:graphic>
          </wp:inline>
        </w:drawing>
      </w:r>
    </w:p>
    <w:p>
      <w:pPr>
        <w:pStyle w:val="BodyText"/>
      </w:pPr>
      <w:r>
        <w:rPr>
          <w:b/>
          <w:bCs/>
        </w:rPr>
        <w:t xml:space="preserve">Casos de uso del Cliente</w:t>
      </w:r>
    </w:p>
    <w:p>
      <w:pPr>
        <w:pStyle w:val="BodyText"/>
      </w:pPr>
      <w:r>
        <w:drawing>
          <wp:inline>
            <wp:extent cx="5334000" cy="4454887"/>
            <wp:effectExtent b="0" l="0" r="0" t="0"/>
            <wp:docPr descr="" title="" id="25" name="Picture"/>
            <a:graphic>
              <a:graphicData uri="http://schemas.openxmlformats.org/drawingml/2006/picture">
                <pic:pic>
                  <pic:nvPicPr>
                    <pic:cNvPr descr="diagrama-2.png" id="26" name="Picture"/>
                    <pic:cNvPicPr>
                      <a:picLocks noChangeArrowheads="1" noChangeAspect="1"/>
                    </pic:cNvPicPr>
                  </pic:nvPicPr>
                  <pic:blipFill>
                    <a:blip r:embed="rId24"/>
                    <a:stretch>
                      <a:fillRect/>
                    </a:stretch>
                  </pic:blipFill>
                  <pic:spPr bwMode="auto">
                    <a:xfrm>
                      <a:off x="0" y="0"/>
                      <a:ext cx="5334000" cy="4454887"/>
                    </a:xfrm>
                    <a:prstGeom prst="rect">
                      <a:avLst/>
                    </a:prstGeom>
                    <a:noFill/>
                    <a:ln w="9525">
                      <a:noFill/>
                      <a:headEnd/>
                      <a:tailEnd/>
                    </a:ln>
                  </pic:spPr>
                </pic:pic>
              </a:graphicData>
            </a:graphic>
          </wp:inline>
        </w:drawing>
      </w:r>
    </w:p>
    <w:p>
      <w:pPr>
        <w:pStyle w:val="BodyText"/>
      </w:pPr>
      <w:r>
        <w:rPr>
          <w:b/>
          <w:bCs/>
        </w:rPr>
        <w:t xml:space="preserve">Casos de uso del Operario</w:t>
      </w:r>
    </w:p>
    <w:p>
      <w:pPr>
        <w:pStyle w:val="BodyText"/>
      </w:pPr>
      <w:r>
        <w:drawing>
          <wp:inline>
            <wp:extent cx="5334000" cy="2383816"/>
            <wp:effectExtent b="0" l="0" r="0" t="0"/>
            <wp:docPr descr="" title="" id="28" name="Picture"/>
            <a:graphic>
              <a:graphicData uri="http://schemas.openxmlformats.org/drawingml/2006/picture">
                <pic:pic>
                  <pic:nvPicPr>
                    <pic:cNvPr descr="diagrama-3.png" id="29" name="Picture"/>
                    <pic:cNvPicPr>
                      <a:picLocks noChangeArrowheads="1" noChangeAspect="1"/>
                    </pic:cNvPicPr>
                  </pic:nvPicPr>
                  <pic:blipFill>
                    <a:blip r:embed="rId27"/>
                    <a:stretch>
                      <a:fillRect/>
                    </a:stretch>
                  </pic:blipFill>
                  <pic:spPr bwMode="auto">
                    <a:xfrm>
                      <a:off x="0" y="0"/>
                      <a:ext cx="5334000" cy="2383816"/>
                    </a:xfrm>
                    <a:prstGeom prst="rect">
                      <a:avLst/>
                    </a:prstGeom>
                    <a:noFill/>
                    <a:ln w="9525">
                      <a:noFill/>
                      <a:headEnd/>
                      <a:tailEnd/>
                    </a:ln>
                  </pic:spPr>
                </pic:pic>
              </a:graphicData>
            </a:graphic>
          </wp:inline>
        </w:drawing>
      </w:r>
    </w:p>
    <w:p>
      <w:pPr>
        <w:pStyle w:val="BodyText"/>
      </w:pPr>
      <w:r>
        <w:rPr>
          <w:b/>
          <w:bCs/>
        </w:rPr>
        <w:t xml:space="preserve">Casos de uso del Administrador y del Sistema</w:t>
      </w:r>
    </w:p>
    <w:p>
      <w:pPr>
        <w:pStyle w:val="BodyText"/>
      </w:pPr>
      <w:r>
        <w:drawing>
          <wp:inline>
            <wp:extent cx="5334000" cy="8034476"/>
            <wp:effectExtent b="0" l="0" r="0" t="0"/>
            <wp:docPr descr="" title="" id="31" name="Picture"/>
            <a:graphic>
              <a:graphicData uri="http://schemas.openxmlformats.org/drawingml/2006/picture">
                <pic:pic>
                  <pic:nvPicPr>
                    <pic:cNvPr descr="diagrama-4.png" id="32" name="Picture"/>
                    <pic:cNvPicPr>
                      <a:picLocks noChangeArrowheads="1" noChangeAspect="1"/>
                    </pic:cNvPicPr>
                  </pic:nvPicPr>
                  <pic:blipFill>
                    <a:blip r:embed="rId30"/>
                    <a:stretch>
                      <a:fillRect/>
                    </a:stretch>
                  </pic:blipFill>
                  <pic:spPr bwMode="auto">
                    <a:xfrm>
                      <a:off x="0" y="0"/>
                      <a:ext cx="5334000" cy="8034476"/>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y CU32 agrupa los procesos que corren sin que nadie los pida (recordatorios, alertas, avisos y primer administrador). El cliente no registra el informe de inspección (CU30): lo consulta por el enlace que le comparte el administrador. En CU07 el cliente cancela desde el historial o la pantalla de pago; la nueva fecha u hora la fija el administrador desde Reservas (CU29), porque ni la web ni la app tienen una pantalla de reprogramación para el cliente. En CU27 el rol se elige al crear la cuenta; la lista de usuarios no lo cambia.</w:t>
      </w:r>
    </w:p>
    <w:bookmarkEnd w:id="33"/>
    <w:bookmarkStart w:id="34"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p>
      <w:pPr>
        <w:pStyle w:val="BodyText"/>
      </w:pPr>
      <w:r>
        <w:t xml:space="preserve">La especificación de cada uno de los 32 casos de uso (precondición, flujo normal, flujos alternos, postcondición, estado) está en el</w:t>
      </w:r>
      <w:r>
        <w:t xml:space="preserve"> </w:t>
      </w:r>
      <w:r>
        <w:rPr>
          <w:i/>
          <w:iCs/>
        </w:rPr>
        <w:t xml:space="preserve">Informe de especificación de requisitos</w:t>
      </w:r>
      <w:r>
        <w:t xml:space="preserve">, Tablas 23 a 54.</w:t>
      </w:r>
    </w:p>
    <w:p>
      <w:r>
        <w:pict>
          <v:rect style="width:0;height:1.5pt" o:hralign="center" o:hrstd="t" o:hr="t"/>
        </w:pict>
      </w:r>
    </w:p>
    <w:bookmarkEnd w:id="34"/>
    <w:bookmarkEnd w:id="35"/>
    <w:bookmarkStart w:id="76"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39" w:name="Xcee6239e948e329886b6faef9439f5fbd3f9924"/>
    <w:p>
      <w:pPr>
        <w:pStyle w:val="Heading3"/>
      </w:pPr>
      <w:r>
        <w:t xml:space="preserve">2.1 Registro y bienvenida (RF-001, RF-018)</w:t>
      </w:r>
    </w:p>
    <w:p>
      <w:pPr>
        <w:pStyle w:val="FirstParagraph"/>
      </w:pPr>
      <w:r>
        <w:drawing>
          <wp:inline>
            <wp:extent cx="5334000" cy="1673678"/>
            <wp:effectExtent b="0" l="0" r="0" t="0"/>
            <wp:docPr descr="" title="" id="37" name="Picture"/>
            <a:graphic>
              <a:graphicData uri="http://schemas.openxmlformats.org/drawingml/2006/picture">
                <pic:pic>
                  <pic:nvPicPr>
                    <pic:cNvPr descr="diagrama-5.png" id="38" name="Picture"/>
                    <pic:cNvPicPr>
                      <a:picLocks noChangeArrowheads="1" noChangeAspect="1"/>
                    </pic:cNvPicPr>
                  </pic:nvPicPr>
                  <pic:blipFill>
                    <a:blip r:embed="rId36"/>
                    <a:stretch>
                      <a:fillRect/>
                    </a:stretch>
                  </pic:blipFill>
                  <pic:spPr bwMode="auto">
                    <a:xfrm>
                      <a:off x="0" y="0"/>
                      <a:ext cx="5334000" cy="1673678"/>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migración</w:t>
      </w:r>
      <w:r>
        <w:t xml:space="preserve"> </w:t>
      </w:r>
      <w:r>
        <w:rPr>
          <w:rStyle w:val="VerbatimChar"/>
        </w:rPr>
        <w:t xml:space="preserve">039-security-app-user-legal-consent.sql</w:t>
      </w:r>
      <w:r>
        <w:t xml:space="preserve">), evento</w:t>
      </w:r>
      <w:r>
        <w:t xml:space="preserve"> </w:t>
      </w:r>
      <w:r>
        <w:rPr>
          <w:rStyle w:val="VerbatimChar"/>
        </w:rPr>
        <w:t xml:space="preserve">security.user_registered</w:t>
      </w:r>
      <w:r>
        <w:t xml:space="preserve">. La web y la app móvil no envían el formulario hasta que ambas casillas están marcadas; el servidor guarda las fechas solo si las dos llegan aceptadas.</w:t>
      </w:r>
    </w:p>
    <w:bookmarkEnd w:id="39"/>
    <w:bookmarkStart w:id="43" w:name="X5efddea0ff05e33e38b52fd9cc3e206729e3b97"/>
    <w:p>
      <w:pPr>
        <w:pStyle w:val="Heading3"/>
      </w:pPr>
      <w:r>
        <w:t xml:space="preserve">2.2 Reservar un lavado (RF-005, RF-006, RF-010)</w:t>
      </w:r>
    </w:p>
    <w:p>
      <w:pPr>
        <w:pStyle w:val="FirstParagraph"/>
      </w:pPr>
      <w:r>
        <w:drawing>
          <wp:inline>
            <wp:extent cx="5334000" cy="2268991"/>
            <wp:effectExtent b="0" l="0" r="0" t="0"/>
            <wp:docPr descr="" title="" id="41" name="Picture"/>
            <a:graphic>
              <a:graphicData uri="http://schemas.openxmlformats.org/drawingml/2006/picture">
                <pic:pic>
                  <pic:nvPicPr>
                    <pic:cNvPr descr="diagrama-6.png" id="42" name="Picture"/>
                    <pic:cNvPicPr>
                      <a:picLocks noChangeArrowheads="1" noChangeAspect="1"/>
                    </pic:cNvPicPr>
                  </pic:nvPicPr>
                  <pic:blipFill>
                    <a:blip r:embed="rId40"/>
                    <a:stretch>
                      <a:fillRect/>
                    </a:stretch>
                  </pic:blipFill>
                  <pic:spPr bwMode="auto">
                    <a:xfrm>
                      <a:off x="0" y="0"/>
                      <a:ext cx="5334000" cy="2268991"/>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w:t>
      </w:r>
    </w:p>
    <w:bookmarkEnd w:id="43"/>
    <w:bookmarkStart w:id="47" w:name="X205a1ea4b9f3475bcd5330b7b5a94caaf5ba7f3"/>
    <w:p>
      <w:pPr>
        <w:pStyle w:val="Heading3"/>
      </w:pPr>
      <w:r>
        <w:t xml:space="preserve">2.3 Recordatorios y alerta de reserva sin operario (ADR-011)</w:t>
      </w:r>
    </w:p>
    <w:p>
      <w:pPr>
        <w:pStyle w:val="FirstParagraph"/>
      </w:pPr>
      <w:r>
        <w:drawing>
          <wp:inline>
            <wp:extent cx="5334000" cy="1367517"/>
            <wp:effectExtent b="0" l="0" r="0" t="0"/>
            <wp:docPr descr="" title="" id="45" name="Picture"/>
            <a:graphic>
              <a:graphicData uri="http://schemas.openxmlformats.org/drawingml/2006/picture">
                <pic:pic>
                  <pic:nvPicPr>
                    <pic:cNvPr descr="diagrama-7.png" id="46" name="Picture"/>
                    <pic:cNvPicPr>
                      <a:picLocks noChangeArrowheads="1" noChangeAspect="1"/>
                    </pic:cNvPicPr>
                  </pic:nvPicPr>
                  <pic:blipFill>
                    <a:blip r:embed="rId44"/>
                    <a:stretch>
                      <a:fillRect/>
                    </a:stretch>
                  </pic:blipFill>
                  <pic:spPr bwMode="auto">
                    <a:xfrm>
                      <a:off x="0" y="0"/>
                      <a:ext cx="5334000" cy="136751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47"/>
    <w:bookmarkStart w:id="51" w:name="X6eb1fd9a99f1f561cdb521a869d87d26fcd87e6"/>
    <w:p>
      <w:pPr>
        <w:pStyle w:val="Heading3"/>
      </w:pPr>
      <w:r>
        <w:t xml:space="preserve">2.4 Asignación de operario, ejecución y calificación (RF-008, RF-009, RF-010, RF-011, RF-012, RF-012b)</w:t>
      </w:r>
    </w:p>
    <w:p>
      <w:pPr>
        <w:pStyle w:val="FirstParagraph"/>
      </w:pPr>
      <w:r>
        <w:drawing>
          <wp:inline>
            <wp:extent cx="5334000" cy="3347357"/>
            <wp:effectExtent b="0" l="0" r="0" t="0"/>
            <wp:docPr descr="" title="" id="49" name="Picture"/>
            <a:graphic>
              <a:graphicData uri="http://schemas.openxmlformats.org/drawingml/2006/picture">
                <pic:pic>
                  <pic:nvPicPr>
                    <pic:cNvPr descr="diagrama-8.png" id="50" name="Picture"/>
                    <pic:cNvPicPr>
                      <a:picLocks noChangeArrowheads="1" noChangeAspect="1"/>
                    </pic:cNvPicPr>
                  </pic:nvPicPr>
                  <pic:blipFill>
                    <a:blip r:embed="rId48"/>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ExecutionPersistenceAdapter.lockAssignments</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 El candado evita que una asignación manual y una automática simultáneas le den al mismo operario dos servicios a la misma hora.</w:t>
      </w:r>
    </w:p>
    <w:bookmarkEnd w:id="51"/>
    <w:bookmarkStart w:id="55" w:name="X0ca5df111426565d1ae02bf343c21ed85e6457c"/>
    <w:p>
      <w:pPr>
        <w:pStyle w:val="Heading3"/>
      </w:pPr>
      <w:r>
        <w:t xml:space="preserve">2.5 Pago por comprobante y revisión (RF-013, RF-013b, RF-014)</w:t>
      </w:r>
    </w:p>
    <w:p>
      <w:pPr>
        <w:pStyle w:val="FirstParagraph"/>
      </w:pPr>
      <w:r>
        <w:drawing>
          <wp:inline>
            <wp:extent cx="5334000" cy="3507241"/>
            <wp:effectExtent b="0" l="0" r="0" t="0"/>
            <wp:docPr descr="" title="" id="53" name="Picture"/>
            <a:graphic>
              <a:graphicData uri="http://schemas.openxmlformats.org/drawingml/2006/picture">
                <pic:pic>
                  <pic:nvPicPr>
                    <pic:cNvPr descr="diagrama-9.png" id="54" name="Picture"/>
                    <pic:cNvPicPr>
                      <a:picLocks noChangeArrowheads="1" noChangeAspect="1"/>
                    </pic:cNvPicPr>
                  </pic:nvPicPr>
                  <pic:blipFill>
                    <a:blip r:embed="rId52"/>
                    <a:stretch>
                      <a:fillRect/>
                    </a:stretch>
                  </pic:blipFill>
                  <pic:spPr bwMode="auto">
                    <a:xfrm>
                      <a:off x="0" y="0"/>
                      <a:ext cx="5334000" cy="3507241"/>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 agregado</w:t>
      </w:r>
      <w:r>
        <w:t xml:space="preserve"> </w:t>
      </w:r>
      <w:r>
        <w:rPr>
          <w:rStyle w:val="VerbatimChar"/>
        </w:rPr>
        <w:t xml:space="preserve">Payment</w:t>
      </w:r>
      <w:r>
        <w:t xml:space="preserve">, ADR-008, ADR-013). notification-service convierte cada evento</w:t>
      </w:r>
      <w:r>
        <w:t xml:space="preserve"> </w:t>
      </w:r>
      <w:r>
        <w:rPr>
          <w:rStyle w:val="VerbatimChar"/>
        </w:rPr>
        <w:t xml:space="preserve">payment.*</w:t>
      </w:r>
      <w:r>
        <w:t xml:space="preserve"> </w:t>
      </w:r>
      <w:r>
        <w:t xml:space="preserve">en un aviso para el cliente.</w:t>
      </w:r>
    </w:p>
    <w:bookmarkEnd w:id="55"/>
    <w:bookmarkStart w:id="59" w:name="X6f708d947f725c5dddde858140f6e44bb4cad97"/>
    <w:p>
      <w:pPr>
        <w:pStyle w:val="Heading3"/>
      </w:pPr>
      <w:r>
        <w:t xml:space="preserve">2.6 Canje de cupón y puntos de fidelización (RF-024, RF-025, RF-026)</w:t>
      </w:r>
    </w:p>
    <w:p>
      <w:pPr>
        <w:pStyle w:val="FirstParagraph"/>
      </w:pPr>
      <w:r>
        <w:drawing>
          <wp:inline>
            <wp:extent cx="5334000" cy="1976437"/>
            <wp:effectExtent b="0" l="0" r="0" t="0"/>
            <wp:docPr descr="" title="" id="57" name="Picture"/>
            <a:graphic>
              <a:graphicData uri="http://schemas.openxmlformats.org/drawingml/2006/picture">
                <pic:pic>
                  <pic:nvPicPr>
                    <pic:cNvPr descr="diagrama-10.png" id="58" name="Picture"/>
                    <pic:cNvPicPr>
                      <a:picLocks noChangeArrowheads="1" noChangeAspect="1"/>
                    </pic:cNvPicPr>
                  </pic:nvPicPr>
                  <pic:blipFill>
                    <a:blip r:embed="rId56"/>
                    <a:stretch>
                      <a:fillRect/>
                    </a:stretch>
                  </pic:blipFill>
                  <pic:spPr bwMode="auto">
                    <a:xfrm>
                      <a:off x="0" y="0"/>
                      <a:ext cx="5334000" cy="197643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59"/>
    <w:bookmarkStart w:id="63" w:name="X86aa3a933aae0319c1f558f18604a74c300821e"/>
    <w:p>
      <w:pPr>
        <w:pStyle w:val="Heading3"/>
      </w:pPr>
      <w:r>
        <w:t xml:space="preserve">2.7 Gestión de roles y permisos (RF-029)</w:t>
      </w:r>
    </w:p>
    <w:p>
      <w:pPr>
        <w:pStyle w:val="FirstParagraph"/>
      </w:pPr>
      <w:r>
        <w:drawing>
          <wp:inline>
            <wp:extent cx="5334000" cy="1925410"/>
            <wp:effectExtent b="0" l="0" r="0" t="0"/>
            <wp:docPr descr="" title="" id="61" name="Picture"/>
            <a:graphic>
              <a:graphicData uri="http://schemas.openxmlformats.org/drawingml/2006/picture">
                <pic:pic>
                  <pic:nvPicPr>
                    <pic:cNvPr descr="diagrama-11.png" id="62" name="Picture"/>
                    <pic:cNvPicPr>
                      <a:picLocks noChangeArrowheads="1" noChangeAspect="1"/>
                    </pic:cNvPicPr>
                  </pic:nvPicPr>
                  <pic:blipFill>
                    <a:blip r:embed="rId60"/>
                    <a:stretch>
                      <a:fillRect/>
                    </a:stretch>
                  </pic:blipFill>
                  <pic:spPr bwMode="auto">
                    <a:xfrm>
                      <a:off x="0" y="0"/>
                      <a:ext cx="5334000" cy="192541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63"/>
    <w:bookmarkStart w:id="67" w:name="Xb26a59f97f11a441abe200cb62d48266ce31503"/>
    <w:p>
      <w:pPr>
        <w:pStyle w:val="Heading3"/>
      </w:pPr>
      <w:r>
        <w:t xml:space="preserve">2.8 Inicio de sesión con bloqueo por intentos fallidos y cierre de sesión (RF-002, RF-004b, RF-027)</w:t>
      </w:r>
    </w:p>
    <w:p>
      <w:pPr>
        <w:pStyle w:val="FirstParagraph"/>
      </w:pPr>
      <w:r>
        <w:drawing>
          <wp:inline>
            <wp:extent cx="5334000" cy="3160258"/>
            <wp:effectExtent b="0" l="0" r="0" t="0"/>
            <wp:docPr descr="" title="" id="65" name="Picture"/>
            <a:graphic>
              <a:graphicData uri="http://schemas.openxmlformats.org/drawingml/2006/picture">
                <pic:pic>
                  <pic:nvPicPr>
                    <pic:cNvPr descr="diagrama-12.png" id="66" name="Picture"/>
                    <pic:cNvPicPr>
                      <a:picLocks noChangeArrowheads="1" noChangeAspect="1"/>
                    </pic:cNvPicPr>
                  </pic:nvPicPr>
                  <pic:blipFill>
                    <a:blip r:embed="rId64"/>
                    <a:stretch>
                      <a:fillRect/>
                    </a:stretch>
                  </pic:blipFill>
                  <pic:spPr bwMode="auto">
                    <a:xfrm>
                      <a:off x="0" y="0"/>
                      <a:ext cx="5334000" cy="3160258"/>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 / logout / isActive</w:t>
      </w:r>
      <w:r>
        <w:t xml:space="preserve">,</w:t>
      </w:r>
      <w:r>
        <w:t xml:space="preserve"> </w:t>
      </w:r>
      <w:r>
        <w:rPr>
          <w:rStyle w:val="VerbatimChar"/>
        </w:rPr>
        <w:t xml:space="preserve">ActiveSessionValidator</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 y gateway (</w:t>
      </w:r>
      <w:r>
        <w:rPr>
          <w:rStyle w:val="VerbatimChar"/>
        </w:rPr>
        <w:t xml:space="preserve">SessionCheckFilter</w:t>
      </w:r>
      <w:r>
        <w:t xml:space="preserve">). El gateway guarda 30 segundos por token la respuesta de</w:t>
      </w:r>
      <w:r>
        <w:t xml:space="preserve"> </w:t>
      </w:r>
      <w:r>
        <w:rPr>
          <w:rStyle w:val="VerbatimChar"/>
        </w:rPr>
        <w:t xml:space="preserve">/api/v1/auth/session</w:t>
      </w:r>
      <w:r>
        <w:t xml:space="preserve">, así que una sesión abierta cuesta una llamada extra cada medio minuto y no una por petición. Una sesión también se cierra cuando el administrador desactiva la cuenta o el dueño la cierra; eso llega a los demás servicios en esos mismos 30 segundos.</w:t>
      </w:r>
    </w:p>
    <w:bookmarkEnd w:id="67"/>
    <w:bookmarkStart w:id="71" w:name="X3cc633641e743d2020a61d97726ea9a489d5d85"/>
    <w:p>
      <w:pPr>
        <w:pStyle w:val="Heading3"/>
      </w:pPr>
      <w:r>
        <w:t xml:space="preserve">2.9 Informe de inspección del vehículo (RF-036)</w:t>
      </w:r>
    </w:p>
    <w:p>
      <w:pPr>
        <w:pStyle w:val="FirstParagraph"/>
      </w:pPr>
      <w:r>
        <w:drawing>
          <wp:inline>
            <wp:extent cx="5334000" cy="1942419"/>
            <wp:effectExtent b="0" l="0" r="0" t="0"/>
            <wp:docPr descr="" title="" id="69" name="Picture"/>
            <a:graphic>
              <a:graphicData uri="http://schemas.openxmlformats.org/drawingml/2006/picture">
                <pic:pic>
                  <pic:nvPicPr>
                    <pic:cNvPr descr="diagrama-13.png" id="70" name="Picture"/>
                    <pic:cNvPicPr>
                      <a:picLocks noChangeArrowheads="1" noChangeAspect="1"/>
                    </pic:cNvPicPr>
                  </pic:nvPicPr>
                  <pic:blipFill>
                    <a:blip r:embed="rId68"/>
                    <a:stretch>
                      <a:fillRect/>
                    </a:stretch>
                  </pic:blipFill>
                  <pic:spPr bwMode="auto">
                    <a:xfrm>
                      <a:off x="0" y="0"/>
                      <a:ext cx="5334000" cy="194241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 web (</w:t>
      </w:r>
      <w:r>
        <w:rPr>
          <w:rStyle w:val="VerbatimChar"/>
        </w:rPr>
        <w:t xml:space="preserve">features/admin/pages/inspection</w:t>
      </w:r>
      <w:r>
        <w:t xml:space="preserve">) y app móvil (</w:t>
      </w:r>
      <w:r>
        <w:rPr>
          <w:rStyle w:val="VerbatimChar"/>
        </w:rPr>
        <w:t xml:space="preserve">AdminInspectionScreen</w:t>
      </w:r>
      <w:r>
        <w:t xml:space="preserve">,</w:t>
      </w:r>
      <w:r>
        <w:t xml:space="preserve"> </w:t>
      </w:r>
      <w:r>
        <w:rPr>
          <w:rStyle w:val="VerbatimChar"/>
        </w:rPr>
        <w:t xml:space="preserve">InspectionService</w:t>
      </w:r>
      <w:r>
        <w:t xml:space="preserve">). En la app las fotos se toman con la cámara o se eligen de la galería y se reducen en el celular antes del</w:t>
      </w:r>
      <w:r>
        <w:t xml:space="preserve"> </w:t>
      </w:r>
      <w:r>
        <w:rPr>
          <w:rStyle w:val="VerbatimChar"/>
        </w:rPr>
        <w:t xml:space="preserve">POST /findings</w:t>
      </w:r>
      <w:r>
        <w:t xml:space="preserve">; el botón</w:t>
      </w:r>
      <w:r>
        <w:t xml:space="preserve"> </w:t>
      </w:r>
      <w:r>
        <w:rPr>
          <w:b/>
          <w:bCs/>
        </w:rPr>
        <w:t xml:space="preserve">Publicar y compartir enlace</w:t>
      </w:r>
      <w:r>
        <w:t xml:space="preserve"> </w:t>
      </w:r>
      <w:r>
        <w:t xml:space="preserve">abre el menú de compartir del teléfono.</w:t>
      </w:r>
    </w:p>
    <w:bookmarkEnd w:id="71"/>
    <w:bookmarkStart w:id="75" w:name="X1cee488d37bf2dd57ea42fd5b784c8c05411ff3"/>
    <w:p>
      <w:pPr>
        <w:pStyle w:val="Heading3"/>
      </w:pPr>
      <w:r>
        <w:t xml:space="preserve">2.10 Recuperación de la contraseña con un código de 6 dígitos (RF-003)</w:t>
      </w:r>
    </w:p>
    <w:p>
      <w:pPr>
        <w:pStyle w:val="FirstParagraph"/>
      </w:pPr>
      <w:r>
        <w:drawing>
          <wp:inline>
            <wp:extent cx="5334000" cy="3364366"/>
            <wp:effectExtent b="0" l="0" r="0" t="0"/>
            <wp:docPr descr="" title="" id="73" name="Picture"/>
            <a:graphic>
              <a:graphicData uri="http://schemas.openxmlformats.org/drawingml/2006/picture">
                <pic:pic>
                  <pic:nvPicPr>
                    <pic:cNvPr descr="diagrama-14.png" id="74" name="Picture"/>
                    <pic:cNvPicPr>
                      <a:picLocks noChangeArrowheads="1" noChangeAspect="1"/>
                    </pic:cNvPicPr>
                  </pic:nvPicPr>
                  <pic:blipFill>
                    <a:blip r:embed="rId72"/>
                    <a:stretch>
                      <a:fillRect/>
                    </a:stretch>
                  </pic:blipFill>
                  <pic:spPr bwMode="auto">
                    <a:xfrm>
                      <a:off x="0" y="0"/>
                      <a:ext cx="5334000" cy="336436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con</w:t>
      </w:r>
      <w:r>
        <w:t xml:space="preserve"> </w:t>
      </w:r>
      <w:r>
        <w:rPr>
          <w:rStyle w:val="VerbatimChar"/>
        </w:rPr>
        <w:t xml:space="preserve">code-ttl: 15m</w:t>
      </w:r>
      <w:r>
        <w:t xml:space="preserve"> </w:t>
      </w:r>
      <w:r>
        <w:t xml:space="preserve">y</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La respuesta de</w:t>
      </w:r>
      <w:r>
        <w:t xml:space="preserve"> </w:t>
      </w:r>
      <w:r>
        <w:rPr>
          <w:i/>
          <w:iCs/>
        </w:rPr>
        <w:t xml:space="preserve">forgot</w:t>
      </w:r>
      <w:r>
        <w:t xml:space="preserve"> </w:t>
      </w:r>
      <w:r>
        <w:t xml:space="preserve">no revela si el correo existe.</w:t>
      </w:r>
    </w:p>
    <w:p>
      <w:r>
        <w:pict>
          <v:rect style="width:0;height:1.5pt" o:hralign="center" o:hrstd="t" o:hr="t"/>
        </w:pict>
      </w:r>
    </w:p>
    <w:bookmarkEnd w:id="75"/>
    <w:bookmarkEnd w:id="76"/>
    <w:bookmarkStart w:id="101"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80" w:name="X1f284573d81bb5c136218e1b87e24795699b52a"/>
    <w:p>
      <w:pPr>
        <w:pStyle w:val="Heading3"/>
      </w:pPr>
      <w:r>
        <w:t xml:space="preserve">3.1 Autenticación (RF-001 a RF-004)</w:t>
      </w:r>
    </w:p>
    <w:p>
      <w:pPr>
        <w:pStyle w:val="FirstParagraph"/>
      </w:pPr>
      <w:r>
        <w:drawing>
          <wp:inline>
            <wp:extent cx="5334000" cy="5187723"/>
            <wp:effectExtent b="0" l="0" r="0" t="0"/>
            <wp:docPr descr="" title="" id="78" name="Picture"/>
            <a:graphic>
              <a:graphicData uri="http://schemas.openxmlformats.org/drawingml/2006/picture">
                <pic:pic>
                  <pic:nvPicPr>
                    <pic:cNvPr descr="diagrama-15.png" id="79" name="Picture"/>
                    <pic:cNvPicPr>
                      <a:picLocks noChangeArrowheads="1" noChangeAspect="1"/>
                    </pic:cNvPicPr>
                  </pic:nvPicPr>
                  <pic:blipFill>
                    <a:blip r:embed="rId77"/>
                    <a:stretch>
                      <a:fillRect/>
                    </a:stretch>
                  </pic:blipFill>
                  <pic:spPr bwMode="auto">
                    <a:xfrm>
                      <a:off x="0" y="0"/>
                      <a:ext cx="5334000" cy="5187723"/>
                    </a:xfrm>
                    <a:prstGeom prst="rect">
                      <a:avLst/>
                    </a:prstGeom>
                    <a:noFill/>
                    <a:ln w="9525">
                      <a:noFill/>
                      <a:headEnd/>
                      <a:tailEnd/>
                    </a:ln>
                  </pic:spPr>
                </pic:pic>
              </a:graphicData>
            </a:graphic>
          </wp:inline>
        </w:drawing>
      </w:r>
    </w:p>
    <w:bookmarkEnd w:id="80"/>
    <w:bookmarkStart w:id="84" w:name="X2740cd5028e1655b5263893495272457e5a3e42"/>
    <w:p>
      <w:pPr>
        <w:pStyle w:val="Heading3"/>
      </w:pPr>
      <w:r>
        <w:t xml:space="preserve">3.2 Reservar un lavado (RF-005, RF-006, RF-007, RF-010)</w:t>
      </w:r>
    </w:p>
    <w:p>
      <w:pPr>
        <w:pStyle w:val="FirstParagraph"/>
      </w:pPr>
      <w:r>
        <w:drawing>
          <wp:inline>
            <wp:extent cx="5334000" cy="13444059"/>
            <wp:effectExtent b="0" l="0" r="0" t="0"/>
            <wp:docPr descr="" title="" id="82" name="Picture"/>
            <a:graphic>
              <a:graphicData uri="http://schemas.openxmlformats.org/drawingml/2006/picture">
                <pic:pic>
                  <pic:nvPicPr>
                    <pic:cNvPr descr="diagrama-16.png" id="83" name="Picture"/>
                    <pic:cNvPicPr>
                      <a:picLocks noChangeArrowheads="1" noChangeAspect="1"/>
                    </pic:cNvPicPr>
                  </pic:nvPicPr>
                  <pic:blipFill>
                    <a:blip r:embed="rId81"/>
                    <a:stretch>
                      <a:fillRect/>
                    </a:stretch>
                  </pic:blipFill>
                  <pic:spPr bwMode="auto">
                    <a:xfrm>
                      <a:off x="0" y="0"/>
                      <a:ext cx="5334000" cy="13444059"/>
                    </a:xfrm>
                    <a:prstGeom prst="rect">
                      <a:avLst/>
                    </a:prstGeom>
                    <a:noFill/>
                    <a:ln w="9525">
                      <a:noFill/>
                      <a:headEnd/>
                      <a:tailEnd/>
                    </a:ln>
                  </pic:spPr>
                </pic:pic>
              </a:graphicData>
            </a:graphic>
          </wp:inline>
        </w:drawing>
      </w:r>
    </w:p>
    <w:bookmarkEnd w:id="84"/>
    <w:bookmarkStart w:id="88" w:name="X8973089ab77541f6c985db4d2f7f8390f1e50e3"/>
    <w:p>
      <w:pPr>
        <w:pStyle w:val="Heading3"/>
      </w:pPr>
      <w:r>
        <w:t xml:space="preserve">3.3 Asignación de operario y ejecución del servicio (RF-008, RF-009, RF-010, RF-011, RF-012b)</w:t>
      </w:r>
    </w:p>
    <w:p>
      <w:pPr>
        <w:pStyle w:val="FirstParagraph"/>
      </w:pPr>
      <w:r>
        <w:drawing>
          <wp:inline>
            <wp:extent cx="5334000" cy="11799871"/>
            <wp:effectExtent b="0" l="0" r="0" t="0"/>
            <wp:docPr descr="" title="" id="86" name="Picture"/>
            <a:graphic>
              <a:graphicData uri="http://schemas.openxmlformats.org/drawingml/2006/picture">
                <pic:pic>
                  <pic:nvPicPr>
                    <pic:cNvPr descr="diagrama-17.png" id="87" name="Picture"/>
                    <pic:cNvPicPr>
                      <a:picLocks noChangeArrowheads="1" noChangeAspect="1"/>
                    </pic:cNvPicPr>
                  </pic:nvPicPr>
                  <pic:blipFill>
                    <a:blip r:embed="rId85"/>
                    <a:stretch>
                      <a:fillRect/>
                    </a:stretch>
                  </pic:blipFill>
                  <pic:spPr bwMode="auto">
                    <a:xfrm>
                      <a:off x="0" y="0"/>
                      <a:ext cx="5334000" cy="11799871"/>
                    </a:xfrm>
                    <a:prstGeom prst="rect">
                      <a:avLst/>
                    </a:prstGeom>
                    <a:noFill/>
                    <a:ln w="9525">
                      <a:noFill/>
                      <a:headEnd/>
                      <a:tailEnd/>
                    </a:ln>
                  </pic:spPr>
                </pic:pic>
              </a:graphicData>
            </a:graphic>
          </wp:inline>
        </w:drawing>
      </w:r>
    </w:p>
    <w:bookmarkEnd w:id="88"/>
    <w:bookmarkStart w:id="92" w:name="X62bf062de62fc9d54589e4415f9ba12198a3309"/>
    <w:p>
      <w:pPr>
        <w:pStyle w:val="Heading3"/>
      </w:pPr>
      <w:r>
        <w:t xml:space="preserve">3.4 Pagar una reserva (RF-013, RF-013b, RF-014, RF-016)</w:t>
      </w:r>
    </w:p>
    <w:p>
      <w:pPr>
        <w:pStyle w:val="FirstParagraph"/>
      </w:pPr>
      <w:r>
        <w:drawing>
          <wp:inline>
            <wp:extent cx="5334000" cy="11659798"/>
            <wp:effectExtent b="0" l="0" r="0" t="0"/>
            <wp:docPr descr="" title="" id="90" name="Picture"/>
            <a:graphic>
              <a:graphicData uri="http://schemas.openxmlformats.org/drawingml/2006/picture">
                <pic:pic>
                  <pic:nvPicPr>
                    <pic:cNvPr descr="diagrama-18.png" id="91" name="Picture"/>
                    <pic:cNvPicPr>
                      <a:picLocks noChangeArrowheads="1" noChangeAspect="1"/>
                    </pic:cNvPicPr>
                  </pic:nvPicPr>
                  <pic:blipFill>
                    <a:blip r:embed="rId89"/>
                    <a:stretch>
                      <a:fillRect/>
                    </a:stretch>
                  </pic:blipFill>
                  <pic:spPr bwMode="auto">
                    <a:xfrm>
                      <a:off x="0" y="0"/>
                      <a:ext cx="5334000" cy="11659798"/>
                    </a:xfrm>
                    <a:prstGeom prst="rect">
                      <a:avLst/>
                    </a:prstGeom>
                    <a:noFill/>
                    <a:ln w="9525">
                      <a:noFill/>
                      <a:headEnd/>
                      <a:tailEnd/>
                    </a:ln>
                  </pic:spPr>
                </pic:pic>
              </a:graphicData>
            </a:graphic>
          </wp:inline>
        </w:drawing>
      </w:r>
    </w:p>
    <w:bookmarkEnd w:id="92"/>
    <w:bookmarkStart w:id="96" w:name="X0e4a6f916d0b51c629cb651339d34a7f7d1663b"/>
    <w:p>
      <w:pPr>
        <w:pStyle w:val="Heading3"/>
      </w:pPr>
      <w:r>
        <w:t xml:space="preserve">3.5 Canjear un cupón de fidelización (RF-024, RF-025, RF-026)</w:t>
      </w:r>
    </w:p>
    <w:p>
      <w:pPr>
        <w:pStyle w:val="FirstParagraph"/>
      </w:pPr>
      <w:r>
        <w:drawing>
          <wp:inline>
            <wp:extent cx="5334000" cy="12976322"/>
            <wp:effectExtent b="0" l="0" r="0" t="0"/>
            <wp:docPr descr="" title="" id="94" name="Picture"/>
            <a:graphic>
              <a:graphicData uri="http://schemas.openxmlformats.org/drawingml/2006/picture">
                <pic:pic>
                  <pic:nvPicPr>
                    <pic:cNvPr descr="diagrama-19.png" id="95" name="Picture"/>
                    <pic:cNvPicPr>
                      <a:picLocks noChangeArrowheads="1" noChangeAspect="1"/>
                    </pic:cNvPicPr>
                  </pic:nvPicPr>
                  <pic:blipFill>
                    <a:blip r:embed="rId93"/>
                    <a:stretch>
                      <a:fillRect/>
                    </a:stretch>
                  </pic:blipFill>
                  <pic:spPr bwMode="auto">
                    <a:xfrm>
                      <a:off x="0" y="0"/>
                      <a:ext cx="5334000" cy="12976322"/>
                    </a:xfrm>
                    <a:prstGeom prst="rect">
                      <a:avLst/>
                    </a:prstGeom>
                    <a:noFill/>
                    <a:ln w="9525">
                      <a:noFill/>
                      <a:headEnd/>
                      <a:tailEnd/>
                    </a:ln>
                  </pic:spPr>
                </pic:pic>
              </a:graphicData>
            </a:graphic>
          </wp:inline>
        </w:drawing>
      </w:r>
    </w:p>
    <w:bookmarkEnd w:id="96"/>
    <w:bookmarkStart w:id="100" w:name="X2bf83e497701416652f1578ded07f692fac556d"/>
    <w:p>
      <w:pPr>
        <w:pStyle w:val="Heading3"/>
      </w:pPr>
      <w:r>
        <w:t xml:space="preserve">3.6 Gestionar roles y permisos (RF-029)</w:t>
      </w:r>
    </w:p>
    <w:p>
      <w:pPr>
        <w:pStyle w:val="FirstParagraph"/>
      </w:pPr>
      <w:r>
        <w:drawing>
          <wp:inline>
            <wp:extent cx="5334000" cy="8870189"/>
            <wp:effectExtent b="0" l="0" r="0" t="0"/>
            <wp:docPr descr="" title="" id="98" name="Picture"/>
            <a:graphic>
              <a:graphicData uri="http://schemas.openxmlformats.org/drawingml/2006/picture">
                <pic:pic>
                  <pic:nvPicPr>
                    <pic:cNvPr descr="diagrama-20.png" id="99" name="Picture"/>
                    <pic:cNvPicPr>
                      <a:picLocks noChangeArrowheads="1" noChangeAspect="1"/>
                    </pic:cNvPicPr>
                  </pic:nvPicPr>
                  <pic:blipFill>
                    <a:blip r:embed="rId97"/>
                    <a:stretch>
                      <a:fillRect/>
                    </a:stretch>
                  </pic:blipFill>
                  <pic:spPr bwMode="auto">
                    <a:xfrm>
                      <a:off x="0" y="0"/>
                      <a:ext cx="5334000" cy="8870189"/>
                    </a:xfrm>
                    <a:prstGeom prst="rect">
                      <a:avLst/>
                    </a:prstGeom>
                    <a:noFill/>
                    <a:ln w="9525">
                      <a:noFill/>
                      <a:headEnd/>
                      <a:tailEnd/>
                    </a:ln>
                  </pic:spPr>
                </pic:pic>
              </a:graphicData>
            </a:graphic>
          </wp:inline>
        </w:drawing>
      </w:r>
    </w:p>
    <w:p>
      <w:r>
        <w:pict>
          <v:rect style="width:0;height:1.5pt" o:hralign="center" o:hrstd="t" o:hr="t"/>
        </w:pict>
      </w:r>
    </w:p>
    <w:bookmarkEnd w:id="100"/>
    <w:bookmarkEnd w:id="101"/>
    <w:bookmarkStart w:id="126" w:name="X97bc4fdad9a611ce0b8265b9b3452e97fdfc62f"/>
    <w:p>
      <w:pPr>
        <w:pStyle w:val="Heading2"/>
      </w:pPr>
      <w:r>
        <w:t xml:space="preserve">4. Diagramas de Estados</w:t>
      </w:r>
    </w:p>
    <w:bookmarkStart w:id="105" w:name="Xf71891fd3a2849a851ecd1543ade26837098a82"/>
    <w:p>
      <w:pPr>
        <w:pStyle w:val="Heading3"/>
      </w:pPr>
      <w:r>
        <w:t xml:space="preserve">4.1 Ciclo de vida de la reserva (RF-006, RF-007)</w:t>
      </w:r>
    </w:p>
    <w:p>
      <w:pPr>
        <w:pStyle w:val="FirstParagraph"/>
      </w:pPr>
      <w:r>
        <w:drawing>
          <wp:inline>
            <wp:extent cx="5334000" cy="4800600"/>
            <wp:effectExtent b="0" l="0" r="0" t="0"/>
            <wp:docPr descr="" title="" id="103" name="Picture"/>
            <a:graphic>
              <a:graphicData uri="http://schemas.openxmlformats.org/drawingml/2006/picture">
                <pic:pic>
                  <pic:nvPicPr>
                    <pic:cNvPr descr="diagrama-21.png" id="104" name="Picture"/>
                    <pic:cNvPicPr>
                      <a:picLocks noChangeArrowheads="1" noChangeAspect="1"/>
                    </pic:cNvPicPr>
                  </pic:nvPicPr>
                  <pic:blipFill>
                    <a:blip r:embed="rId102"/>
                    <a:stretch>
                      <a:fillRect/>
                    </a:stretch>
                  </pic:blipFill>
                  <pic:spPr bwMode="auto">
                    <a:xfrm>
                      <a:off x="0" y="0"/>
                      <a:ext cx="5334000" cy="480060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Booking.expire</w:t>
      </w:r>
      <w:r>
        <w:t xml:space="preserve">,</w:t>
      </w:r>
      <w:r>
        <w:t xml:space="preserve"> </w:t>
      </w:r>
      <w:r>
        <w:rPr>
          <w:rStyle w:val="VerbatimChar"/>
        </w:rPr>
        <w:t xml:space="preserve">BookingStatus</w:t>
      </w:r>
      <w:r>
        <w:t xml:space="preserve">,</w:t>
      </w:r>
      <w:r>
        <w:t xml:space="preserve"> </w:t>
      </w:r>
      <w:r>
        <w:rPr>
          <w:rStyle w:val="VerbatimChar"/>
        </w:rPr>
        <w:t xml:space="preserve">ExpiredBookingsJob</w:t>
      </w:r>
      <w:r>
        <w:t xml:space="preserve">) y</w:t>
      </w:r>
      <w:r>
        <w:t xml:space="preserve"> </w:t>
      </w:r>
      <w:r>
        <w:rPr>
          <w:rStyle w:val="VerbatimChar"/>
        </w:rPr>
        <w:t xml:space="preserve">operations-service</w:t>
      </w:r>
      <w:r>
        <w:t xml:space="preserve"> </w:t>
      </w:r>
      <w:r>
        <w:t xml:space="preserve">(</w:t>
      </w:r>
      <w:r>
        <w:rPr>
          <w:rStyle w:val="VerbatimChar"/>
        </w:rPr>
        <w:t xml:space="preserve">FollowUpJob</w:t>
      </w:r>
      <w:r>
        <w:t xml:space="preserve">,</w:t>
      </w:r>
      <w:r>
        <w:t xml:space="preserve"> </w:t>
      </w:r>
      <w:r>
        <w:rPr>
          <w:rStyle w:val="VerbatimChar"/>
        </w:rPr>
        <w:t xml:space="preserve">FollowUpPolicy</w:t>
      </w:r>
      <w:r>
        <w:t xml:space="preserve">).</w:t>
      </w:r>
      <w:r>
        <w:t xml:space="preserve"> </w:t>
      </w:r>
      <w:r>
        <w:rPr>
          <w:i/>
          <w:iCs/>
        </w:rPr>
        <w:t xml:space="preserve">Reservas que terminaron y nadie cerró:</w:t>
      </w:r>
      <w:r>
        <w:t xml:space="preserve"> </w:t>
      </w:r>
      <w:r>
        <w:t xml:space="preserve">el sistema solo decide por su cuenta cuando no hay duda. Cada 5 minutos,</w:t>
      </w:r>
      <w:r>
        <w:t xml:space="preserve"> </w:t>
      </w:r>
      <w:r>
        <w:rPr>
          <w:rStyle w:val="VerbatimChar"/>
        </w:rPr>
        <w:t xml:space="preserve">ExpiredBookingsJob</w:t>
      </w:r>
      <w:r>
        <w:t xml:space="preserve"> </w:t>
      </w:r>
      <w:r>
        <w:t xml:space="preserve">cancela la reserva que sigue</w:t>
      </w:r>
      <w:r>
        <w:t xml:space="preserve"> </w:t>
      </w:r>
      <w:r>
        <w:rPr>
          <w:rStyle w:val="VerbatimChar"/>
        </w:rPr>
        <w:t xml:space="preserve">SCHEDULED</w:t>
      </w:r>
      <w:r>
        <w:t xml:space="preserve"> </w:t>
      </w:r>
      <w:r>
        <w:t xml:space="preserve">(nunca se confirmó) una hora después de su hora de fin, con el motivo del sistema</w:t>
      </w:r>
      <w:r>
        <w:t xml:space="preserve"> </w:t>
      </w:r>
      <w:r>
        <w:rPr>
          <w:rStyle w:val="VerbatimChar"/>
        </w:rPr>
        <w:t xml:space="preserve">EXPIRED</w:t>
      </w:r>
      <w:r>
        <w:t xml:space="preserve"> </w:t>
      </w:r>
      <w:r>
        <w:t xml:space="preserve">("Venció sin confirmarse"), que el administrador no puede elegir a mano, y publica</w:t>
      </w:r>
      <w:r>
        <w:t xml:space="preserve"> </w:t>
      </w:r>
      <w:r>
        <w:rPr>
          <w:rStyle w:val="VerbatimChar"/>
        </w:rPr>
        <w:t xml:space="preserve">BookingCancelled</w:t>
      </w:r>
      <w:r>
        <w:t xml:space="preserve">. También cada 5 minutos,</w:t>
      </w:r>
      <w:r>
        <w:t xml:space="preserve"> </w:t>
      </w:r>
      <w:r>
        <w:rPr>
          <w:rStyle w:val="VerbatimChar"/>
        </w:rPr>
        <w:t xml:space="preserve">FollowUpJob</w:t>
      </w:r>
      <w:r>
        <w:t xml:space="preserve"> </w:t>
      </w:r>
      <w:r>
        <w:t xml:space="preserve">de operations pide a booking (</w:t>
      </w:r>
      <w:r>
        <w:rPr>
          <w:rStyle w:val="VerbatimChar"/>
        </w:rPr>
        <w:t xml:space="preserve">POST /internal/v1/bookings/{id}/no-show</w:t>
      </w:r>
      <w:r>
        <w:t xml:space="preserve">) que deje en</w:t>
      </w:r>
      <w:r>
        <w:t xml:space="preserve"> </w:t>
      </w:r>
      <w:r>
        <w:rPr>
          <w:rStyle w:val="VerbatimChar"/>
        </w:rPr>
        <w:t xml:space="preserve">NO_SHOW</w:t>
      </w:r>
      <w:r>
        <w:t xml:space="preserve"> </w:t>
      </w:r>
      <w:r>
        <w:t xml:space="preserve">la reserva</w:t>
      </w:r>
      <w:r>
        <w:t xml:space="preserve"> </w:t>
      </w:r>
      <w:r>
        <w:rPr>
          <w:rStyle w:val="VerbatimChar"/>
        </w:rPr>
        <w:t xml:space="preserve">CONFIRMED</w:t>
      </w:r>
      <w:r>
        <w:t xml:space="preserve"> </w:t>
      </w:r>
      <w:r>
        <w:t xml:space="preserve">que nunca tuvo operario y terminó hace más de una hora; booking vuelve a comprobar que venció y, si no, responde 409</w:t>
      </w:r>
      <w:r>
        <w:t xml:space="preserve"> </w:t>
      </w:r>
      <w:r>
        <w:rPr>
          <w:rStyle w:val="VerbatimChar"/>
        </w:rPr>
        <w:t xml:space="preserve">BOOKING_NOT_EXPIRED</w:t>
      </w:r>
      <w:r>
        <w:t xml:space="preserve">. La reserva</w:t>
      </w:r>
      <w:r>
        <w:t xml:space="preserve"> </w:t>
      </w:r>
      <w:r>
        <w:rPr>
          <w:rStyle w:val="VerbatimChar"/>
        </w:rPr>
        <w:t xml:space="preserve">CONFIRMED</w:t>
      </w:r>
      <w:r>
        <w:t xml:space="preserve"> </w:t>
      </w:r>
      <w:r>
        <w:t xml:space="preserve">con operario que nadie inició (</w:t>
      </w:r>
      <w:r>
        <w:rPr>
          <w:rStyle w:val="VerbatimChar"/>
        </w:rPr>
        <w:t xml:space="preserve">NOT_STARTED</w:t>
      </w:r>
      <w:r>
        <w:t xml:space="preserve">) y la</w:t>
      </w:r>
      <w:r>
        <w:t xml:space="preserve"> </w:t>
      </w:r>
      <w:r>
        <w:rPr>
          <w:rStyle w:val="VerbatimChar"/>
        </w:rPr>
        <w:t xml:space="preserve">IN_PROGRESS</w:t>
      </w:r>
      <w:r>
        <w:t xml:space="preserve"> </w:t>
      </w:r>
      <w:r>
        <w:t xml:space="preserve">que nadie finalizó una hora después de su fin (</w:t>
      </w:r>
      <w:r>
        <w:rPr>
          <w:rStyle w:val="VerbatimChar"/>
        </w:rPr>
        <w:t xml:space="preserve">NOT_FINISHED</w:t>
      </w:r>
      <w:r>
        <w:t xml:space="preserve">)</w:t>
      </w:r>
      <w:r>
        <w:t xml:space="preserve"> </w:t>
      </w:r>
      <w:r>
        <w:rPr>
          <w:b/>
          <w:bCs/>
        </w:rPr>
        <w:t xml:space="preserve">nunca</w:t>
      </w:r>
      <w:r>
        <w:t xml:space="preserve"> </w:t>
      </w:r>
      <w:r>
        <w:t xml:space="preserve">cambian de estado solas: pasan a la lista "Por cerrar" del administrador, quien las resuelve con "Se atendió" (la reserva pasa por</w:t>
      </w:r>
      <w:r>
        <w:t xml:space="preserve"> </w:t>
      </w:r>
      <w:r>
        <w:rPr>
          <w:rStyle w:val="VerbatimChar"/>
        </w:rPr>
        <w:t xml:space="preserve">IN_PROGRESS</w:t>
      </w:r>
      <w:r>
        <w:t xml:space="preserve"> </w:t>
      </w:r>
      <w:r>
        <w:t xml:space="preserve">y queda</w:t>
      </w:r>
      <w:r>
        <w:t xml:space="preserve"> </w:t>
      </w:r>
      <w:r>
        <w:rPr>
          <w:rStyle w:val="VerbatimChar"/>
        </w:rPr>
        <w:t xml:space="preserve">COMPLETED</w:t>
      </w:r>
      <w:r>
        <w:t xml:space="preserve">, sin publicar</w:t>
      </w:r>
      <w:r>
        <w:t xml:space="preserve"> </w:t>
      </w:r>
      <w:r>
        <w:rPr>
          <w:rStyle w:val="VerbatimChar"/>
        </w:rPr>
        <w:t xml:space="preserve">ServiceCompleted</w:t>
      </w:r>
      <w:r>
        <w:t xml:space="preserve">) o con "No asistió" (solo si nunca se inició). Así se evita registrar como inasistencia un servicio que sí se hizo y que el operario olvidó marcar. En ningún caso hay reembolso automático: los pagos los revisa el administrador.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 El cliente solo cancela, antes de la hora de inicio y sin escribir motivo (la reserva guarda</w:t>
      </w:r>
      <w:r>
        <w:t xml:space="preserve"> </w:t>
      </w:r>
      <w:r>
        <w:rPr>
          <w:rStyle w:val="VerbatimChar"/>
        </w:rPr>
        <w:t xml:space="preserve">CUSTOMER_REQUEST</w:t>
      </w:r>
      <w:r>
        <w:t xml:space="preserve">); el administrador reprograma (CU29) y puede elegir el motivo de la cancelación.</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w:t>
      </w:r>
    </w:p>
    <w:bookmarkEnd w:id="105"/>
    <w:bookmarkStart w:id="109" w:name="Xff105dada339f18a457676c6cb76bf9efd36a05"/>
    <w:p>
      <w:pPr>
        <w:pStyle w:val="Heading3"/>
      </w:pPr>
      <w:r>
        <w:t xml:space="preserve">4.2 Ciclo de vida del pago (RF-013b, RF-014, ADR-008)</w:t>
      </w:r>
    </w:p>
    <w:p>
      <w:pPr>
        <w:pStyle w:val="FirstParagraph"/>
      </w:pPr>
      <w:r>
        <w:drawing>
          <wp:inline>
            <wp:extent cx="5334000" cy="9172027"/>
            <wp:effectExtent b="0" l="0" r="0" t="0"/>
            <wp:docPr descr="" title="" id="107" name="Picture"/>
            <a:graphic>
              <a:graphicData uri="http://schemas.openxmlformats.org/drawingml/2006/picture">
                <pic:pic>
                  <pic:nvPicPr>
                    <pic:cNvPr descr="diagrama-22.png" id="108" name="Picture"/>
                    <pic:cNvPicPr>
                      <a:picLocks noChangeArrowheads="1" noChangeAspect="1"/>
                    </pic:cNvPicPr>
                  </pic:nvPicPr>
                  <pic:blipFill>
                    <a:blip r:embed="rId106"/>
                    <a:stretch>
                      <a:fillRect/>
                    </a:stretch>
                  </pic:blipFill>
                  <pic:spPr bwMode="auto">
                    <a:xfrm>
                      <a:off x="0" y="0"/>
                      <a:ext cx="5334000" cy="917202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 El pago del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el pago en efectivo que registra el administrador queda</w:t>
      </w:r>
      <w:r>
        <w:t xml:space="preserve"> </w:t>
      </w:r>
      <w:r>
        <w:rPr>
          <w:rStyle w:val="VerbatimChar"/>
        </w:rPr>
        <w:t xml:space="preserve">APPROVED</w:t>
      </w:r>
      <w:r>
        <w:t xml:space="preserve"> </w:t>
      </w:r>
      <w:r>
        <w:t xml:space="preserve">de una vez.</w:t>
      </w:r>
    </w:p>
    <w:bookmarkEnd w:id="109"/>
    <w:bookmarkStart w:id="113" w:name="Xc941ef056221fe0094e42a916a1152f0ff601be"/>
    <w:p>
      <w:pPr>
        <w:pStyle w:val="Heading3"/>
      </w:pPr>
      <w:r>
        <w:t xml:space="preserve">4.3 Ciclo de vida de la ejecución del servicio (RF-012b)</w:t>
      </w:r>
    </w:p>
    <w:p>
      <w:pPr>
        <w:pStyle w:val="FirstParagraph"/>
      </w:pPr>
      <w:r>
        <w:drawing>
          <wp:inline>
            <wp:extent cx="5334000" cy="8038919"/>
            <wp:effectExtent b="0" l="0" r="0" t="0"/>
            <wp:docPr descr="" title="" id="111" name="Picture"/>
            <a:graphic>
              <a:graphicData uri="http://schemas.openxmlformats.org/drawingml/2006/picture">
                <pic:pic>
                  <pic:nvPicPr>
                    <pic:cNvPr descr="diagrama-23.png" id="112" name="Picture"/>
                    <pic:cNvPicPr>
                      <a:picLocks noChangeArrowheads="1" noChangeAspect="1"/>
                    </pic:cNvPicPr>
                  </pic:nvPicPr>
                  <pic:blipFill>
                    <a:blip r:embed="rId110"/>
                    <a:stretch>
                      <a:fillRect/>
                    </a:stretch>
                  </pic:blipFill>
                  <pic:spPr bwMode="auto">
                    <a:xfrm>
                      <a:off x="0" y="0"/>
                      <a:ext cx="5334000" cy="803891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FollowUpPolicy</w:t>
      </w:r>
      <w:r>
        <w:t xml:space="preserve">).</w:t>
      </w:r>
      <w:r>
        <w:t xml:space="preserve"> </w:t>
      </w:r>
      <w:r>
        <w:rPr>
          <w:rStyle w:val="VerbatimChar"/>
        </w:rPr>
        <w:t xml:space="preserve">COMPLETED</w:t>
      </w:r>
      <w:r>
        <w:t xml:space="preserve"> </w:t>
      </w:r>
      <w:r>
        <w:t xml:space="preserve">habilita la calificación del cliente (RF-012). Cuando el administrador cierra desde "Por cerrar" un servicio como "Se atendió", las líneas quedan</w:t>
      </w:r>
      <w:r>
        <w:t xml:space="preserve"> </w:t>
      </w:r>
      <w:r>
        <w:rPr>
          <w:rStyle w:val="VerbatimChar"/>
        </w:rPr>
        <w:t xml:space="preserve">COMPLETED</w:t>
      </w:r>
      <w:r>
        <w:t xml:space="preserve"> </w:t>
      </w:r>
      <w:r>
        <w:t xml:space="preserve">sin inventar horas: sin hora de inicio no cuentan para la puntualidad y sin hora de fin no suman horas trabajadas, pero sí cuentan como servicio hecho y como ingreso. El operario todavía puede iniciar tarde el mismo servicio, porque iniciar no tiene límite superior, y en ese caso cuentan sus horas reales. Si un servicio con operario no se inicia o no se finaliza a tiempo, operations avisa una sola vez al operario y a cada administrador activo (bandeja y push, migración 040).</w:t>
      </w:r>
      <w:r>
        <w:t xml:space="preserve"> </w:t>
      </w:r>
      <w:r>
        <w:rPr>
          <w:rStyle w:val="VerbatimChar"/>
        </w:rPr>
        <w:t xml:space="preserve">PAUSED</w:t>
      </w:r>
      <w:r>
        <w:t xml:space="preserve"> </w:t>
      </w:r>
      <w:r>
        <w:t xml:space="preserve">y</w:t>
      </w:r>
      <w:r>
        <w:t xml:space="preserve"> </w:t>
      </w:r>
      <w:r>
        <w:rPr>
          <w:rStyle w:val="VerbatimChar"/>
        </w:rPr>
        <w:t xml:space="preserve">WITH_ISSUE</w:t>
      </w:r>
      <w:r>
        <w:t xml:space="preserve"> </w:t>
      </w:r>
      <w:r>
        <w:t xml:space="preserve">existen en el catálogo</w:t>
      </w:r>
      <w:r>
        <w:t xml:space="preserve"> </w:t>
      </w:r>
      <w:r>
        <w:rPr>
          <w:rStyle w:val="VerbatimChar"/>
        </w:rPr>
        <w:t xml:space="preserve">execution.execution_status</w:t>
      </w:r>
      <w:r>
        <w:t xml:space="preserve">, pero ningún caso de uso los usa hoy.</w:t>
      </w:r>
    </w:p>
    <w:bookmarkEnd w:id="113"/>
    <w:bookmarkStart w:id="117" w:name="Xba7149c0d4a8d03921da492dee044de37ee2f58"/>
    <w:p>
      <w:pPr>
        <w:pStyle w:val="Heading3"/>
      </w:pPr>
      <w:r>
        <w:t xml:space="preserve">4.4 Ciclo de vida de una promoción (RF-024)</w:t>
      </w:r>
    </w:p>
    <w:p>
      <w:pPr>
        <w:pStyle w:val="FirstParagraph"/>
      </w:pPr>
      <w:r>
        <w:drawing>
          <wp:inline>
            <wp:extent cx="5334000" cy="6619630"/>
            <wp:effectExtent b="0" l="0" r="0" t="0"/>
            <wp:docPr descr="" title="" id="115" name="Picture"/>
            <a:graphic>
              <a:graphicData uri="http://schemas.openxmlformats.org/drawingml/2006/picture">
                <pic:pic>
                  <pic:nvPicPr>
                    <pic:cNvPr descr="diagrama-24.png" id="116" name="Picture"/>
                    <pic:cNvPicPr>
                      <a:picLocks noChangeArrowheads="1" noChangeAspect="1"/>
                    </pic:cNvPicPr>
                  </pic:nvPicPr>
                  <pic:blipFill>
                    <a:blip r:embed="rId114"/>
                    <a:stretch>
                      <a:fillRect/>
                    </a:stretch>
                  </pic:blipFill>
                  <pic:spPr bwMode="auto">
                    <a:xfrm>
                      <a:off x="0" y="0"/>
                      <a:ext cx="5334000" cy="661963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Lo único que se guarda es si está activa o pausada; la pantalla del administrador muestra "programada" mientras no llega la fecha de inicio. Solo se puede canjear una promoción activa y dentro de su vigencia (RF-024, RN-PROMO-01): pasada la fecha de fin ya no se ofrece ni se canjea, aunque no tiene un estado "vencida" guardado.</w:t>
      </w:r>
    </w:p>
    <w:bookmarkEnd w:id="117"/>
    <w:bookmarkStart w:id="121" w:name="X64d3cfc8720aafaa743bfd74aa617a739ea6d52"/>
    <w:p>
      <w:pPr>
        <w:pStyle w:val="Heading3"/>
      </w:pPr>
      <w:r>
        <w:t xml:space="preserve">4.5 Informe de inspección y sus fases (RF-036)</w:t>
      </w:r>
    </w:p>
    <w:p>
      <w:pPr>
        <w:pStyle w:val="FirstParagraph"/>
      </w:pPr>
      <w:r>
        <w:drawing>
          <wp:inline>
            <wp:extent cx="5334000" cy="7239535"/>
            <wp:effectExtent b="0" l="0" r="0" t="0"/>
            <wp:docPr descr="" title="" id="119" name="Picture"/>
            <a:graphic>
              <a:graphicData uri="http://schemas.openxmlformats.org/drawingml/2006/picture">
                <pic:pic>
                  <pic:nvPicPr>
                    <pic:cNvPr descr="diagrama-25.png" id="120" name="Picture"/>
                    <pic:cNvPicPr>
                      <a:picLocks noChangeArrowheads="1" noChangeAspect="1"/>
                    </pic:cNvPicPr>
                  </pic:nvPicPr>
                  <pic:blipFill>
                    <a:blip r:embed="rId118"/>
                    <a:stretch>
                      <a:fillRect/>
                    </a:stretch>
                  </pic:blipFill>
                  <pic:spPr bwMode="auto">
                    <a:xfrm>
                      <a:off x="0" y="0"/>
                      <a:ext cx="5334000" cy="723953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 y se edita mientras la reserva siga Confirmada o En proceso.</w:t>
      </w:r>
    </w:p>
    <w:bookmarkEnd w:id="121"/>
    <w:bookmarkStart w:id="125" w:name="X4e827f5612f5a6c291f336633da59e56896c66f"/>
    <w:p>
      <w:pPr>
        <w:pStyle w:val="Heading3"/>
      </w:pPr>
      <w:r>
        <w:t xml:space="preserve">4.6 Cuenta de usuario (RF-002, RF-004b, RF-027, RF-028)</w:t>
      </w:r>
    </w:p>
    <w:p>
      <w:pPr>
        <w:pStyle w:val="FirstParagraph"/>
      </w:pPr>
      <w:r>
        <w:drawing>
          <wp:inline>
            <wp:extent cx="5334000" cy="6296044"/>
            <wp:effectExtent b="0" l="0" r="0" t="0"/>
            <wp:docPr descr="" title="" id="123" name="Picture"/>
            <a:graphic>
              <a:graphicData uri="http://schemas.openxmlformats.org/drawingml/2006/picture">
                <pic:pic>
                  <pic:nvPicPr>
                    <pic:cNvPr descr="diagrama-26.png" id="124" name="Picture"/>
                    <pic:cNvPicPr>
                      <a:picLocks noChangeArrowheads="1" noChangeAspect="1"/>
                    </pic:cNvPicPr>
                  </pic:nvPicPr>
                  <pic:blipFill>
                    <a:blip r:embed="rId122"/>
                    <a:stretch>
                      <a:fillRect/>
                    </a:stretch>
                  </pic:blipFill>
                  <pic:spPr bwMode="auto">
                    <a:xfrm>
                      <a:off x="0" y="0"/>
                      <a:ext cx="5334000" cy="629604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Un ingreso correcto antes del quinto intento borra el conteo de fallos. El usuario cierra su cuenta con la contraseña. Una cuenta bloqueada responde 423 aun con la contraseña correcta; una inactiva responde 403 después de validar la contraseña. Ninguna cuenta de administrador se puede desactivar (403</w:t>
      </w:r>
      <w:r>
        <w:t xml:space="preserve"> </w:t>
      </w:r>
      <w:r>
        <w:rPr>
          <w:rStyle w:val="VerbatimChar"/>
        </w:rPr>
        <w:t xml:space="preserve">ADMIN_CANNOT_BE_DISABLED</w:t>
      </w:r>
      <w:r>
        <w:t xml:space="preserve">) y un administrador no puede desactivar ni cerrar su propia cuenta (403</w:t>
      </w:r>
      <w:r>
        <w:t xml:space="preserve"> </w:t>
      </w:r>
      <w:r>
        <w:rPr>
          <w:rStyle w:val="VerbatimChar"/>
        </w:rPr>
        <w:t xml:space="preserve">CANNOT_DISABLE_OWN_ACCOUNT</w:t>
      </w:r>
      <w:r>
        <w:t xml:space="preserve">). Cada cuenta tiene un solo rol, fijado al crearla: no hay cambio de rol. Al pasar a inactiva se cierran todas sus sesiones y sus tokens dejan de servir en máximo 30 segundos (sección 2.8).</w:t>
      </w:r>
    </w:p>
    <w:p>
      <w:r>
        <w:pict>
          <v:rect style="width:0;height:1.5pt" o:hralign="center" o:hrstd="t" o:hr="t"/>
        </w:pict>
      </w:r>
    </w:p>
    <w:bookmarkEnd w:id="125"/>
    <w:bookmarkEnd w:id="126"/>
    <w:bookmarkStart w:id="254"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 La captura de Gestión → Usuarios se tomó de nuevo el 20 de octubre de 2026: la tabla solo muestra el tipo de usuario y tiene los filtros Habilitados e Inhabilitados. Desde el 20 de octubre, al hacer clic en una notificación o en una reserva del historial se abre su detalle, con un botón para ir al apartado correspondiente (por ejemplo,</w:t>
      </w:r>
      <w:r>
        <w:t xml:space="preserve"> </w:t>
      </w:r>
      <w:r>
        <w:rPr>
          <w:b/>
          <w:bCs/>
        </w:rPr>
        <w:t xml:space="preserve">Ir al pago</w:t>
      </w:r>
      <w:r>
        <w:t xml:space="preserve">).</w:t>
      </w:r>
    </w:p>
    <w:bookmarkStart w:id="136"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201961"/>
                  <wp:effectExtent b="0" l="0" r="0" t="0"/>
                  <wp:docPr descr="Login" title="" id="128" name="Picture"/>
                  <a:graphic>
                    <a:graphicData uri="http://schemas.openxmlformats.org/drawingml/2006/picture">
                      <pic:pic>
                        <pic:nvPicPr>
                          <pic:cNvPr descr="capturas/01_login.png" id="129" name="Picture"/>
                          <pic:cNvPicPr>
                            <a:picLocks noChangeArrowheads="1" noChangeAspect="1"/>
                          </pic:cNvPicPr>
                        </pic:nvPicPr>
                        <pic:blipFill>
                          <a:blip r:embed="rId12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5076281"/>
                  <wp:effectExtent b="0" l="0" r="0" t="0"/>
                  <wp:docPr descr="Registro" title="" id="131" name="Picture"/>
                  <a:graphic>
                    <a:graphicData uri="http://schemas.openxmlformats.org/drawingml/2006/picture">
                      <pic:pic>
                        <pic:nvPicPr>
                          <pic:cNvPr descr="capturas/02_registro.png" id="132" name="Picture"/>
                          <pic:cNvPicPr>
                            <a:picLocks noChangeArrowheads="1" noChangeAspect="1"/>
                          </pic:cNvPicPr>
                        </pic:nvPicPr>
                        <pic:blipFill>
                          <a:blip r:embed="rId130"/>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201961"/>
                  <wp:effectExtent b="0" l="0" r="0" t="0"/>
                  <wp:docPr descr="Recuperar" title="" id="134" name="Picture"/>
                  <a:graphic>
                    <a:graphicData uri="http://schemas.openxmlformats.org/drawingml/2006/picture">
                      <pic:pic>
                        <pic:nvPicPr>
                          <pic:cNvPr descr="capturas/03_recuperar_contrasena.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6"/>
    <w:bookmarkStart w:id="206"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4556938"/>
                  <wp:effectExtent b="0" l="0" r="0" t="0"/>
                  <wp:docPr descr="Dashboard admin" title="" id="138" name="Picture"/>
                  <a:graphic>
                    <a:graphicData uri="http://schemas.openxmlformats.org/drawingml/2006/picture">
                      <pic:pic>
                        <pic:nvPicPr>
                          <pic:cNvPr descr="capturas/04_admin_dashboard.png" id="139" name="Picture"/>
                          <pic:cNvPicPr>
                            <a:picLocks noChangeArrowheads="1" noChangeAspect="1"/>
                          </pic:cNvPicPr>
                        </pic:nvPicPr>
                        <pic:blipFill>
                          <a:blip r:embed="rId137"/>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201961"/>
                  <wp:effectExtent b="0" l="0" r="0" t="0"/>
                  <wp:docPr descr="Usuarios" title="" id="141" name="Picture"/>
                  <a:graphic>
                    <a:graphicData uri="http://schemas.openxmlformats.org/drawingml/2006/picture">
                      <pic:pic>
                        <pic:nvPicPr>
                          <pic:cNvPr descr="capturas/05_admin_usuarios.png" id="142" name="Picture"/>
                          <pic:cNvPicPr>
                            <a:picLocks noChangeArrowheads="1" noChangeAspect="1"/>
                          </pic:cNvPicPr>
                        </pic:nvPicPr>
                        <pic:blipFill>
                          <a:blip r:embed="rId14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9804400"/>
                  <wp:effectExtent b="0" l="0" r="0" t="0"/>
                  <wp:docPr descr="Modal crear usuario" title="" id="144" name="Picture"/>
                  <a:graphic>
                    <a:graphicData uri="http://schemas.openxmlformats.org/drawingml/2006/picture">
                      <pic:pic>
                        <pic:nvPicPr>
                          <pic:cNvPr descr="capturas/29_modal_crear_usuario.png" id="145" name="Picture"/>
                          <pic:cNvPicPr>
                            <a:picLocks noChangeArrowheads="1" noChangeAspect="1"/>
                          </pic:cNvPicPr>
                        </pic:nvPicPr>
                        <pic:blipFill>
                          <a:blip r:embed="rId14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201961"/>
                  <wp:effectExtent b="0" l="0" r="0" t="0"/>
                  <wp:docPr descr="Roles" title="" id="147" name="Picture"/>
                  <a:graphic>
                    <a:graphicData uri="http://schemas.openxmlformats.org/drawingml/2006/picture">
                      <pic:pic>
                        <pic:nvPicPr>
                          <pic:cNvPr descr="capturas/06_admin_roles.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Editar permisos del rol</w:t>
            </w:r>
          </w:p>
        </w:tc>
        <w:tc>
          <w:tcPr/>
          <w:p>
            <w:pPr>
              <w:pStyle w:val="Compact"/>
            </w:pPr>
            <w:r>
              <w:drawing>
                <wp:inline>
                  <wp:extent cx="5334000" cy="4800600"/>
                  <wp:effectExtent b="0" l="0" r="0" t="0"/>
                  <wp:docPr descr="Modal editar permisos" title="" id="150" name="Picture"/>
                  <a:graphic>
                    <a:graphicData uri="http://schemas.openxmlformats.org/drawingml/2006/picture">
                      <pic:pic>
                        <pic:nvPicPr>
                          <pic:cNvPr descr="capturas/30_modal_editar_permisos.png" id="151" name="Picture"/>
                          <pic:cNvPicPr>
                            <a:picLocks noChangeArrowheads="1" noChangeAspect="1"/>
                          </pic:cNvPicPr>
                        </pic:nvPicPr>
                        <pic:blipFill>
                          <a:blip r:embed="rId149"/>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201961"/>
                  <wp:effectExtent b="0" l="0" r="0" t="0"/>
                  <wp:docPr descr="Catálogo" title="" id="153" name="Picture"/>
                  <a:graphic>
                    <a:graphicData uri="http://schemas.openxmlformats.org/drawingml/2006/picture">
                      <pic:pic>
                        <pic:nvPicPr>
                          <pic:cNvPr descr="capturas/07_admin_catalogo.pn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7029450"/>
                  <wp:effectExtent b="0" l="0" r="0" t="0"/>
                  <wp:docPr descr="Modal agregar servicio" title="" id="156" name="Picture"/>
                  <a:graphic>
                    <a:graphicData uri="http://schemas.openxmlformats.org/drawingml/2006/picture">
                      <pic:pic>
                        <pic:nvPicPr>
                          <pic:cNvPr descr="capturas/31_modal_crear_servicio.png" id="157" name="Picture"/>
                          <pic:cNvPicPr>
                            <a:picLocks noChangeArrowheads="1" noChangeAspect="1"/>
                          </pic:cNvPicPr>
                        </pic:nvPicPr>
                        <pic:blipFill>
                          <a:blip r:embed="rId155"/>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201961"/>
                  <wp:effectExtent b="0" l="0" r="0" t="0"/>
                  <wp:docPr descr="Promociones" title="" id="159" name="Picture"/>
                  <a:graphic>
                    <a:graphicData uri="http://schemas.openxmlformats.org/drawingml/2006/picture">
                      <pic:pic>
                        <pic:nvPicPr>
                          <pic:cNvPr descr="capturas/08_admin_promociones.png" id="160" name="Picture"/>
                          <pic:cNvPicPr>
                            <a:picLocks noChangeArrowheads="1" noChangeAspect="1"/>
                          </pic:cNvPicPr>
                        </pic:nvPicPr>
                        <pic:blipFill>
                          <a:blip r:embed="rId1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6934200"/>
                  <wp:effectExtent b="0" l="0" r="0" t="0"/>
                  <wp:docPr descr="Modal crear promoción" title="" id="162" name="Picture"/>
                  <a:graphic>
                    <a:graphicData uri="http://schemas.openxmlformats.org/drawingml/2006/picture">
                      <pic:pic>
                        <pic:nvPicPr>
                          <pic:cNvPr descr="capturas/32_modal_crear_promocion.png" id="163" name="Picture"/>
                          <pic:cNvPicPr>
                            <a:picLocks noChangeArrowheads="1" noChangeAspect="1"/>
                          </pic:cNvPicPr>
                        </pic:nvPicPr>
                        <pic:blipFill>
                          <a:blip r:embed="rId161"/>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4588177"/>
                  <wp:effectExtent b="0" l="0" r="0" t="0"/>
                  <wp:docPr descr="Horarios y bahías" title="" id="165" name="Picture"/>
                  <a:graphic>
                    <a:graphicData uri="http://schemas.openxmlformats.org/drawingml/2006/picture">
                      <pic:pic>
                        <pic:nvPicPr>
                          <pic:cNvPr descr="capturas/09_admin_horarios_bahias.png" id="166" name="Picture"/>
                          <pic:cNvPicPr>
                            <a:picLocks noChangeArrowheads="1" noChangeAspect="1"/>
                          </pic:cNvPicPr>
                        </pic:nvPicPr>
                        <pic:blipFill>
                          <a:blip r:embed="rId164"/>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4388427"/>
                  <wp:effectExtent b="0" l="0" r="0" t="0"/>
                  <wp:docPr descr="Modal agregar excepción" title="" id="168" name="Picture"/>
                  <a:graphic>
                    <a:graphicData uri="http://schemas.openxmlformats.org/drawingml/2006/picture">
                      <pic:pic>
                        <pic:nvPicPr>
                          <pic:cNvPr descr="capturas/33_modal_agregar_excepcion.png" id="169" name="Picture"/>
                          <pic:cNvPicPr>
                            <a:picLocks noChangeArrowheads="1" noChangeAspect="1"/>
                          </pic:cNvPicPr>
                        </pic:nvPicPr>
                        <pic:blipFill>
                          <a:blip r:embed="rId167"/>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201961"/>
                  <wp:effectExtent b="0" l="0" r="0" t="0"/>
                  <wp:docPr descr="Operarios" title="" id="171" name="Picture"/>
                  <a:graphic>
                    <a:graphicData uri="http://schemas.openxmlformats.org/drawingml/2006/picture">
                      <pic:pic>
                        <pic:nvPicPr>
                          <pic:cNvPr descr="capturas/10_admin_operarios.png" id="172" name="Picture"/>
                          <pic:cNvPicPr>
                            <a:picLocks noChangeArrowheads="1" noChangeAspect="1"/>
                          </pic:cNvPicPr>
                        </pic:nvPicPr>
                        <pic:blipFill>
                          <a:blip r:embed="rId1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9804400"/>
                  <wp:effectExtent b="0" l="0" r="0" t="0"/>
                  <wp:docPr descr="Modal nuevo operario" title="" id="174" name="Picture"/>
                  <a:graphic>
                    <a:graphicData uri="http://schemas.openxmlformats.org/drawingml/2006/picture">
                      <pic:pic>
                        <pic:nvPicPr>
                          <pic:cNvPr descr="capturas/34_modal_nuevo_operario.png" id="175" name="Picture"/>
                          <pic:cNvPicPr>
                            <a:picLocks noChangeArrowheads="1" noChangeAspect="1"/>
                          </pic:cNvPicPr>
                        </pic:nvPicPr>
                        <pic:blipFill>
                          <a:blip r:embed="rId17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177" name="Picture"/>
                  <a:graphic>
                    <a:graphicData uri="http://schemas.openxmlformats.org/drawingml/2006/picture">
                      <pic:pic>
                        <pic:nvPicPr>
                          <pic:cNvPr descr="capturas/42_modal_asignar_turno.png" id="178" name="Picture"/>
                          <pic:cNvPicPr>
                            <a:picLocks noChangeArrowheads="1" noChangeAspect="1"/>
                          </pic:cNvPicPr>
                        </pic:nvPicPr>
                        <pic:blipFill>
                          <a:blip r:embed="rId17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201961"/>
                  <wp:effectExtent b="0" l="0" r="0" t="0"/>
                  <wp:docPr descr="Reservas" title="" id="180" name="Picture"/>
                  <a:graphic>
                    <a:graphicData uri="http://schemas.openxmlformats.org/drawingml/2006/picture">
                      <pic:pic>
                        <pic:nvPicPr>
                          <pic:cNvPr descr="capturas/11_admin_reservas.pn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6877050"/>
                  <wp:effectExtent b="0" l="0" r="0" t="0"/>
                  <wp:docPr descr="Modal asignar operario" title="" id="183" name="Picture"/>
                  <a:graphic>
                    <a:graphicData uri="http://schemas.openxmlformats.org/drawingml/2006/picture">
                      <pic:pic>
                        <pic:nvPicPr>
                          <pic:cNvPr descr="capturas/35_modal_asignar_operario.png" id="184" name="Picture"/>
                          <pic:cNvPicPr>
                            <a:picLocks noChangeArrowheads="1" noChangeAspect="1"/>
                          </pic:cNvPicPr>
                        </pic:nvPicPr>
                        <pic:blipFill>
                          <a:blip r:embed="rId182"/>
                          <a:stretch>
                            <a:fillRect/>
                          </a:stretch>
                        </pic:blipFill>
                        <pic:spPr bwMode="auto">
                          <a:xfrm>
                            <a:off x="0" y="0"/>
                            <a:ext cx="5334000" cy="6877050"/>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333750"/>
                  <wp:effectExtent b="0" l="0" r="0" t="0"/>
                  <wp:docPr descr="Pagos" title="" id="186" name="Picture"/>
                  <a:graphic>
                    <a:graphicData uri="http://schemas.openxmlformats.org/drawingml/2006/picture">
                      <pic:pic>
                        <pic:nvPicPr>
                          <pic:cNvPr descr="capturas/12_admin_pago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4185138"/>
                  <wp:effectExtent b="0" l="0" r="0" t="0"/>
                  <wp:docPr descr="Modal registrar pago" title="" id="189" name="Picture"/>
                  <a:graphic>
                    <a:graphicData uri="http://schemas.openxmlformats.org/drawingml/2006/picture">
                      <pic:pic>
                        <pic:nvPicPr>
                          <pic:cNvPr descr="capturas/36_modal_registrar_pago.png" id="190" name="Picture"/>
                          <pic:cNvPicPr>
                            <a:picLocks noChangeArrowheads="1" noChangeAspect="1"/>
                          </pic:cNvPicPr>
                        </pic:nvPicPr>
                        <pic:blipFill>
                          <a:blip r:embed="rId188"/>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4154740"/>
                  <wp:effectExtent b="0" l="0" r="0" t="0"/>
                  <wp:docPr descr="Reportes" title="" id="192" name="Picture"/>
                  <a:graphic>
                    <a:graphicData uri="http://schemas.openxmlformats.org/drawingml/2006/picture">
                      <pic:pic>
                        <pic:nvPicPr>
                          <pic:cNvPr descr="capturas/13_admin_reportes.png" id="193" name="Picture"/>
                          <pic:cNvPicPr>
                            <a:picLocks noChangeArrowheads="1" noChangeAspect="1"/>
                          </pic:cNvPicPr>
                        </pic:nvPicPr>
                        <pic:blipFill>
                          <a:blip r:embed="rId191"/>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4431983"/>
                  <wp:effectExtent b="0" l="0" r="0" t="0"/>
                  <wp:docPr descr="Cuentas de pago" title="" id="195" name="Picture"/>
                  <a:graphic>
                    <a:graphicData uri="http://schemas.openxmlformats.org/drawingml/2006/picture">
                      <pic:pic>
                        <pic:nvPicPr>
                          <pic:cNvPr descr="capturas/14_admin_cuentas_pago.png" id="196" name="Picture"/>
                          <pic:cNvPicPr>
                            <a:picLocks noChangeArrowheads="1" noChangeAspect="1"/>
                          </pic:cNvPicPr>
                        </pic:nvPicPr>
                        <pic:blipFill>
                          <a:blip r:embed="rId194"/>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080000" cy="7188200"/>
                  <wp:effectExtent b="0" l="0" r="0" t="0"/>
                  <wp:docPr descr="Modal cuenta de pago" title="" id="198" name="Picture"/>
                  <a:graphic>
                    <a:graphicData uri="http://schemas.openxmlformats.org/drawingml/2006/picture">
                      <pic:pic>
                        <pic:nvPicPr>
                          <pic:cNvPr descr="capturas/37_modal_cuenta_pago.png" id="199" name="Picture"/>
                          <pic:cNvPicPr>
                            <a:picLocks noChangeArrowheads="1" noChangeAspect="1"/>
                          </pic:cNvPicPr>
                        </pic:nvPicPr>
                        <pic:blipFill>
                          <a:blip r:embed="rId197"/>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admin" title="" id="201" name="Picture"/>
                  <a:graphic>
                    <a:graphicData uri="http://schemas.openxmlformats.org/drawingml/2006/picture">
                      <pic:pic>
                        <pic:nvPicPr>
                          <pic:cNvPr descr="capturas/15_admin_notificaciones.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201961"/>
                  <wp:effectExtent b="0" l="0" r="0" t="0"/>
                  <wp:docPr descr="Perfil admin" title="" id="204" name="Picture"/>
                  <a:graphic>
                    <a:graphicData uri="http://schemas.openxmlformats.org/drawingml/2006/picture">
                      <pic:pic>
                        <pic:nvPicPr>
                          <pic:cNvPr descr="capturas/16_admin_perfil.png" id="205" name="Picture"/>
                          <pic:cNvPicPr>
                            <a:picLocks noChangeArrowheads="1" noChangeAspect="1"/>
                          </pic:cNvPicPr>
                        </pic:nvPicPr>
                        <pic:blipFill>
                          <a:blip r:embed="rId20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06"/>
    <w:bookmarkStart w:id="237"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201961"/>
                  <wp:effectExtent b="0" l="0" r="0" t="0"/>
                  <wp:docPr descr="Dashboard cliente" title="" id="208" name="Picture"/>
                  <a:graphic>
                    <a:graphicData uri="http://schemas.openxmlformats.org/drawingml/2006/picture">
                      <pic:pic>
                        <pic:nvPicPr>
                          <pic:cNvPr descr="capturas/17_client_dashboard.png" id="209" name="Picture"/>
                          <pic:cNvPicPr>
                            <a:picLocks noChangeArrowheads="1" noChangeAspect="1"/>
                          </pic:cNvPicPr>
                        </pic:nvPicPr>
                        <pic:blipFill>
                          <a:blip r:embed="rId20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4318000" cy="6883400"/>
                  <wp:effectExtent b="0" l="0" r="0" t="0"/>
                  <wp:docPr descr="Modal detalle reserva" title="" id="211" name="Picture"/>
                  <a:graphic>
                    <a:graphicData uri="http://schemas.openxmlformats.org/drawingml/2006/picture">
                      <pic:pic>
                        <pic:nvPicPr>
                          <pic:cNvPr descr="capturas/39_modal_detalle_reserva_cliente.png" id="212" name="Picture"/>
                          <pic:cNvPicPr>
                            <a:picLocks noChangeArrowheads="1" noChangeAspect="1"/>
                          </pic:cNvPicPr>
                        </pic:nvPicPr>
                        <pic:blipFill>
                          <a:blip r:embed="rId210"/>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201961"/>
                  <wp:effectExtent b="0" l="0" r="0" t="0"/>
                  <wp:docPr descr="Vehículos" title="" id="214" name="Picture"/>
                  <a:graphic>
                    <a:graphicData uri="http://schemas.openxmlformats.org/drawingml/2006/picture">
                      <pic:pic>
                        <pic:nvPicPr>
                          <pic:cNvPr descr="capturas/18_client_vehiculos.png" id="215" name="Picture"/>
                          <pic:cNvPicPr>
                            <a:picLocks noChangeArrowheads="1" noChangeAspect="1"/>
                          </pic:cNvPicPr>
                        </pic:nvPicPr>
                        <pic:blipFill>
                          <a:blip r:embed="rId21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4819650"/>
                  <wp:effectExtent b="0" l="0" r="0" t="0"/>
                  <wp:docPr descr="Modal registrar vehículo" title="" id="217" name="Picture"/>
                  <a:graphic>
                    <a:graphicData uri="http://schemas.openxmlformats.org/drawingml/2006/picture">
                      <pic:pic>
                        <pic:nvPicPr>
                          <pic:cNvPr descr="capturas/38_modal_registrar_vehiculo.png" id="218" name="Picture"/>
                          <pic:cNvPicPr>
                            <a:picLocks noChangeArrowheads="1" noChangeAspect="1"/>
                          </pic:cNvPicPr>
                        </pic:nvPicPr>
                        <pic:blipFill>
                          <a:blip r:embed="rId216"/>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4623320"/>
                  <wp:effectExtent b="0" l="0" r="0" t="0"/>
                  <wp:docPr descr="Reservar" title="" id="220" name="Picture"/>
                  <a:graphic>
                    <a:graphicData uri="http://schemas.openxmlformats.org/drawingml/2006/picture">
                      <pic:pic>
                        <pic:nvPicPr>
                          <pic:cNvPr descr="capturas/19_client_reservar.png" id="221" name="Picture"/>
                          <pic:cNvPicPr>
                            <a:picLocks noChangeArrowheads="1" noChangeAspect="1"/>
                          </pic:cNvPicPr>
                        </pic:nvPicPr>
                        <pic:blipFill>
                          <a:blip r:embed="rId219"/>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5751816"/>
                  <wp:effectExtent b="0" l="0" r="0" t="0"/>
                  <wp:docPr descr="Historial" title="" id="223" name="Picture"/>
                  <a:graphic>
                    <a:graphicData uri="http://schemas.openxmlformats.org/drawingml/2006/picture">
                      <pic:pic>
                        <pic:nvPicPr>
                          <pic:cNvPr descr="capturas/20_client_historial.png" id="224" name="Picture"/>
                          <pic:cNvPicPr>
                            <a:picLocks noChangeArrowheads="1" noChangeAspect="1"/>
                          </pic:cNvPicPr>
                        </pic:nvPicPr>
                        <pic:blipFill>
                          <a:blip r:embed="rId222"/>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201961"/>
                  <wp:effectExtent b="0" l="0" r="0" t="0"/>
                  <wp:docPr descr="Pago" title="" id="226" name="Picture"/>
                  <a:graphic>
                    <a:graphicData uri="http://schemas.openxmlformats.org/drawingml/2006/picture">
                      <pic:pic>
                        <pic:nvPicPr>
                          <pic:cNvPr descr="capturas/21_client_pago.png" id="227" name="Picture"/>
                          <pic:cNvPicPr>
                            <a:picLocks noChangeArrowheads="1" noChangeAspect="1"/>
                          </pic:cNvPicPr>
                        </pic:nvPicPr>
                        <pic:blipFill>
                          <a:blip r:embed="rId2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4927600" cy="3200400"/>
                  <wp:effectExtent b="0" l="0" r="0" t="0"/>
                  <wp:docPr descr="Modal cancelar reserva" title="" id="229" name="Picture"/>
                  <a:graphic>
                    <a:graphicData uri="http://schemas.openxmlformats.org/drawingml/2006/picture">
                      <pic:pic>
                        <pic:nvPicPr>
                          <pic:cNvPr descr="capturas/41_modal_cancelar_reserva.png" id="230" name="Picture"/>
                          <pic:cNvPicPr>
                            <a:picLocks noChangeArrowheads="1" noChangeAspect="1"/>
                          </pic:cNvPicPr>
                        </pic:nvPicPr>
                        <pic:blipFill>
                          <a:blip r:embed="rId228"/>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cliente" title="" id="232" name="Picture"/>
                  <a:graphic>
                    <a:graphicData uri="http://schemas.openxmlformats.org/drawingml/2006/picture">
                      <pic:pic>
                        <pic:nvPicPr>
                          <pic:cNvPr descr="capturas/22_client_notificaciones.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201961"/>
                  <wp:effectExtent b="0" l="0" r="0" t="0"/>
                  <wp:docPr descr="Configuración" title="" id="235" name="Picture"/>
                  <a:graphic>
                    <a:graphicData uri="http://schemas.openxmlformats.org/drawingml/2006/picture">
                      <pic:pic>
                        <pic:nvPicPr>
                          <pic:cNvPr descr="capturas/23_client_configuracion.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7"/>
    <w:bookmarkStart w:id="253"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201961"/>
                  <wp:effectExtent b="0" l="0" r="0" t="0"/>
                  <wp:docPr descr="Panel operario" title="" id="239" name="Picture"/>
                  <a:graphic>
                    <a:graphicData uri="http://schemas.openxmlformats.org/drawingml/2006/picture">
                      <pic:pic>
                        <pic:nvPicPr>
                          <pic:cNvPr descr="capturas/24_operario_home.png" id="240" name="Picture"/>
                          <pic:cNvPicPr>
                            <a:picLocks noChangeArrowheads="1" noChangeAspect="1"/>
                          </pic:cNvPicPr>
                        </pic:nvPicPr>
                        <pic:blipFill>
                          <a:blip r:embed="rId23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201961"/>
                  <wp:effectExtent b="0" l="0" r="0" t="0"/>
                  <wp:docPr descr="Servicios asignados" title="" id="242" name="Picture"/>
                  <a:graphic>
                    <a:graphicData uri="http://schemas.openxmlformats.org/drawingml/2006/picture">
                      <pic:pic>
                        <pic:nvPicPr>
                          <pic:cNvPr descr="capturas/25_operario_servicios_asignados.png" id="243" name="Picture"/>
                          <pic:cNvPicPr>
                            <a:picLocks noChangeArrowheads="1" noChangeAspect="1"/>
                          </pic:cNvPicPr>
                        </pic:nvPicPr>
                        <pic:blipFill>
                          <a:blip r:embed="rId24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201961"/>
                  <wp:effectExtent b="0" l="0" r="0" t="0"/>
                  <wp:docPr descr="Mi agenda" title="" id="245" name="Picture"/>
                  <a:graphic>
                    <a:graphicData uri="http://schemas.openxmlformats.org/drawingml/2006/picture">
                      <pic:pic>
                        <pic:nvPicPr>
                          <pic:cNvPr descr="capturas/26_operario_horario.png" id="246" name="Picture"/>
                          <pic:cNvPicPr>
                            <a:picLocks noChangeArrowheads="1" noChangeAspect="1"/>
                          </pic:cNvPicPr>
                        </pic:nvPicPr>
                        <pic:blipFill>
                          <a:blip r:embed="rId24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369869"/>
                  <wp:effectExtent b="0" l="0" r="0" t="0"/>
                  <wp:docPr descr="Historial operario" title="" id="248" name="Picture"/>
                  <a:graphic>
                    <a:graphicData uri="http://schemas.openxmlformats.org/drawingml/2006/picture">
                      <pic:pic>
                        <pic:nvPicPr>
                          <pic:cNvPr descr="capturas/27_operario_historial.png" id="249" name="Picture"/>
                          <pic:cNvPicPr>
                            <a:picLocks noChangeArrowheads="1" noChangeAspect="1"/>
                          </pic:cNvPicPr>
                        </pic:nvPicPr>
                        <pic:blipFill>
                          <a:blip r:embed="rId247"/>
                          <a:stretch>
                            <a:fillRect/>
                          </a:stretch>
                        </pic:blipFill>
                        <pic:spPr bwMode="auto">
                          <a:xfrm>
                            <a:off x="0" y="0"/>
                            <a:ext cx="5334000" cy="3369869"/>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4143026"/>
                  <wp:effectExtent b="0" l="0" r="0" t="0"/>
                  <wp:docPr descr="Calificaciones" title="" id="251" name="Picture"/>
                  <a:graphic>
                    <a:graphicData uri="http://schemas.openxmlformats.org/drawingml/2006/picture">
                      <pic:pic>
                        <pic:nvPicPr>
                          <pic:cNvPr descr="capturas/28_operario_calificaciones.png" id="252" name="Picture"/>
                          <pic:cNvPicPr>
                            <a:picLocks noChangeArrowheads="1" noChangeAspect="1"/>
                          </pic:cNvPicPr>
                        </pic:nvPicPr>
                        <pic:blipFill>
                          <a:blip r:embed="rId250"/>
                          <a:stretch>
                            <a:fillRect/>
                          </a:stretch>
                        </pic:blipFill>
                        <pic:spPr bwMode="auto">
                          <a:xfrm>
                            <a:off x="0" y="0"/>
                            <a:ext cx="5334000" cy="4143026"/>
                          </a:xfrm>
                          <a:prstGeom prst="rect">
                            <a:avLst/>
                          </a:prstGeom>
                          <a:noFill/>
                          <a:ln w="9525">
                            <a:noFill/>
                            <a:headEnd/>
                            <a:tailEnd/>
                          </a:ln>
                        </pic:spPr>
                      </pic:pic>
                    </a:graphicData>
                  </a:graphic>
                </wp:inline>
              </w:drawing>
            </w:r>
          </w:p>
        </w:tc>
      </w:tr>
    </w:tbl>
    <w:p>
      <w:r>
        <w:pict>
          <v:rect style="width:0;height:1.5pt" o:hralign="center" o:hrstd="t" o:hr="t"/>
        </w:pict>
      </w:r>
    </w:p>
    <w:bookmarkEnd w:id="253"/>
    <w:bookmarkEnd w:id="254"/>
    <w:bookmarkStart w:id="255"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10" Target="media/rId210.png" /><Relationship Type="http://schemas.openxmlformats.org/officeDocument/2006/relationships/image" Id="rId228" Target="media/rId228.png" /><Relationship Type="http://schemas.openxmlformats.org/officeDocument/2006/relationships/image" Id="rId176" Target="media/rId176.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2026-10-21T20:43:25Z</dcterms:created>
  <dcterms:modified xsi:type="dcterms:W3CDTF">2026-10-21T20:43:25Z</dcterms:modified>
</cp:coreProperties>
</file>

<file path=docProps/custom.xml><?xml version="1.0" encoding="utf-8"?>
<Properties xmlns="http://schemas.openxmlformats.org/officeDocument/2006/custom-properties" xmlns:vt="http://schemas.openxmlformats.org/officeDocument/2006/docPropsVTypes"/>
</file>