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documento: Procedimiento de implementación (equipo de desarrollo, administrador de TI y responsable del negocio) · Versión 2.5</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Integración continua con GitHub Actions en los 10 repositorios y despliegue desde GitHub: se actualizaron el alcance (6.2) y el riesgo R-I09.</w:t>
            </w:r>
          </w:p>
        </w:tc>
        <w:tc>
          <w:tcPr/>
          <w:p>
            <w:pPr>
              <w:pStyle w:val="Compact"/>
            </w:pPr>
            <w:r>
              <w:t xml:space="preserve">Equipo de desarrollo</w:t>
            </w:r>
          </w:p>
        </w:tc>
      </w:tr>
      <w:tr>
        <w:tc>
          <w:tcPr/>
          <w:p>
            <w:pPr>
              <w:pStyle w:val="Compact"/>
            </w:pPr>
            <w:r>
              <w:t xml:space="preserve">2.3</w:t>
            </w:r>
          </w:p>
        </w:tc>
        <w:tc>
          <w:tcPr/>
          <w:p>
            <w:pPr>
              <w:pStyle w:val="Compact"/>
            </w:pPr>
            <w:r>
              <w:t xml:space="preserve">2026-10-20</w:t>
            </w:r>
          </w:p>
        </w:tc>
        <w:tc>
          <w:tcPr/>
          <w:p>
            <w:pPr>
              <w:pStyle w:val="Compact"/>
            </w:pPr>
            <w:r>
              <w:t xml:space="preserve">Revisión contra el código del 20 de octubre de 2026: criterio E2 con las pruebas del 19 de octubre (655 automatizadas y 19 de punta a punta) y colas de RabbitMQ corregidas (la cola de operations-service no tiene cola de mensajes muertos) y plan de comunicación (el panel no envía avisos generales).</w:t>
            </w:r>
          </w:p>
        </w:tc>
        <w:tc>
          <w:tcPr/>
          <w:p>
            <w:pPr>
              <w:pStyle w:val="Compact"/>
            </w:pPr>
            <w:r>
              <w:t xml:space="preserve">Equipo de desarrollo</w:t>
            </w:r>
          </w:p>
        </w:tc>
      </w:tr>
      <w:tr>
        <w:tc>
          <w:tcPr/>
          <w:p>
            <w:pPr>
              <w:pStyle w:val="Compact"/>
            </w:pPr>
            <w:r>
              <w:t xml:space="preserve">2.4</w:t>
            </w:r>
          </w:p>
        </w:tc>
        <w:tc>
          <w:tcPr/>
          <w:p>
            <w:pPr>
              <w:pStyle w:val="Compact"/>
            </w:pPr>
            <w:r>
              <w:t xml:space="preserve">2026-10-21</w:t>
            </w:r>
          </w:p>
        </w:tc>
        <w:tc>
          <w:tcPr/>
          <w:p>
            <w:pPr>
              <w:pStyle w:val="Compact"/>
            </w:pPr>
            <w:r>
              <w:t xml:space="preserve">Revisión contra el código y el servidor del 21 de octubre de 2026: criterio E2 con las pruebas de ese día (689 automatizadas y 19 de punta a punta), respaldo previo automático en el servidor público (fase 3, monitoreo y reversión), prueba de humo H10 (el token de una sesión cerrada deja de servir), variables nuevas con valor por defecto, actualizaciones de la app sin APK nuevo y riesgo R-I11.</w:t>
            </w:r>
          </w:p>
        </w:tc>
        <w:tc>
          <w:tcPr/>
          <w:p>
            <w:pPr>
              <w:pStyle w:val="Compact"/>
            </w:pPr>
            <w:r>
              <w:t xml:space="preserve">Equipo de desarrollo</w:t>
            </w:r>
          </w:p>
        </w:tc>
      </w:tr>
      <w:tr>
        <w:tc>
          <w:tcPr/>
          <w:p>
            <w:pPr>
              <w:pStyle w:val="Compact"/>
            </w:pPr>
            <w:r>
              <w:t xml:space="preserve">2.5</w:t>
            </w:r>
          </w:p>
        </w:tc>
        <w:tc>
          <w:tcPr/>
          <w:p>
            <w:pPr>
              <w:pStyle w:val="Compact"/>
            </w:pPr>
            <w:r>
              <w:t xml:space="preserve">2026-10-21</w:t>
            </w:r>
          </w:p>
        </w:tc>
        <w:tc>
          <w:tcPr/>
          <w:p>
            <w:pPr>
              <w:pStyle w:val="Compact"/>
            </w:pPr>
            <w:r>
              <w:t xml:space="preserve">Revisión contra el código de la noche del 21 de octubre de 2026: criterio E2 con la ejecución final de ese día (707 pruebas automatizadas y 19 de punta a punta), variables</w:t>
            </w:r>
            <w:r>
              <w:t xml:space="preserve"> </w:t>
            </w:r>
            <w:r>
              <w:rPr>
                <w:i/>
                <w:iCs/>
              </w:rPr>
              <w:t xml:space="preserve">FOLLOW_UP_*</w:t>
            </w:r>
            <w:r>
              <w:t xml:space="preserve"> </w:t>
            </w:r>
            <w:r>
              <w:t xml:space="preserve">de operations-service, prueba de humo H11 (lista "Por cerrar" del administrador) y regla de configuración actualizada. Las reservas confirmadas con operario que nadie registró ya no se cierran solas como "No asistió": las resuelve el administrador.</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21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configuración de la integración continua: desde el 19 de octubre de 2026 cada repositorio compila y corre sus pruebas con GitHub Actions en cada cambio, y la actualización del servidor también se puede lanzar desde GitHub (Documento de Despliegue). La fase 2 se mantiene para verificar la versión antes de implementarla.</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 Quintero)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(ejecución final del 21 de octubre de 2026: 707 pruebas automatizadas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 en el servidor público, las líneas</w:t>
            </w:r>
            <w:r>
              <w:t xml:space="preserve"> </w:t>
            </w:r>
            <w:r>
              <w:rPr>
                <w:i/>
                <w:iCs/>
              </w:rPr>
              <w:t xml:space="preserve">RESPALDO | OK</w:t>
            </w:r>
            <w:r>
              <w:t xml:space="preserve"> </w:t>
            </w:r>
            <w:r>
              <w:t xml:space="preserve">y</w:t>
            </w:r>
            <w:r>
              <w:t xml:space="preserve"> </w:t>
            </w:r>
            <w:r>
              <w:rPr>
                <w:i/>
                <w:iCs/>
              </w:rPr>
              <w:t xml:space="preserve">VERIFICACIÓN | OK</w:t>
            </w:r>
            <w:r>
              <w:t xml:space="preserve"> </w:t>
            </w:r>
            <w:r>
              <w:t xml:space="preserve">de</w:t>
            </w:r>
            <w:r>
              <w:t xml:space="preserve"> </w:t>
            </w:r>
            <w:r>
              <w:rPr>
                <w:i/>
                <w:iCs/>
              </w:rPr>
              <w:t xml:space="preserve">~/lavarapido/backups/backup.log</w:t>
            </w:r>
            <w:r>
              <w:t xml:space="preserve">.</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r>
        <w:tc>
          <w:tcPr/>
          <w:p>
            <w:pPr>
              <w:pStyle w:val="Compact"/>
            </w:pPr>
            <w:r>
              <w:t xml:space="preserve">SESSION_CHECK_*, BOOKING_EXPIRY_*, FOLLOW_UP_*</w:t>
            </w:r>
          </w:p>
        </w:tc>
        <w:tc>
          <w:tcPr/>
          <w:p>
            <w:pPr>
              <w:pStyle w:val="Compact"/>
            </w:pPr>
            <w:r>
              <w:t xml:space="preserve">No se definen.</w:t>
            </w:r>
          </w:p>
        </w:tc>
        <w:tc>
          <w:tcPr/>
          <w:p>
            <w:pPr>
              <w:pStyle w:val="Compact"/>
            </w:pPr>
            <w:r>
              <w:t xml:space="preserve">Tienen valor por defecto (chequeo de sesión del gateway activo con 30 s y 3 s; cancelación de las reservas programadas que vencieron sin confirmarse cada 5 minutos, con 60 minutos de margen después del fin; seguimiento de operations-service cada 5 minutos para las reservas que terminaron y nadie cerró, que usa el mismo margen y</w:t>
            </w:r>
            <w:r>
              <w:t xml:space="preserve"> </w:t>
            </w:r>
            <w:r>
              <w:rPr>
                <w:i/>
                <w:iCs/>
              </w:rPr>
              <w:t xml:space="preserve">INTERNAL_API_KEY</w:t>
            </w:r>
            <w:r>
              <w:t xml:space="preserve">) y el archivo de Compose no las pasa a los contenedores.</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BodyText"/>
      </w:pPr>
      <w:r>
        <w:t xml:space="preserve">En el servidor público esta fase es automática:</w:t>
      </w:r>
      <w:r>
        <w:t xml:space="preserve"> </w:t>
      </w:r>
      <w:r>
        <w:rPr>
          <w:i/>
          <w:iCs/>
        </w:rPr>
        <w:t xml:space="preserve">deploy/update-server.sh</w:t>
      </w:r>
      <w:r>
        <w:t xml:space="preserve"> </w:t>
      </w:r>
      <w:r>
        <w:t xml:space="preserve">corre primero</w:t>
      </w:r>
      <w:r>
        <w:t xml:space="preserve"> </w:t>
      </w:r>
      <w:r>
        <w:rPr>
          <w:i/>
          <w:iCs/>
        </w:rPr>
        <w:t xml:space="preserve">deploy/backup-db.sh</w:t>
      </w:r>
      <w:r>
        <w:t xml:space="preserve"> </w:t>
      </w:r>
      <w:r>
        <w:t xml:space="preserve">(respaldo completo con suma de comprobación,</w:t>
      </w:r>
      <w:r>
        <w:t xml:space="preserve"> </w:t>
      </w:r>
      <w:r>
        <w:rPr>
          <w:i/>
          <w:iCs/>
        </w:rPr>
        <w:t xml:space="preserve">RESTORE VERIFYONLY</w:t>
      </w:r>
      <w:r>
        <w:t xml:space="preserve"> </w:t>
      </w:r>
      <w:r>
        <w:t xml:space="preserve">y copia comprimida en</w:t>
      </w:r>
      <w:r>
        <w:t xml:space="preserve"> </w:t>
      </w:r>
      <w:r>
        <w:rPr>
          <w:i/>
          <w:iCs/>
        </w:rPr>
        <w:t xml:space="preserve">~/lavarapido/backups/</w:t>
      </w:r>
      <w:r>
        <w:t xml:space="preserve">, donde se guardan los últimos 14) y, si el respaldo falla, no actualiza (Documento de Despliegue, sección 3.2). Los pasos siguientes son para un equipo de la red local.</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 (en el servidor público, la línea</w:t>
      </w:r>
      <w:r>
        <w:t xml:space="preserve"> </w:t>
      </w:r>
      <w:r>
        <w:rPr>
          <w:i/>
          <w:iCs/>
        </w:rPr>
        <w:t xml:space="preserve">RESPALDO | OK</w:t>
      </w:r>
      <w:r>
        <w:t xml:space="preserve"> </w:t>
      </w:r>
      <w:r>
        <w:t xml:space="preserve">de</w:t>
      </w:r>
      <w:r>
        <w:t xml:space="preserve"> </w:t>
      </w:r>
      <w:r>
        <w:rPr>
          <w:i/>
          <w:iCs/>
        </w:rPr>
        <w:t xml:space="preserve">backup.log</w:t>
      </w:r>
      <w:r>
        <w:t xml:space="preserve">).</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cada una con su</w:t>
      </w:r>
      <w:r>
        <w:t xml:space="preserve"> </w:t>
      </w:r>
      <w:r>
        <w:rPr>
          <w:i/>
          <w:iCs/>
        </w:rPr>
        <w:t xml:space="preserve">.dlq</w:t>
      </w:r>
      <w:r>
        <w:t xml:space="preserve">, y</w:t>
      </w:r>
      <w:r>
        <w:t xml:space="preserve"> </w:t>
      </w:r>
      <w:r>
        <w:rPr>
          <w:i/>
          <w:iCs/>
        </w:rPr>
        <w:t xml:space="preserve">operations-service.events</w:t>
      </w:r>
      <w:r>
        <w:t xml:space="preserve">, que no tiene cola de mensajes muertos).</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 Los cambios de la app del 21 de octubre de 2026 (comprobante comprimido, lupa del QR y pantalla de actualización obligatoria) no agregan módulos nativos y sí llegan con</w:t>
      </w:r>
      <w:r>
        <w:t xml:space="preserve"> </w:t>
      </w:r>
      <w:r>
        <w:rPr>
          <w:i/>
          <w:iCs/>
        </w:rPr>
        <w:t xml:space="preserve">npm run publish:update</w:t>
      </w:r>
      <w:r>
        <w:t xml:space="preserve">; desde entonces, si el servidor publica un APK con</w:t>
      </w:r>
      <w:r>
        <w:t xml:space="preserve"> </w:t>
      </w:r>
      <w:r>
        <w:rPr>
          <w:i/>
          <w:iCs/>
        </w:rPr>
        <w:t xml:space="preserve">versionCode</w:t>
      </w:r>
      <w:r>
        <w:t xml:space="preserve"> </w:t>
      </w:r>
      <w:r>
        <w:t xml:space="preserve">mayor, la app pide instalarlo antes de seguir.</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H10</w:t>
            </w:r>
          </w:p>
        </w:tc>
        <w:tc>
          <w:tcPr/>
          <w:p>
            <w:pPr>
              <w:pStyle w:val="Compact"/>
            </w:pPr>
            <w:r>
              <w:t xml:space="preserve">Cerrar sesión y repetir una llamada con el mismo token (</w:t>
            </w:r>
            <w:r>
              <w:rPr>
                <w:i/>
                <w:iCs/>
              </w:rPr>
              <w:t xml:space="preserve">curl -i -H "Authorization: Bearer &lt;token&gt;" https://&lt;dominio&gt;/api/v1/bookings/me</w:t>
            </w:r>
            <w:r>
              <w:t xml:space="preserve">).</w:t>
            </w:r>
          </w:p>
        </w:tc>
        <w:tc>
          <w:tcPr/>
          <w:p>
            <w:pPr>
              <w:pStyle w:val="Compact"/>
            </w:pPr>
            <w:r>
              <w:t xml:space="preserve">401: el gateway corta el token de la sesión cerrada (versión del 21 de octubre de 2026 o posterior).</w:t>
            </w:r>
          </w:p>
        </w:tc>
      </w:tr>
      <w:tr>
        <w:tc>
          <w:tcPr/>
          <w:p>
            <w:pPr>
              <w:pStyle w:val="Compact"/>
            </w:pPr>
            <w:r>
              <w:t xml:space="preserve">H11</w:t>
            </w:r>
          </w:p>
        </w:tc>
        <w:tc>
          <w:tcPr/>
          <w:p>
            <w:pPr>
              <w:pStyle w:val="Compact"/>
            </w:pPr>
            <w:r>
              <w:t xml:space="preserve">Con el token del administrador, consultar las reservas por cerrar (</w:t>
            </w:r>
            <w:r>
              <w:rPr>
                <w:i/>
                <w:iCs/>
              </w:rPr>
              <w:t xml:space="preserve">GET /api/v1/admin/assignments/to-close</w:t>
            </w:r>
            <w:r>
              <w:t xml:space="preserve">) y abrir el inicio del administrador.</w:t>
            </w:r>
          </w:p>
        </w:tc>
        <w:tc>
          <w:tcPr/>
          <w:p>
            <w:pPr>
              <w:pStyle w:val="Compact"/>
            </w:pPr>
            <w:r>
              <w:t xml:space="preserve">200 con la lista (puede estar vacía); la tarjeta "Por cerrar" solo aparece si hay algo pendiente (versión de la noche del 21 de octubre de 2026 o posterior).</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once pruebas pasan. Una falla en H1 a H8, H10 o H11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 en el servidor público,</w:t>
            </w:r>
            <w:r>
              <w:t xml:space="preserve"> </w:t>
            </w:r>
            <w:r>
              <w:rPr>
                <w:i/>
                <w:iCs/>
              </w:rPr>
              <w:t xml:space="preserve">tail -5 ~/lavarapido/backups/backup.log</w:t>
            </w:r>
            <w:r>
              <w:t xml:space="preserve"> </w:t>
            </w:r>
            <w:r>
              <w:t xml:space="preserve">con</w:t>
            </w:r>
            <w:r>
              <w:t xml:space="preserve"> </w:t>
            </w:r>
            <w:r>
              <w:rPr>
                <w:i/>
                <w:iCs/>
              </w:rPr>
              <w:t xml:space="preserve">RESPALDO | OK</w:t>
            </w:r>
            <w:r>
              <w:t xml:space="preserve"> </w:t>
            </w:r>
            <w:r>
              <w:t xml:space="preserve">y</w:t>
            </w:r>
            <w:r>
              <w:t xml:space="preserve"> </w:t>
            </w:r>
            <w:r>
              <w:rPr>
                <w:i/>
                <w:iCs/>
              </w:rPr>
              <w:t xml:space="preserve">VERIFICACIÓN | OK</w:t>
            </w:r>
            <w:r>
              <w:t xml:space="preserve"> </w:t>
            </w:r>
            <w:r>
              <w:t xml:space="preserve">del día, y</w:t>
            </w:r>
            <w:r>
              <w:t xml:space="preserve"> </w:t>
            </w:r>
            <w:r>
              <w:rPr>
                <w:i/>
                <w:iCs/>
              </w:rPr>
              <w:t xml:space="preserve">grep FALLÓ</w:t>
            </w:r>
            <w:r>
              <w:t xml:space="preserve"> </w:t>
            </w:r>
            <w:r>
              <w:t xml:space="preserve">sin resultados.</w:t>
            </w:r>
          </w:p>
        </w:tc>
      </w:tr>
      <w:tr>
        <w:tc>
          <w:tcPr/>
          <w:p>
            <w:pPr>
              <w:pStyle w:val="Compact"/>
            </w:pPr>
            <w:r>
              <w:t xml:space="preserve">Estado de los contenedores (servidor público)</w:t>
            </w:r>
          </w:p>
        </w:tc>
        <w:tc>
          <w:tcPr/>
          <w:p>
            <w:pPr>
              <w:pStyle w:val="Compact"/>
            </w:pPr>
            <w:r>
              <w:rPr>
                <w:i/>
                <w:iCs/>
              </w:rPr>
              <w:t xml:space="preserve">docker compose ps</w:t>
            </w:r>
            <w:r>
              <w:t xml:space="preserve">: todos</w:t>
            </w:r>
            <w:r>
              <w:t xml:space="preserve"> </w:t>
            </w:r>
            <w:r>
              <w:rPr>
                <w:i/>
                <w:iCs/>
              </w:rPr>
              <w:t xml:space="preserve">healthy</w:t>
            </w:r>
            <w:r>
              <w:t xml:space="preserve">.</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H10 o H11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En el servidor público se usa</w:t>
      </w:r>
      <w:r>
        <w:t xml:space="preserve"> </w:t>
      </w:r>
      <w:r>
        <w:rPr>
          <w:i/>
          <w:iCs/>
        </w:rPr>
        <w:t xml:space="preserve">bash deploy/restore-db.sh &lt;respaldo.bak.gz&gt;</w:t>
      </w:r>
      <w:r>
        <w:t xml:space="preserve">: pide escribir</w:t>
      </w:r>
      <w:r>
        <w:t xml:space="preserve"> </w:t>
      </w:r>
      <w:r>
        <w:rPr>
          <w:i/>
          <w:iCs/>
        </w:rPr>
        <w:t xml:space="preserve">RESTAURAR</w:t>
      </w:r>
      <w:r>
        <w:t xml:space="preserve">, guarda antes un respaldo de cómo estaba la base, detiene los servicios, restaura y los vuelve a levantar.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 Las del 21 de octubre de 2026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todavía no cumplen esta regla (acción ACO-14).</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 ambos verificados; en el servidor público son automáticos (Documento de Despliegue, sección 3.2).</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La integración continua no corre las pruebas de punta a punta, que necesitan el sistema completo, y una regresión entre servicios puede pasar sin detectarse.</w:t>
            </w:r>
          </w:p>
        </w:tc>
        <w:tc>
          <w:tcPr/>
          <w:p>
            <w:pPr>
              <w:pStyle w:val="Compact"/>
            </w:pPr>
            <w:r>
              <w:t xml:space="preserve">Baja</w:t>
            </w:r>
          </w:p>
        </w:tc>
        <w:tc>
          <w:tcPr/>
          <w:p>
            <w:pPr>
              <w:pStyle w:val="Compact"/>
            </w:pPr>
            <w:r>
              <w:t xml:space="preserve">Medio</w:t>
            </w:r>
          </w:p>
        </w:tc>
        <w:tc>
          <w:tcPr/>
          <w:p>
            <w:pPr>
              <w:pStyle w:val="Compact"/>
            </w:pPr>
            <w:r>
              <w:t xml:space="preserve">Confirmar que GitHub Actions está en verde en los 10 repositorios y ejecutar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 y desde el 21 de octubre de 2026 la pestaña de roles lo dice.</w:t>
            </w:r>
          </w:p>
        </w:tc>
      </w:tr>
      <w:tr>
        <w:tc>
          <w:tcPr/>
          <w:p>
            <w:pPr>
              <w:pStyle w:val="Compact"/>
            </w:pPr>
            <w:r>
              <w:t xml:space="preserve">R-I11</w:t>
            </w:r>
          </w:p>
        </w:tc>
        <w:tc>
          <w:tcPr/>
          <w:p>
            <w:pPr>
              <w:pStyle w:val="Compact"/>
            </w:pPr>
            <w:r>
              <w:t xml:space="preserve">Si security-service no responde, el gateway deja pasar las peticiones sin confirmar la sesión, y un token de una sesión cerrada sirve hasta que vence (máximo 1 hora); con security-service activo, hasta 30 segundos.</w:t>
            </w:r>
          </w:p>
        </w:tc>
        <w:tc>
          <w:tcPr/>
          <w:p>
            <w:pPr>
              <w:pStyle w:val="Compact"/>
            </w:pPr>
            <w:r>
              <w:t xml:space="preserve">Baja</w:t>
            </w:r>
          </w:p>
        </w:tc>
        <w:tc>
          <w:tcPr/>
          <w:p>
            <w:pPr>
              <w:pStyle w:val="Compact"/>
            </w:pPr>
            <w:r>
              <w:t xml:space="preserve">Medio</w:t>
            </w:r>
          </w:p>
        </w:tc>
        <w:tc>
          <w:tcPr/>
          <w:p>
            <w:pPr>
              <w:pStyle w:val="Compact"/>
            </w:pPr>
            <w:r>
              <w:t xml:space="preserve">Revisar la salud de security-service (fase 5 y Tabla 10) y el registro del gateway (</w:t>
            </w:r>
            <w:r>
              <w:rPr>
                <w:i/>
                <w:iCs/>
              </w:rPr>
              <w:t xml:space="preserve">No se pudo confirmar la sesión</w:t>
            </w:r>
            <w:r>
              <w:t xml:space="preserve">).</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Mensaje directo y aviso en el lavadero (la web y la app no tienen una pantalla para enviar avisos generales; acción de mejora AM-13)</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rPr>
          <w:rStyle w:val="FunctionTok"/>
        </w:rPr>
        <w:t xml:space="preserve">bash</w:t>
      </w:r>
      <w:r>
        <w:rPr>
          <w:rStyle w:val="NormalTok"/>
        </w:rPr>
        <w:t xml:space="preserve"> ~/lavarapido/lavarapido-infra/deploy/backup-db.sh   </w:t>
      </w:r>
      <w:r>
        <w:rPr>
          <w:rStyle w:val="CommentTok"/>
        </w:rPr>
        <w:t xml:space="preserve"># servidor público (update-server.sh lo hace solo)</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respaldo.bak.gz</w:t>
      </w:r>
      <w:r>
        <w:rPr>
          <w:rStyle w:val="OperatorTok"/>
        </w:rPr>
        <w:t xml:space="preserve">&gt;</w:t>
      </w:r>
      <w:r>
        <w:rPr>
          <w:rStyle w:val="NormalTok"/>
        </w:rPr>
        <w:t xml:space="preserve">   </w:t>
      </w:r>
      <w:r>
        <w:rPr>
          <w:rStyle w:val="CommentTok"/>
        </w:rPr>
        <w:t xml:space="preserve"># servidor público</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2026-10-21T20:42:08Z</dcterms:created>
  <dcterms:modified xsi:type="dcterms:W3CDTF">2026-10-21T20:42:08Z</dcterms:modified>
</cp:coreProperties>
</file>

<file path=docProps/custom.xml><?xml version="1.0" encoding="utf-8"?>
<Properties xmlns="http://schemas.openxmlformats.org/officeDocument/2006/custom-properties" xmlns:vt="http://schemas.openxmlformats.org/officeDocument/2006/docPropsVTypes"/>
</file>