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3D53" w14:textId="0DA3DE67" w:rsidR="00806CD4" w:rsidRDefault="00806CD4" w:rsidP="00806CD4">
      <w:pPr>
        <w:jc w:val="center"/>
        <w:rPr>
          <w:lang w:val="es-ES"/>
        </w:rPr>
      </w:pPr>
      <w:r>
        <w:rPr>
          <w:lang w:val="es-ES"/>
        </w:rPr>
        <w:t>FICHAS TECNICAS VERSIÓN 3</w:t>
      </w:r>
      <w:r>
        <w:rPr>
          <w:lang w:val="es-ES"/>
        </w:rPr>
        <w:tab/>
      </w:r>
    </w:p>
    <w:p w14:paraId="31673750" w14:textId="77777777" w:rsidR="00806CD4" w:rsidRDefault="00806CD4" w:rsidP="00806CD4">
      <w:pPr>
        <w:jc w:val="center"/>
        <w:rPr>
          <w:lang w:val="es-ES"/>
        </w:rPr>
      </w:pPr>
    </w:p>
    <w:p w14:paraId="359ABAA1" w14:textId="654F97BB" w:rsidR="001271E2" w:rsidRPr="00806CD4" w:rsidRDefault="00806CD4" w:rsidP="00806CD4">
      <w:pPr>
        <w:jc w:val="center"/>
        <w:rPr>
          <w:lang w:val="es-ES"/>
        </w:rPr>
      </w:pPr>
      <w:r>
        <w:rPr>
          <w:lang w:val="es-ES"/>
        </w:rPr>
        <w:t>Se realiza el cambio de los costos, los comparativos y se arregla la justificación para poder tener una especificación de cada una mas detallada para saber como se ´piensa trabajar y elegir cual es el mejor equipo que deseamos contratar para así adquirir sus servicios y se pueda desarrollar con complejidad la página. Los costos se hacen entrega al restaurante y se le explica cual de estos creemos nosotros es el mejor equipo para el restaurante para poder trabajar con agilidad y tener en cuenta el presupuesto tomado de este y por el ultimo en la justificación se explica a detalle cual es la estrategia que estamos por desarrollar y así tener mejor rendimiento en el momento de trabajar y asociarnos con este restaurante retomando ideas y mejorando a detalle lo necesario.</w:t>
      </w:r>
    </w:p>
    <w:sectPr w:rsidR="001271E2" w:rsidRPr="0080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4"/>
    <w:rsid w:val="001271E2"/>
    <w:rsid w:val="0080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FA90"/>
  <w15:chartTrackingRefBased/>
  <w15:docId w15:val="{34AF80CF-D904-4083-A7E5-081DD014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2023-06-17T00:47:00Z</dcterms:created>
  <dcterms:modified xsi:type="dcterms:W3CDTF">2023-06-17T00:53:00Z</dcterms:modified>
</cp:coreProperties>
</file>