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737FF" w14:textId="01B64BC5" w:rsidR="00CC18C3" w:rsidRDefault="009B1811" w:rsidP="009B1811">
      <w:pPr>
        <w:jc w:val="center"/>
        <w:rPr>
          <w:b/>
          <w:bCs/>
          <w:sz w:val="36"/>
          <w:szCs w:val="36"/>
          <w:u w:val="single"/>
        </w:rPr>
      </w:pPr>
      <w:r w:rsidRPr="009B1811">
        <w:rPr>
          <w:b/>
          <w:bCs/>
          <w:sz w:val="36"/>
          <w:szCs w:val="36"/>
          <w:u w:val="single"/>
        </w:rPr>
        <w:t>Options ajoutées</w:t>
      </w:r>
      <w:r w:rsidR="00D67981" w:rsidRPr="009B1811">
        <w:rPr>
          <w:b/>
          <w:bCs/>
          <w:sz w:val="36"/>
          <w:szCs w:val="36"/>
          <w:u w:val="single"/>
        </w:rPr>
        <w:t xml:space="preserve"> au projet final </w:t>
      </w:r>
      <w:r w:rsidR="007205B2" w:rsidRPr="009B1811">
        <w:rPr>
          <w:b/>
          <w:bCs/>
          <w:sz w:val="36"/>
          <w:szCs w:val="36"/>
          <w:u w:val="single"/>
        </w:rPr>
        <w:t>Programmation orienté</w:t>
      </w:r>
      <w:r w:rsidR="009A0B8F">
        <w:rPr>
          <w:b/>
          <w:bCs/>
          <w:sz w:val="36"/>
          <w:szCs w:val="36"/>
          <w:u w:val="single"/>
        </w:rPr>
        <w:t xml:space="preserve">  </w:t>
      </w:r>
      <w:r w:rsidR="000D3DA4">
        <w:rPr>
          <w:b/>
          <w:bCs/>
          <w:sz w:val="36"/>
          <w:szCs w:val="36"/>
          <w:u w:val="single"/>
        </w:rPr>
        <w:t xml:space="preserve"> </w:t>
      </w:r>
    </w:p>
    <w:p w14:paraId="1FCE3602" w14:textId="77777777" w:rsidR="000D3DA4" w:rsidRPr="00437624" w:rsidRDefault="000D3DA4" w:rsidP="009B1811">
      <w:pPr>
        <w:jc w:val="center"/>
        <w:rPr>
          <w:b/>
          <w:bCs/>
          <w:color w:val="FF0000"/>
          <w:sz w:val="36"/>
          <w:szCs w:val="36"/>
          <w:u w:val="single"/>
        </w:rPr>
      </w:pPr>
    </w:p>
    <w:p w14:paraId="5CC0CCDD" w14:textId="77777777" w:rsidR="000F4934" w:rsidRDefault="000F4934" w:rsidP="000F4934">
      <w:pPr>
        <w:rPr>
          <w:b/>
          <w:bCs/>
          <w:sz w:val="24"/>
          <w:szCs w:val="24"/>
          <w:u w:val="single"/>
        </w:rPr>
      </w:pPr>
      <w:r w:rsidRPr="00437624">
        <w:rPr>
          <w:b/>
          <w:bCs/>
          <w:color w:val="FF0000"/>
          <w:sz w:val="24"/>
          <w:szCs w:val="24"/>
          <w:u w:val="single"/>
        </w:rPr>
        <w:t>Utilisez les REGEX pour un ou plusieurs attributs.</w:t>
      </w:r>
    </w:p>
    <w:p w14:paraId="128BDB10" w14:textId="77777777" w:rsidR="000F4934" w:rsidRDefault="000F4934" w:rsidP="000F4934">
      <w:pPr>
        <w:rPr>
          <w:b/>
          <w:bCs/>
          <w:sz w:val="24"/>
          <w:szCs w:val="24"/>
          <w:u w:val="single"/>
        </w:rPr>
      </w:pPr>
    </w:p>
    <w:p w14:paraId="61C25C52" w14:textId="6DD79D5A" w:rsidR="000F4934" w:rsidRDefault="00D572A2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Le matricule doit commencer par une lettre majuscule </w:t>
      </w:r>
      <w:r w:rsidR="00E768D0">
        <w:rPr>
          <w:sz w:val="24"/>
          <w:szCs w:val="24"/>
        </w:rPr>
        <w:t xml:space="preserve">et suivre par </w:t>
      </w:r>
      <w:r w:rsidR="006A1974">
        <w:rPr>
          <w:sz w:val="24"/>
          <w:szCs w:val="24"/>
        </w:rPr>
        <w:t xml:space="preserve">un chiffre ensuite d’autres </w:t>
      </w:r>
      <w:r w:rsidR="00437624">
        <w:rPr>
          <w:sz w:val="24"/>
          <w:szCs w:val="24"/>
        </w:rPr>
        <w:t>caractères</w:t>
      </w:r>
    </w:p>
    <w:p w14:paraId="1079567E" w14:textId="77777777" w:rsidR="00437624" w:rsidRPr="00D572A2" w:rsidRDefault="00437624" w:rsidP="000F4934">
      <w:pPr>
        <w:rPr>
          <w:sz w:val="24"/>
          <w:szCs w:val="24"/>
        </w:rPr>
      </w:pPr>
    </w:p>
    <w:p w14:paraId="6B801D57" w14:textId="77777777" w:rsidR="000F4934" w:rsidRPr="00DF0168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DF0168">
        <w:rPr>
          <w:b/>
          <w:bCs/>
          <w:color w:val="FF0000"/>
          <w:sz w:val="24"/>
          <w:szCs w:val="24"/>
          <w:u w:val="single"/>
        </w:rPr>
        <w:t xml:space="preserve">- Donnez la possibilité à l'utilisateur de choisir le nom de son fichier texte et du fichier </w:t>
      </w:r>
    </w:p>
    <w:p w14:paraId="36700930" w14:textId="77777777" w:rsidR="00DF0168" w:rsidRPr="00DF0168" w:rsidRDefault="00DF0168" w:rsidP="00DF0168">
      <w:pPr>
        <w:rPr>
          <w:b/>
          <w:bCs/>
          <w:color w:val="FF0000"/>
          <w:sz w:val="24"/>
          <w:szCs w:val="24"/>
          <w:u w:val="single"/>
        </w:rPr>
      </w:pPr>
      <w:proofErr w:type="spellStart"/>
      <w:proofErr w:type="gramStart"/>
      <w:r w:rsidRPr="00DF0168">
        <w:rPr>
          <w:b/>
          <w:bCs/>
          <w:color w:val="FF0000"/>
          <w:sz w:val="24"/>
          <w:szCs w:val="24"/>
          <w:u w:val="single"/>
        </w:rPr>
        <w:t>serializable</w:t>
      </w:r>
      <w:proofErr w:type="spellEnd"/>
      <w:proofErr w:type="gramEnd"/>
      <w:r w:rsidRPr="00DF0168">
        <w:rPr>
          <w:b/>
          <w:bCs/>
          <w:color w:val="FF0000"/>
          <w:sz w:val="24"/>
          <w:szCs w:val="24"/>
          <w:u w:val="single"/>
        </w:rPr>
        <w:t xml:space="preserve"> ainsi que le chemin d'accès pour sauvegarder ceux-ci.</w:t>
      </w:r>
    </w:p>
    <w:p w14:paraId="65DB8832" w14:textId="77777777" w:rsidR="00DF0168" w:rsidRDefault="00DF0168" w:rsidP="000F4934">
      <w:pPr>
        <w:rPr>
          <w:sz w:val="24"/>
          <w:szCs w:val="24"/>
        </w:rPr>
      </w:pPr>
    </w:p>
    <w:p w14:paraId="6FA0BA5F" w14:textId="2328B0F2" w:rsidR="00437624" w:rsidRPr="00437624" w:rsidRDefault="00DF0168" w:rsidP="000F4934">
      <w:pPr>
        <w:rPr>
          <w:sz w:val="24"/>
          <w:szCs w:val="24"/>
        </w:rPr>
      </w:pPr>
      <w:r>
        <w:rPr>
          <w:sz w:val="24"/>
          <w:szCs w:val="24"/>
        </w:rPr>
        <w:t>On choisit l’emplacement des fichiers et leurs noms sinon des fichiers sont crées par défaut.</w:t>
      </w:r>
    </w:p>
    <w:p w14:paraId="6BF4DA9F" w14:textId="77777777" w:rsidR="000F4934" w:rsidRPr="000F4934" w:rsidRDefault="000F4934" w:rsidP="000F4934">
      <w:pPr>
        <w:rPr>
          <w:b/>
          <w:bCs/>
          <w:sz w:val="24"/>
          <w:szCs w:val="24"/>
          <w:u w:val="single"/>
        </w:rPr>
      </w:pPr>
      <w:r w:rsidRPr="004D1302">
        <w:rPr>
          <w:b/>
          <w:bCs/>
          <w:color w:val="FF0000"/>
          <w:sz w:val="24"/>
          <w:szCs w:val="24"/>
          <w:u w:val="single"/>
        </w:rPr>
        <w:t>- Ajoutez une ou des interfaces utiles au projet.</w:t>
      </w:r>
    </w:p>
    <w:p w14:paraId="74DC623A" w14:textId="56C289DC" w:rsidR="004D1302" w:rsidRPr="004D1302" w:rsidRDefault="004D1302" w:rsidP="000F493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Une classe interface </w:t>
      </w:r>
      <w:r w:rsidR="000202E8">
        <w:rPr>
          <w:color w:val="000000" w:themeColor="text1"/>
          <w:sz w:val="24"/>
          <w:szCs w:val="24"/>
        </w:rPr>
        <w:t>a été</w:t>
      </w:r>
      <w:r>
        <w:rPr>
          <w:color w:val="000000" w:themeColor="text1"/>
          <w:sz w:val="24"/>
          <w:szCs w:val="24"/>
        </w:rPr>
        <w:t xml:space="preserve"> créé dans le </w:t>
      </w:r>
      <w:r w:rsidR="000202E8">
        <w:rPr>
          <w:color w:val="000000" w:themeColor="text1"/>
          <w:sz w:val="24"/>
          <w:szCs w:val="24"/>
        </w:rPr>
        <w:t>package</w:t>
      </w:r>
      <w:r>
        <w:rPr>
          <w:color w:val="000000" w:themeColor="text1"/>
          <w:sz w:val="24"/>
          <w:szCs w:val="24"/>
        </w:rPr>
        <w:t xml:space="preserve"> </w:t>
      </w:r>
      <w:r w:rsidR="000202E8">
        <w:rPr>
          <w:color w:val="000000" w:themeColor="text1"/>
          <w:sz w:val="24"/>
          <w:szCs w:val="24"/>
        </w:rPr>
        <w:t xml:space="preserve">Personne et implémenté dans les classes abstraites </w:t>
      </w:r>
    </w:p>
    <w:p w14:paraId="2B74090A" w14:textId="66CD810B" w:rsidR="000F4934" w:rsidRPr="005C6EAC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5C6EAC">
        <w:rPr>
          <w:b/>
          <w:bCs/>
          <w:color w:val="FF0000"/>
          <w:sz w:val="24"/>
          <w:szCs w:val="24"/>
          <w:u w:val="single"/>
        </w:rPr>
        <w:t>- Utilisez l’instruction enum pour un ou plusieurs attributs.</w:t>
      </w:r>
    </w:p>
    <w:p w14:paraId="002BE2A9" w14:textId="4994D799" w:rsidR="005C6EAC" w:rsidRPr="005C6EAC" w:rsidRDefault="005C6EAC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L’instruction enum est utilisé pour </w:t>
      </w:r>
      <w:r w:rsidR="00A2725E">
        <w:rPr>
          <w:sz w:val="24"/>
          <w:szCs w:val="24"/>
        </w:rPr>
        <w:t>rechercher des personnes</w:t>
      </w:r>
    </w:p>
    <w:p w14:paraId="1D8B811A" w14:textId="0759194A" w:rsidR="000F4934" w:rsidRPr="005858D2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5858D2">
        <w:rPr>
          <w:b/>
          <w:bCs/>
          <w:color w:val="FF0000"/>
          <w:sz w:val="24"/>
          <w:szCs w:val="24"/>
          <w:u w:val="single"/>
        </w:rPr>
        <w:t>- Ajoutez des attributs et / ou des méthodes au projet.</w:t>
      </w:r>
    </w:p>
    <w:p w14:paraId="3C0DA25C" w14:textId="3D1FE9D2" w:rsidR="005858D2" w:rsidRDefault="00EC2BA8" w:rsidP="000F4934">
      <w:pPr>
        <w:rPr>
          <w:sz w:val="24"/>
          <w:szCs w:val="24"/>
        </w:rPr>
      </w:pPr>
      <w:r>
        <w:rPr>
          <w:sz w:val="24"/>
          <w:szCs w:val="24"/>
        </w:rPr>
        <w:t>Ajout de l’attribut lieu de travail dans la classe employé de maintenance</w:t>
      </w:r>
    </w:p>
    <w:p w14:paraId="705C7653" w14:textId="63DEAE1C" w:rsidR="00EC2BA8" w:rsidRDefault="0002344E" w:rsidP="000F4934">
      <w:pPr>
        <w:rPr>
          <w:sz w:val="24"/>
          <w:szCs w:val="24"/>
        </w:rPr>
      </w:pPr>
      <w:r w:rsidRPr="0002344E">
        <w:rPr>
          <w:sz w:val="24"/>
          <w:szCs w:val="24"/>
        </w:rPr>
        <w:t xml:space="preserve">Méthode set et </w:t>
      </w:r>
      <w:proofErr w:type="spellStart"/>
      <w:r w:rsidRPr="0002344E">
        <w:rPr>
          <w:sz w:val="24"/>
          <w:szCs w:val="24"/>
        </w:rPr>
        <w:t>get</w:t>
      </w:r>
      <w:proofErr w:type="spellEnd"/>
      <w:r w:rsidRPr="0002344E">
        <w:rPr>
          <w:sz w:val="24"/>
          <w:szCs w:val="24"/>
        </w:rPr>
        <w:t xml:space="preserve"> de L</w:t>
      </w:r>
      <w:r>
        <w:rPr>
          <w:sz w:val="24"/>
          <w:szCs w:val="24"/>
        </w:rPr>
        <w:t xml:space="preserve">’attribut, </w:t>
      </w:r>
    </w:p>
    <w:p w14:paraId="1F69FFFB" w14:textId="50E856CF" w:rsidR="00DF6E1A" w:rsidRDefault="00DF6E1A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Ajout de l’attribut dans la méthode </w:t>
      </w:r>
      <w:proofErr w:type="spellStart"/>
      <w:r>
        <w:rPr>
          <w:sz w:val="24"/>
          <w:szCs w:val="24"/>
        </w:rPr>
        <w:t>equals</w:t>
      </w:r>
      <w:proofErr w:type="spellEnd"/>
    </w:p>
    <w:p w14:paraId="4A959182" w14:textId="2BDED1D6" w:rsidR="00492B9E" w:rsidRPr="0002344E" w:rsidRDefault="00492B9E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Ajout de </w:t>
      </w:r>
      <w:r w:rsidR="00FA683F">
        <w:rPr>
          <w:sz w:val="24"/>
          <w:szCs w:val="24"/>
        </w:rPr>
        <w:t>l’attribut</w:t>
      </w:r>
      <w:r>
        <w:rPr>
          <w:sz w:val="24"/>
          <w:szCs w:val="24"/>
        </w:rPr>
        <w:t xml:space="preserve"> dans toute les instanciation </w:t>
      </w:r>
      <w:r w:rsidR="00FA683F">
        <w:rPr>
          <w:sz w:val="24"/>
          <w:szCs w:val="24"/>
        </w:rPr>
        <w:t>ingénieure</w:t>
      </w:r>
      <w:r>
        <w:rPr>
          <w:sz w:val="24"/>
          <w:szCs w:val="24"/>
        </w:rPr>
        <w:t xml:space="preserve"> et </w:t>
      </w:r>
      <w:r w:rsidR="00FA683F">
        <w:rPr>
          <w:sz w:val="24"/>
          <w:szCs w:val="24"/>
        </w:rPr>
        <w:t xml:space="preserve">ouvrier, dans </w:t>
      </w:r>
      <w:r w:rsidR="000B2D15">
        <w:rPr>
          <w:sz w:val="24"/>
          <w:szCs w:val="24"/>
        </w:rPr>
        <w:t>les méthodes</w:t>
      </w:r>
      <w:r w:rsidR="00FA683F">
        <w:rPr>
          <w:sz w:val="24"/>
          <w:szCs w:val="24"/>
        </w:rPr>
        <w:t xml:space="preserve"> ajouter et modiffier de la classe </w:t>
      </w:r>
      <w:r w:rsidR="000B2D15">
        <w:rPr>
          <w:sz w:val="24"/>
          <w:szCs w:val="24"/>
        </w:rPr>
        <w:t>Test Personnes</w:t>
      </w:r>
    </w:p>
    <w:p w14:paraId="59E829BD" w14:textId="73672A23" w:rsidR="000F4934" w:rsidRPr="00FA683F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FA683F">
        <w:rPr>
          <w:b/>
          <w:bCs/>
          <w:color w:val="FF0000"/>
          <w:sz w:val="24"/>
          <w:szCs w:val="24"/>
          <w:u w:val="single"/>
        </w:rPr>
        <w:t>- Utilisez quelques services offerts par la classe Collections qui pourraient être utiles au projet.</w:t>
      </w:r>
    </w:p>
    <w:p w14:paraId="148DA680" w14:textId="79CC9BAF" w:rsidR="008D3DC1" w:rsidRDefault="007E2C90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Utilisation de </w:t>
      </w:r>
      <w:proofErr w:type="spellStart"/>
      <w:r w:rsidR="008D3DC1" w:rsidRPr="008D3DC1">
        <w:rPr>
          <w:sz w:val="24"/>
          <w:szCs w:val="24"/>
        </w:rPr>
        <w:t>Collections.reverseOrder</w:t>
      </w:r>
      <w:proofErr w:type="spellEnd"/>
      <w:r w:rsidR="008D3DC1" w:rsidRPr="008D3DC1">
        <w:rPr>
          <w:sz w:val="24"/>
          <w:szCs w:val="24"/>
        </w:rPr>
        <w:t>()</w:t>
      </w:r>
      <w:r w:rsidR="008D3DC1">
        <w:rPr>
          <w:sz w:val="24"/>
          <w:szCs w:val="24"/>
        </w:rPr>
        <w:t xml:space="preserve"> pour afficher les moins âgé au plus âgés</w:t>
      </w:r>
    </w:p>
    <w:p w14:paraId="0306F710" w14:textId="3C829ABA" w:rsidR="008D3DC1" w:rsidRPr="00FA683F" w:rsidRDefault="008D3DC1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Utilisation de </w:t>
      </w:r>
      <w:proofErr w:type="spellStart"/>
      <w:r w:rsidR="00C96E2C" w:rsidRPr="00C96E2C">
        <w:rPr>
          <w:sz w:val="24"/>
          <w:szCs w:val="24"/>
        </w:rPr>
        <w:t>Collections.shuffle</w:t>
      </w:r>
      <w:proofErr w:type="spellEnd"/>
      <w:r w:rsidR="00C96E2C">
        <w:rPr>
          <w:sz w:val="24"/>
          <w:szCs w:val="24"/>
        </w:rPr>
        <w:t xml:space="preserve"> pour mêler les positions </w:t>
      </w:r>
      <w:r w:rsidR="0030495B">
        <w:rPr>
          <w:sz w:val="24"/>
          <w:szCs w:val="24"/>
        </w:rPr>
        <w:t xml:space="preserve">des </w:t>
      </w:r>
      <w:proofErr w:type="spellStart"/>
      <w:r w:rsidR="0030495B">
        <w:rPr>
          <w:sz w:val="24"/>
          <w:szCs w:val="24"/>
        </w:rPr>
        <w:t>pesronnes</w:t>
      </w:r>
      <w:proofErr w:type="spellEnd"/>
    </w:p>
    <w:p w14:paraId="3A960C7B" w14:textId="2ED0F5C2" w:rsidR="000F4934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30495B">
        <w:rPr>
          <w:b/>
          <w:bCs/>
          <w:color w:val="FF0000"/>
          <w:sz w:val="24"/>
          <w:szCs w:val="24"/>
          <w:u w:val="single"/>
        </w:rPr>
        <w:t>- Triez les humains sur d</w:t>
      </w:r>
      <w:r w:rsidR="0030495B">
        <w:rPr>
          <w:b/>
          <w:bCs/>
          <w:color w:val="FF0000"/>
          <w:sz w:val="24"/>
          <w:szCs w:val="24"/>
          <w:u w:val="single"/>
        </w:rPr>
        <w:t>’</w:t>
      </w:r>
      <w:r w:rsidRPr="0030495B">
        <w:rPr>
          <w:b/>
          <w:bCs/>
          <w:color w:val="FF0000"/>
          <w:sz w:val="24"/>
          <w:szCs w:val="24"/>
          <w:u w:val="single"/>
        </w:rPr>
        <w:t>autres champs que ceux demandés.</w:t>
      </w:r>
    </w:p>
    <w:p w14:paraId="2C6A7F0F" w14:textId="77777777" w:rsidR="00932FCF" w:rsidRPr="00932FCF" w:rsidRDefault="00932FCF" w:rsidP="00932FCF">
      <w:pPr>
        <w:rPr>
          <w:b/>
          <w:bCs/>
          <w:color w:val="FF0000"/>
          <w:sz w:val="24"/>
          <w:szCs w:val="24"/>
          <w:u w:val="single"/>
        </w:rPr>
      </w:pPr>
      <w:r w:rsidRPr="00932FCF">
        <w:rPr>
          <w:b/>
          <w:bCs/>
          <w:color w:val="FF0000"/>
          <w:sz w:val="24"/>
          <w:szCs w:val="24"/>
          <w:u w:val="single"/>
        </w:rPr>
        <w:lastRenderedPageBreak/>
        <w:t xml:space="preserve">L'utilisateur pourrait même avoir l'opportunité de choisir le champ sur lequel il désire </w:t>
      </w:r>
    </w:p>
    <w:p w14:paraId="0C992524" w14:textId="77777777" w:rsidR="00932FCF" w:rsidRPr="00932FCF" w:rsidRDefault="00932FCF" w:rsidP="00932FCF">
      <w:pPr>
        <w:rPr>
          <w:b/>
          <w:bCs/>
          <w:color w:val="FF0000"/>
          <w:sz w:val="24"/>
          <w:szCs w:val="24"/>
          <w:u w:val="single"/>
        </w:rPr>
      </w:pPr>
      <w:proofErr w:type="gramStart"/>
      <w:r w:rsidRPr="00932FCF">
        <w:rPr>
          <w:b/>
          <w:bCs/>
          <w:color w:val="FF0000"/>
          <w:sz w:val="24"/>
          <w:szCs w:val="24"/>
          <w:u w:val="single"/>
        </w:rPr>
        <w:t>effectuer</w:t>
      </w:r>
      <w:proofErr w:type="gramEnd"/>
      <w:r w:rsidRPr="00932FCF">
        <w:rPr>
          <w:b/>
          <w:bCs/>
          <w:color w:val="FF0000"/>
          <w:sz w:val="24"/>
          <w:szCs w:val="24"/>
          <w:u w:val="single"/>
        </w:rPr>
        <w:t xml:space="preserve"> un tri. Utilisez l'interface Comparable et / ou </w:t>
      </w:r>
      <w:proofErr w:type="spellStart"/>
      <w:r w:rsidRPr="00932FCF">
        <w:rPr>
          <w:b/>
          <w:bCs/>
          <w:color w:val="FF0000"/>
          <w:sz w:val="24"/>
          <w:szCs w:val="24"/>
          <w:u w:val="single"/>
        </w:rPr>
        <w:t>Comparator</w:t>
      </w:r>
      <w:proofErr w:type="spellEnd"/>
      <w:r w:rsidRPr="00932FCF">
        <w:rPr>
          <w:b/>
          <w:bCs/>
          <w:color w:val="FF0000"/>
          <w:sz w:val="24"/>
          <w:szCs w:val="24"/>
          <w:u w:val="single"/>
        </w:rPr>
        <w:t>.</w:t>
      </w:r>
    </w:p>
    <w:p w14:paraId="5BB43BE4" w14:textId="77777777" w:rsidR="00932FCF" w:rsidRPr="0030495B" w:rsidRDefault="00932FCF" w:rsidP="000F4934">
      <w:pPr>
        <w:rPr>
          <w:b/>
          <w:bCs/>
          <w:color w:val="FF0000"/>
          <w:sz w:val="24"/>
          <w:szCs w:val="24"/>
          <w:u w:val="single"/>
        </w:rPr>
      </w:pPr>
    </w:p>
    <w:p w14:paraId="5838F136" w14:textId="014916B9" w:rsidR="0030495B" w:rsidRPr="0030495B" w:rsidRDefault="0030495B" w:rsidP="000F4934">
      <w:pPr>
        <w:rPr>
          <w:sz w:val="24"/>
          <w:szCs w:val="24"/>
        </w:rPr>
      </w:pPr>
      <w:r>
        <w:rPr>
          <w:sz w:val="24"/>
          <w:szCs w:val="24"/>
        </w:rPr>
        <w:t xml:space="preserve">Trie sur les </w:t>
      </w:r>
      <w:r w:rsidR="00932FCF">
        <w:rPr>
          <w:sz w:val="24"/>
          <w:szCs w:val="24"/>
        </w:rPr>
        <w:t>prénoms et sur le sexe</w:t>
      </w:r>
    </w:p>
    <w:p w14:paraId="484E9584" w14:textId="77777777" w:rsidR="000F4934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932FCF">
        <w:rPr>
          <w:b/>
          <w:bCs/>
          <w:color w:val="FF0000"/>
          <w:sz w:val="24"/>
          <w:szCs w:val="24"/>
          <w:u w:val="single"/>
        </w:rPr>
        <w:t xml:space="preserve">- Utilisez les </w:t>
      </w:r>
      <w:proofErr w:type="spellStart"/>
      <w:r w:rsidRPr="00932FCF">
        <w:rPr>
          <w:b/>
          <w:bCs/>
          <w:color w:val="FF0000"/>
          <w:sz w:val="24"/>
          <w:szCs w:val="24"/>
          <w:u w:val="single"/>
        </w:rPr>
        <w:t>try</w:t>
      </w:r>
      <w:proofErr w:type="spellEnd"/>
      <w:r w:rsidRPr="00932FCF">
        <w:rPr>
          <w:b/>
          <w:bCs/>
          <w:color w:val="FF0000"/>
          <w:sz w:val="24"/>
          <w:szCs w:val="24"/>
          <w:u w:val="single"/>
        </w:rPr>
        <w:t xml:space="preserve"> / catch pour effectuer des validations.</w:t>
      </w:r>
    </w:p>
    <w:p w14:paraId="7417BA3F" w14:textId="7A1C7731" w:rsidR="00BD2F7E" w:rsidRPr="00BD2F7E" w:rsidRDefault="00BD2F7E" w:rsidP="000F4934">
      <w:pPr>
        <w:rPr>
          <w:color w:val="FF0000"/>
          <w:sz w:val="24"/>
          <w:szCs w:val="24"/>
        </w:rPr>
      </w:pPr>
      <w:r w:rsidRPr="00BD2F7E">
        <w:rPr>
          <w:color w:val="000000" w:themeColor="text1"/>
          <w:sz w:val="24"/>
          <w:szCs w:val="24"/>
        </w:rPr>
        <w:t>Utilisé dans tous le projet</w:t>
      </w:r>
    </w:p>
    <w:p w14:paraId="09CABA7B" w14:textId="77777777" w:rsidR="000F4934" w:rsidRPr="00C8419B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C8419B">
        <w:rPr>
          <w:b/>
          <w:bCs/>
          <w:color w:val="FF0000"/>
          <w:sz w:val="24"/>
          <w:szCs w:val="24"/>
          <w:u w:val="single"/>
        </w:rPr>
        <w:t>- Insérer des validations: pas de doublon sur un attribut particulier.</w:t>
      </w:r>
    </w:p>
    <w:p w14:paraId="40CFC459" w14:textId="6B295342" w:rsidR="00C8419B" w:rsidRPr="006755AE" w:rsidRDefault="00DF6E1A" w:rsidP="000F4934">
      <w:pPr>
        <w:rPr>
          <w:b/>
          <w:bCs/>
          <w:sz w:val="24"/>
          <w:szCs w:val="24"/>
        </w:rPr>
      </w:pPr>
      <w:r w:rsidRPr="006755AE">
        <w:rPr>
          <w:b/>
          <w:bCs/>
          <w:sz w:val="24"/>
          <w:szCs w:val="24"/>
        </w:rPr>
        <w:t xml:space="preserve">Validation </w:t>
      </w:r>
      <w:r w:rsidR="006755AE" w:rsidRPr="006755AE">
        <w:rPr>
          <w:b/>
          <w:bCs/>
          <w:sz w:val="24"/>
          <w:szCs w:val="24"/>
        </w:rPr>
        <w:t>du matricule</w:t>
      </w:r>
    </w:p>
    <w:p w14:paraId="69800645" w14:textId="5F7E989B" w:rsidR="006755AE" w:rsidRDefault="000F4934" w:rsidP="000F4934">
      <w:pPr>
        <w:rPr>
          <w:b/>
          <w:bCs/>
          <w:color w:val="FF0000"/>
          <w:sz w:val="24"/>
          <w:szCs w:val="24"/>
          <w:u w:val="single"/>
        </w:rPr>
      </w:pPr>
      <w:r w:rsidRPr="006755AE">
        <w:rPr>
          <w:b/>
          <w:bCs/>
          <w:color w:val="FF0000"/>
          <w:sz w:val="24"/>
          <w:szCs w:val="24"/>
          <w:u w:val="single"/>
        </w:rPr>
        <w:t>- Créez un exécutable du projet.</w:t>
      </w:r>
      <w:r w:rsidRPr="006755AE">
        <w:rPr>
          <w:b/>
          <w:bCs/>
          <w:color w:val="FF0000"/>
          <w:sz w:val="24"/>
          <w:szCs w:val="24"/>
          <w:u w:val="single"/>
        </w:rPr>
        <w:cr/>
      </w:r>
    </w:p>
    <w:p w14:paraId="2A7E2295" w14:textId="173A1338" w:rsidR="006755AE" w:rsidRPr="006755AE" w:rsidRDefault="006755AE" w:rsidP="000F493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</w:t>
      </w:r>
      <w:r w:rsidR="005430BA">
        <w:rPr>
          <w:color w:val="000000" w:themeColor="text1"/>
          <w:sz w:val="24"/>
          <w:szCs w:val="24"/>
        </w:rPr>
        <w:t>’</w:t>
      </w:r>
      <w:r>
        <w:rPr>
          <w:color w:val="000000" w:themeColor="text1"/>
          <w:sz w:val="24"/>
          <w:szCs w:val="24"/>
        </w:rPr>
        <w:t>exécu</w:t>
      </w:r>
      <w:r w:rsidR="005430BA">
        <w:rPr>
          <w:color w:val="000000" w:themeColor="text1"/>
          <w:sz w:val="24"/>
          <w:szCs w:val="24"/>
        </w:rPr>
        <w:t xml:space="preserve">table se trouve dans le dossier Exécutable </w:t>
      </w:r>
      <w:r w:rsidR="00413E0E">
        <w:rPr>
          <w:color w:val="000000" w:themeColor="text1"/>
          <w:sz w:val="24"/>
          <w:szCs w:val="24"/>
        </w:rPr>
        <w:t xml:space="preserve">étant donné qu’il a été fait avant la création de fichier </w:t>
      </w:r>
      <w:proofErr w:type="spellStart"/>
      <w:r w:rsidR="00413E0E">
        <w:rPr>
          <w:color w:val="000000" w:themeColor="text1"/>
          <w:sz w:val="24"/>
          <w:szCs w:val="24"/>
        </w:rPr>
        <w:t>bunker.ser</w:t>
      </w:r>
      <w:proofErr w:type="spellEnd"/>
      <w:r w:rsidR="00413E0E">
        <w:rPr>
          <w:color w:val="000000" w:themeColor="text1"/>
          <w:sz w:val="24"/>
          <w:szCs w:val="24"/>
        </w:rPr>
        <w:t xml:space="preserve"> </w:t>
      </w:r>
      <w:r w:rsidR="006D12D6">
        <w:rPr>
          <w:color w:val="000000" w:themeColor="text1"/>
          <w:sz w:val="24"/>
          <w:szCs w:val="24"/>
        </w:rPr>
        <w:t>il ne crée donc aucun fichier</w:t>
      </w:r>
    </w:p>
    <w:sectPr w:rsidR="006755AE" w:rsidRPr="006755A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81"/>
    <w:rsid w:val="000056BB"/>
    <w:rsid w:val="000202E8"/>
    <w:rsid w:val="0002344E"/>
    <w:rsid w:val="000B2D15"/>
    <w:rsid w:val="000D3DA4"/>
    <w:rsid w:val="000F4934"/>
    <w:rsid w:val="00272145"/>
    <w:rsid w:val="0030495B"/>
    <w:rsid w:val="00413E0E"/>
    <w:rsid w:val="004234B8"/>
    <w:rsid w:val="00437624"/>
    <w:rsid w:val="00492B9E"/>
    <w:rsid w:val="004D1302"/>
    <w:rsid w:val="005430BA"/>
    <w:rsid w:val="005858D2"/>
    <w:rsid w:val="005C6EAC"/>
    <w:rsid w:val="006755AE"/>
    <w:rsid w:val="006A1974"/>
    <w:rsid w:val="006D12D6"/>
    <w:rsid w:val="007205B2"/>
    <w:rsid w:val="00727438"/>
    <w:rsid w:val="00750C3E"/>
    <w:rsid w:val="007E2C90"/>
    <w:rsid w:val="008D3DC1"/>
    <w:rsid w:val="00932FCF"/>
    <w:rsid w:val="00965C81"/>
    <w:rsid w:val="009A0B8F"/>
    <w:rsid w:val="009B1811"/>
    <w:rsid w:val="00A2725E"/>
    <w:rsid w:val="00BD2F7E"/>
    <w:rsid w:val="00C8419B"/>
    <w:rsid w:val="00C96E2C"/>
    <w:rsid w:val="00CC18C3"/>
    <w:rsid w:val="00D572A2"/>
    <w:rsid w:val="00D67981"/>
    <w:rsid w:val="00DC1211"/>
    <w:rsid w:val="00DF0168"/>
    <w:rsid w:val="00DF6AB1"/>
    <w:rsid w:val="00DF6E1A"/>
    <w:rsid w:val="00E768D0"/>
    <w:rsid w:val="00EC2BA8"/>
    <w:rsid w:val="00FA683F"/>
    <w:rsid w:val="00FD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3ED62"/>
  <w15:chartTrackingRefBased/>
  <w15:docId w15:val="{46B8F2CD-D250-4947-BDA3-60BF3D47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5C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5C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5C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5C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5C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5C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5C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5C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5C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5C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5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88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B7A75-3350-4C85-83DE-F95697841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303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Dyvan Lando Longméné</dc:creator>
  <cp:keywords/>
  <dc:description/>
  <cp:lastModifiedBy>Brayan Dyvan Lando Longméné</cp:lastModifiedBy>
  <cp:revision>37</cp:revision>
  <dcterms:created xsi:type="dcterms:W3CDTF">2024-05-21T15:26:00Z</dcterms:created>
  <dcterms:modified xsi:type="dcterms:W3CDTF">2024-05-21T16:32:00Z</dcterms:modified>
</cp:coreProperties>
</file>