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000000"/>
          <w:sz w:val="22"/>
          <w:szCs w:val="22"/>
          <w:rtl w:val="0"/>
        </w:rPr>
        <w:t xml:space="preserve">+</w:t>
      </w: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uabshlv5s76j"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cilci33m74ko"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4.png"/>
                  <a:graphic>
                    <a:graphicData uri="http://schemas.openxmlformats.org/drawingml/2006/picture">
                      <pic:pic>
                        <pic:nvPicPr>
                          <pic:cNvPr descr="Código QR con relleno sólido" id="0" name="image4.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 name="image2.png"/>
                  <a:graphic>
                    <a:graphicData uri="http://schemas.openxmlformats.org/drawingml/2006/picture">
                      <pic:pic>
                        <pic:nvPicPr>
                          <pic:cNvPr descr="Lista con relleno sólido" id="0" name="image2.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7" name="image3.png"/>
                  <a:graphic>
                    <a:graphicData uri="http://schemas.openxmlformats.org/drawingml/2006/picture">
                      <pic:pic>
                        <pic:nvPicPr>
                          <pic:cNvPr descr="Inteligencia artificial con relleno sólido" id="0" name="image3.png"/>
                          <pic:cNvPicPr preferRelativeResize="0"/>
                        </pic:nvPicPr>
                        <pic:blipFill>
                          <a:blip r:embed="rId9"/>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21.078.087-4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19.547.675-6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19.321.449-5</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Emilio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Brayan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Gallardo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color w:val="548dd4"/>
                <w:sz w:val="20"/>
                <w:szCs w:val="20"/>
                <w:rtl w:val="0"/>
              </w:rPr>
              <w:t xml:space="preserve">Development Team / Full Stack Developer.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color w:val="548dd4"/>
                <w:sz w:val="20"/>
                <w:szCs w:val="20"/>
                <w:rtl w:val="0"/>
              </w:rPr>
              <w:t xml:space="preserve">Scrum Master.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color w:val="548dd4"/>
                <w:sz w:val="20"/>
                <w:szCs w:val="20"/>
                <w:rtl w:val="0"/>
              </w:rPr>
              <w:t xml:space="preserve">Product Owner.</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Página web de micro-mentorías.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Página web colaborativa la cual permite la resolución de dudas para los estudiantes con dudas sobre los temas, ya sean técnicos o académicos, de sus carreras.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Los estudiantes frecuentemente se encuentran con bloques comunes o muy puntuales que no requieren un extenso curso para resolver su duda, sino más bien una guía breve sobre alguien más versado en el tema.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Medios de acceso a </w:t>
            </w:r>
            <w:r w:rsidDel="00000000" w:rsidR="00000000" w:rsidRPr="00000000">
              <w:rPr>
                <w:rFonts w:ascii="Calibri" w:cs="Calibri" w:eastAsia="Calibri" w:hAnsi="Calibri"/>
                <w:i w:val="1"/>
                <w:iCs w:val="1"/>
                <w:color w:val="548dd4"/>
                <w:sz w:val="20"/>
                <w:szCs w:val="20"/>
                <w:rtl w:val="0"/>
              </w:rPr>
              <w:t xml:space="preserve">mentorías</w:t>
            </w:r>
            <w:r w:rsidDel="00000000" w:rsidR="00000000" w:rsidRPr="00000000">
              <w:rPr>
                <w:rFonts w:ascii="Calibri" w:cs="Calibri" w:eastAsia="Calibri" w:hAnsi="Calibri"/>
                <w:i w:val="1"/>
                <w:iCs w:val="1"/>
                <w:color w:val="548dd4"/>
                <w:sz w:val="20"/>
                <w:szCs w:val="20"/>
                <w:rtl w:val="0"/>
              </w:rPr>
              <w:t xml:space="preserve"> de manera simple y de bajo impacto temporal.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Generar un espacio de ayuda entre los estudiantes el cual facilita el intercambio de conocimiento mediante una herramienta tecnológica que optimiza el tiempo de aprendizaje.</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Implementar un sistema de perfiles basados en las habilidades/conocimientos manejados por el mentor. Creación de un canal de apoyo entre los estudiantes que cuente con bloques de clase programados entre los mismos mentores, sistema de reseñas entre los usuarios para fomentar la participación entre los usuarios, notificaciones para las reuniones.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La aplicación permitirá la reservas dentro de una agenda de cada mentor dependiendo del área de conocimiento de ellos para asociarlo con el estudiante que solicite la ayuda necesaria.</w:t>
            </w:r>
            <w:r w:rsidDel="00000000" w:rsidR="00000000" w:rsidRPr="00000000">
              <w:rPr>
                <w:rtl w:val="0"/>
              </w:rPr>
            </w:r>
          </w:p>
        </w:tc>
      </w:tr>
    </w:tbl>
    <w:p w:rsidR="00000000" w:rsidDel="00000000" w:rsidP="00000000" w:rsidRDefault="00000000" w:rsidRPr="00000000" w14:paraId="0000005B">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Hoy en día, el sistema de educación actual genera una sobrecarga de información al estudiante. Nuestra motivación nace de observar comunidades en Discord o Reddit, en la cual intentan ayudarse entre sí, sin una estructura que garantice que la ayuda llegue a tiempo y sea valorada.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Actualmente nuestro público objetivo serían los estudiantes de educación superior, programadores autodidactas y profesionales que quieran compartir su conocimiento de manera acotada.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color w:val="548dd4"/>
                <w:sz w:val="20"/>
                <w:szCs w:val="20"/>
                <w:rtl w:val="0"/>
              </w:rPr>
              <w:t xml:space="preserve">La ineficiencia de la resolución de dudas específicas. Actualmente, un estudiante puede perder horas buscando una solución en foros en la cual una mentoría puede resolver en unos 15 a 30 minutos. Este proyecto busca reducir la brecha de esa frustración.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8">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Se utilizará la metodología SCRUM, dado que es un proyecto semestral de 18 semanas, esta metodología permite entregas iterativas e incrementales. Esto </w:t>
            </w:r>
            <w:r w:rsidDel="00000000" w:rsidR="00000000" w:rsidRPr="00000000">
              <w:rPr>
                <w:rFonts w:ascii="Calibri" w:cs="Calibri" w:eastAsia="Calibri" w:hAnsi="Calibri"/>
                <w:i w:val="1"/>
                <w:iCs w:val="1"/>
                <w:color w:val="548dd4"/>
                <w:sz w:val="20"/>
                <w:szCs w:val="20"/>
                <w:rtl w:val="0"/>
              </w:rPr>
              <w:t xml:space="preserve">facilitaría</w:t>
            </w:r>
            <w:r w:rsidDel="00000000" w:rsidR="00000000" w:rsidRPr="00000000">
              <w:rPr>
                <w:rFonts w:ascii="Calibri" w:cs="Calibri" w:eastAsia="Calibri" w:hAnsi="Calibri"/>
                <w:i w:val="1"/>
                <w:iCs w:val="1"/>
                <w:color w:val="548dd4"/>
                <w:sz w:val="20"/>
                <w:szCs w:val="20"/>
                <w:rtl w:val="0"/>
              </w:rPr>
              <w:t xml:space="preserve"> la adaptación a cambios que puedan surgir y a su vez asegura que al final de cada fase exista un módulo funcional probado.</w:t>
            </w:r>
            <w:r w:rsidDel="00000000" w:rsidR="00000000" w:rsidRPr="00000000">
              <w:rPr>
                <w:rtl w:val="0"/>
              </w:rPr>
            </w:r>
          </w:p>
          <w:p w:rsidR="00000000" w:rsidDel="00000000" w:rsidP="00000000" w:rsidRDefault="00000000" w:rsidRPr="00000000" w14:paraId="0000006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E">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1">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2">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3">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w:t>
            </w:r>
            <w:r w:rsidDel="00000000" w:rsidR="00000000" w:rsidRPr="00000000">
              <w:rPr>
                <w:rtl w:val="0"/>
              </w:rPr>
            </w:r>
          </w:p>
          <w:p w:rsidR="00000000" w:rsidDel="00000000" w:rsidP="00000000" w:rsidRDefault="00000000" w:rsidRPr="00000000" w14:paraId="0000007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Backend: </w:t>
            </w:r>
            <w:r w:rsidDel="00000000" w:rsidR="00000000" w:rsidRPr="00000000">
              <w:rPr>
                <w:color w:val="548dd4"/>
                <w:sz w:val="20"/>
                <w:szCs w:val="20"/>
                <w:rtl w:val="0"/>
              </w:rPr>
              <w:t xml:space="preserve">Java con </w:t>
            </w:r>
            <w:r w:rsidDel="00000000" w:rsidR="00000000" w:rsidRPr="00000000">
              <w:rPr>
                <w:color w:val="548dd4"/>
                <w:sz w:val="20"/>
                <w:szCs w:val="20"/>
                <w:rtl w:val="0"/>
              </w:rPr>
              <w:t xml:space="preserve">Spring Boot</w:t>
            </w:r>
            <w:r w:rsidDel="00000000" w:rsidR="00000000" w:rsidRPr="00000000">
              <w:rPr>
                <w:color w:val="548dd4"/>
                <w:sz w:val="20"/>
                <w:szCs w:val="20"/>
                <w:rtl w:val="0"/>
              </w:rPr>
              <w:t xml:space="preserve">.</w:t>
            </w:r>
            <w:r w:rsidDel="00000000" w:rsidR="00000000" w:rsidRPr="00000000">
              <w:rPr>
                <w:rtl w:val="0"/>
              </w:rPr>
            </w:r>
          </w:p>
          <w:p w:rsidR="00000000" w:rsidDel="00000000" w:rsidP="00000000" w:rsidRDefault="00000000" w:rsidRPr="00000000" w14:paraId="0000007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FrontEnd:</w:t>
            </w:r>
            <w:r w:rsidDel="00000000" w:rsidR="00000000" w:rsidRPr="00000000">
              <w:rPr>
                <w:color w:val="548dd4"/>
                <w:sz w:val="20"/>
                <w:szCs w:val="20"/>
                <w:rtl w:val="0"/>
              </w:rPr>
              <w:t xml:space="preserve"> React </w:t>
            </w:r>
            <w:r w:rsidDel="00000000" w:rsidR="00000000" w:rsidRPr="00000000">
              <w:rPr>
                <w:color w:val="548dd4"/>
                <w:sz w:val="20"/>
                <w:szCs w:val="20"/>
                <w:rtl w:val="0"/>
              </w:rPr>
              <w:t xml:space="preserve">con Vite</w:t>
            </w:r>
            <w:r w:rsidDel="00000000" w:rsidR="00000000" w:rsidRPr="00000000">
              <w:rPr>
                <w:color w:val="548dd4"/>
                <w:sz w:val="20"/>
                <w:szCs w:val="20"/>
                <w:rtl w:val="0"/>
              </w:rPr>
              <w:t xml:space="preserve">.</w:t>
            </w:r>
            <w:r w:rsidDel="00000000" w:rsidR="00000000" w:rsidRPr="00000000">
              <w:rPr>
                <w:rtl w:val="0"/>
              </w:rPr>
            </w:r>
          </w:p>
          <w:p w:rsidR="00000000" w:rsidDel="00000000" w:rsidP="00000000" w:rsidRDefault="00000000" w:rsidRPr="00000000" w14:paraId="0000007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 M</w:t>
            </w:r>
            <w:r w:rsidDel="00000000" w:rsidR="00000000" w:rsidRPr="00000000">
              <w:rPr>
                <w:color w:val="548dd4"/>
                <w:sz w:val="20"/>
                <w:szCs w:val="20"/>
                <w:rtl w:val="0"/>
              </w:rPr>
              <w:t xml:space="preserve">y</w:t>
            </w:r>
            <w:r w:rsidDel="00000000" w:rsidR="00000000" w:rsidRPr="00000000">
              <w:rPr>
                <w:rFonts w:ascii="Calibri" w:cs="Calibri" w:eastAsia="Calibri" w:hAnsi="Calibri"/>
                <w:i w:val="1"/>
                <w:iCs w:val="1"/>
                <w:color w:val="548dd4"/>
                <w:sz w:val="20"/>
                <w:szCs w:val="20"/>
                <w:rtl w:val="0"/>
              </w:rPr>
              <w:t xml:space="preserve">SQL</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77">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7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w:t>
            </w:r>
            <w:r w:rsidDel="00000000" w:rsidR="00000000" w:rsidRPr="00000000">
              <w:rPr>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Arquitectura basada en microservicios.</w:t>
            </w: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7A">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w:t>
            </w:r>
            <w:r w:rsidDel="00000000" w:rsidR="00000000" w:rsidRPr="00000000">
              <w:rPr>
                <w:rtl w:val="0"/>
              </w:rPr>
            </w:r>
          </w:p>
          <w:p w:rsidR="00000000" w:rsidDel="00000000" w:rsidP="00000000" w:rsidRDefault="00000000" w:rsidRPr="00000000" w14:paraId="0000007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JavaScript/Typescript, Java, CSS</w:t>
            </w:r>
            <w:r w:rsidDel="00000000" w:rsidR="00000000" w:rsidRPr="00000000">
              <w:rPr>
                <w:rFonts w:ascii="Calibri" w:cs="Calibri" w:eastAsia="Calibri" w:hAnsi="Calibri"/>
                <w:color w:val="548dd4"/>
                <w:sz w:val="20"/>
                <w:szCs w:val="20"/>
                <w:rtl w:val="0"/>
              </w:rPr>
              <w:t xml:space="preserve">, HTML.</w:t>
            </w:r>
            <w:r w:rsidDel="00000000" w:rsidR="00000000" w:rsidRPr="00000000">
              <w:rPr>
                <w:rtl w:val="0"/>
              </w:rPr>
            </w:r>
          </w:p>
          <w:p w:rsidR="00000000" w:rsidDel="00000000" w:rsidP="00000000" w:rsidRDefault="00000000" w:rsidRPr="00000000" w14:paraId="0000007C">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7D">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Frameworks: Spring</w:t>
            </w:r>
            <w:r w:rsidDel="00000000" w:rsidR="00000000" w:rsidRPr="00000000">
              <w:rPr>
                <w:color w:val="548dd4"/>
                <w:sz w:val="20"/>
                <w:szCs w:val="20"/>
                <w:rtl w:val="0"/>
              </w:rPr>
              <w:t xml:space="preserve"> B</w:t>
            </w:r>
            <w:r w:rsidDel="00000000" w:rsidR="00000000" w:rsidRPr="00000000">
              <w:rPr>
                <w:rFonts w:ascii="Calibri" w:cs="Calibri" w:eastAsia="Calibri" w:hAnsi="Calibri"/>
                <w:i w:val="1"/>
                <w:iCs w:val="1"/>
                <w:color w:val="548dd4"/>
                <w:sz w:val="20"/>
                <w:szCs w:val="20"/>
                <w:rtl w:val="0"/>
              </w:rPr>
              <w:t xml:space="preserve">oot.</w:t>
            </w:r>
          </w:p>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librerías: React.</w:t>
            </w:r>
          </w:p>
          <w:p w:rsidR="00000000" w:rsidDel="00000000" w:rsidP="00000000" w:rsidRDefault="00000000" w:rsidRPr="00000000" w14:paraId="0000008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Dependencias: Spring Web, Lombok, Spring Data JPA, </w:t>
            </w:r>
            <w:r w:rsidDel="00000000" w:rsidR="00000000" w:rsidRPr="00000000">
              <w:rPr>
                <w:rFonts w:ascii="Calibri" w:cs="Calibri" w:eastAsia="Calibri" w:hAnsi="Calibri"/>
                <w:i w:val="1"/>
                <w:iCs w:val="1"/>
                <w:color w:val="548dd4"/>
                <w:sz w:val="20"/>
                <w:szCs w:val="20"/>
                <w:rtl w:val="0"/>
              </w:rPr>
              <w:t xml:space="preserve">MySQL Driver.</w:t>
            </w:r>
          </w:p>
          <w:p w:rsidR="00000000" w:rsidDel="00000000" w:rsidP="00000000" w:rsidRDefault="00000000" w:rsidRPr="00000000" w14:paraId="00000081">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r w:rsidDel="00000000" w:rsidR="00000000" w:rsidRPr="00000000">
              <w:rPr>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https://github.com/BrayanGallardo19/MentoriasG4.git</w:t>
            </w: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4">
            <w:pPr>
              <w:spacing w:line="259" w:lineRule="auto"/>
              <w:jc w:val="both"/>
              <w:rPr>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85">
            <w:pPr>
              <w:spacing w:line="259" w:lineRule="auto"/>
              <w:jc w:val="both"/>
              <w:rPr>
                <w:color w:val="548dd4"/>
                <w:sz w:val="20"/>
                <w:szCs w:val="20"/>
              </w:rPr>
            </w:pPr>
            <w:r w:rsidDel="00000000" w:rsidR="00000000" w:rsidRPr="00000000">
              <w:rPr>
                <w:color w:val="548dd4"/>
                <w:sz w:val="20"/>
                <w:szCs w:val="20"/>
                <w:rtl w:val="0"/>
              </w:rPr>
              <w:t xml:space="preserve">Comunicación del equipo: Discord y Whatsapp para coordinación diaria y reuniones rápidas.</w:t>
            </w:r>
          </w:p>
          <w:p w:rsidR="00000000" w:rsidDel="00000000" w:rsidP="00000000" w:rsidRDefault="00000000" w:rsidRPr="00000000" w14:paraId="00000086">
            <w:pPr>
              <w:spacing w:line="259" w:lineRule="auto"/>
              <w:jc w:val="both"/>
              <w:rPr>
                <w:color w:val="548dd4"/>
                <w:sz w:val="20"/>
                <w:szCs w:val="20"/>
              </w:rPr>
            </w:pPr>
            <w:r w:rsidDel="00000000" w:rsidR="00000000" w:rsidRPr="00000000">
              <w:rPr>
                <w:color w:val="548dd4"/>
                <w:sz w:val="20"/>
                <w:szCs w:val="20"/>
                <w:rtl w:val="0"/>
              </w:rPr>
              <w:t xml:space="preserve">Diseños de prototipos: </w:t>
            </w:r>
            <w:r w:rsidDel="00000000" w:rsidR="00000000" w:rsidRPr="00000000">
              <w:rPr>
                <w:color w:val="548dd4"/>
                <w:sz w:val="20"/>
                <w:szCs w:val="20"/>
                <w:rtl w:val="0"/>
              </w:rPr>
              <w:t xml:space="preserve">Figma</w:t>
            </w:r>
            <w:r w:rsidDel="00000000" w:rsidR="00000000" w:rsidRPr="00000000">
              <w:rPr>
                <w:color w:val="548dd4"/>
                <w:sz w:val="20"/>
                <w:szCs w:val="20"/>
                <w:rtl w:val="0"/>
              </w:rPr>
              <w:t xml:space="preserve"> para el diseño de la interfaz de UI / UX.</w:t>
            </w:r>
          </w:p>
          <w:p w:rsidR="00000000" w:rsidDel="00000000" w:rsidP="00000000" w:rsidRDefault="00000000" w:rsidRPr="00000000" w14:paraId="00000087">
            <w:pPr>
              <w:spacing w:line="259" w:lineRule="auto"/>
              <w:jc w:val="both"/>
              <w:rPr>
                <w:color w:val="548dd4"/>
                <w:sz w:val="20"/>
                <w:szCs w:val="20"/>
              </w:rPr>
            </w:pPr>
            <w:r w:rsidDel="00000000" w:rsidR="00000000" w:rsidRPr="00000000">
              <w:rPr>
                <w:color w:val="548dd4"/>
                <w:sz w:val="20"/>
                <w:szCs w:val="20"/>
                <w:rtl w:val="0"/>
              </w:rPr>
              <w:t xml:space="preserve">Documentación: Google Docs para el registro de antecedentes.</w:t>
            </w: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F">
      <w:pPr>
        <w:spacing w:line="360" w:lineRule="auto"/>
        <w:jc w:val="both"/>
        <w:rPr>
          <w:color w:val="000000"/>
        </w:rPr>
      </w:pPr>
      <w:r w:rsidDel="00000000" w:rsidR="00000000" w:rsidRPr="00000000">
        <w:rPr>
          <w:rtl w:val="0"/>
        </w:rPr>
      </w:r>
    </w:p>
    <w:p w:rsidR="00000000" w:rsidDel="00000000" w:rsidP="00000000" w:rsidRDefault="00000000" w:rsidRPr="00000000" w14:paraId="00000090">
      <w:pPr>
        <w:spacing w:line="360" w:lineRule="auto"/>
        <w:jc w:val="both"/>
        <w:rPr>
          <w:color w:val="000000"/>
        </w:rPr>
      </w:pPr>
      <w:r w:rsidDel="00000000" w:rsidR="00000000" w:rsidRPr="00000000">
        <w:rPr>
          <w:rtl w:val="0"/>
        </w:rPr>
      </w:r>
    </w:p>
    <w:p w:rsidR="00000000" w:rsidDel="00000000" w:rsidP="00000000" w:rsidRDefault="00000000" w:rsidRPr="00000000" w14:paraId="00000091">
      <w:pPr>
        <w:spacing w:line="360" w:lineRule="auto"/>
        <w:jc w:val="both"/>
        <w:rPr>
          <w:color w:val="000000"/>
        </w:rPr>
      </w:pPr>
      <w:r w:rsidDel="00000000" w:rsidR="00000000" w:rsidRPr="00000000">
        <w:rPr>
          <w:rtl w:val="0"/>
        </w:rPr>
      </w:r>
    </w:p>
    <w:p w:rsidR="00000000" w:rsidDel="00000000" w:rsidP="00000000" w:rsidRDefault="00000000" w:rsidRPr="00000000" w14:paraId="00000092">
      <w:pPr>
        <w:spacing w:line="360" w:lineRule="auto"/>
        <w:jc w:val="both"/>
        <w:rPr>
          <w:color w:val="000000"/>
        </w:rPr>
      </w:pPr>
      <w:r w:rsidDel="00000000" w:rsidR="00000000" w:rsidRPr="00000000">
        <w:rPr>
          <w:rtl w:val="0"/>
        </w:rPr>
      </w:r>
    </w:p>
    <w:p w:rsidR="00000000" w:rsidDel="00000000" w:rsidP="00000000" w:rsidRDefault="00000000" w:rsidRPr="00000000" w14:paraId="00000093">
      <w:pPr>
        <w:spacing w:line="360" w:lineRule="auto"/>
        <w:jc w:val="both"/>
        <w:rPr>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5">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96">
      <w:pPr>
        <w:spacing w:line="360" w:lineRule="auto"/>
        <w:jc w:val="both"/>
        <w:rPr>
          <w:rFonts w:ascii="Calibri" w:cs="Calibri" w:eastAsia="Calibri" w:hAnsi="Calibri"/>
          <w:color w:val="000000"/>
        </w:rPr>
      </w:pPr>
      <w:r w:rsidDel="00000000" w:rsidR="00000000" w:rsidRPr="00000000">
        <w:rPr>
          <w:rtl w:val="0"/>
        </w:rPr>
      </w:r>
    </w:p>
    <w:tbl>
      <w:tblPr>
        <w:tblStyle w:val="Table15"/>
        <w:tblW w:w="88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185"/>
        <w:gridCol w:w="2190"/>
        <w:gridCol w:w="1110"/>
        <w:gridCol w:w="1500"/>
        <w:gridCol w:w="1020"/>
        <w:gridCol w:w="1260"/>
        <w:tblGridChange w:id="0">
          <w:tblGrid>
            <w:gridCol w:w="555"/>
            <w:gridCol w:w="1185"/>
            <w:gridCol w:w="2190"/>
            <w:gridCol w:w="1110"/>
            <w:gridCol w:w="1500"/>
            <w:gridCol w:w="1020"/>
            <w:gridCol w:w="1260"/>
          </w:tblGrid>
        </w:tblGridChange>
      </w:tblGrid>
      <w:tr>
        <w:trPr>
          <w:cantSplit w:val="0"/>
          <w:trHeight w:val="1600.0000000000002"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9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9C">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line="259" w:lineRule="auto"/>
              <w:rPr>
                <w:rFonts w:ascii="Calibri" w:cs="Calibri" w:eastAsia="Calibri" w:hAnsi="Calibri"/>
                <w:i w:val="1"/>
                <w:iCs w:val="1"/>
                <w:color w:val="548dd4"/>
                <w:sz w:val="18"/>
                <w:szCs w:val="18"/>
              </w:rPr>
            </w:pPr>
            <w:r w:rsidDel="00000000" w:rsidR="00000000" w:rsidRPr="00000000">
              <w:rPr>
                <w:color w:val="548dd4"/>
                <w:rtl w:val="0"/>
              </w:rPr>
              <w:t xml:space="preserve">Análisis y mapeo de actores.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line="259" w:lineRule="auto"/>
              <w:rPr>
                <w:rFonts w:ascii="Calibri" w:cs="Calibri" w:eastAsia="Calibri" w:hAnsi="Calibri"/>
                <w:color w:val="548dd4"/>
                <w:sz w:val="18"/>
                <w:szCs w:val="18"/>
              </w:rPr>
            </w:pPr>
            <w:r w:rsidDel="00000000" w:rsidR="00000000" w:rsidRPr="00000000">
              <w:rPr>
                <w:color w:val="548dd4"/>
                <w:rtl w:val="0"/>
              </w:rPr>
              <w:t xml:space="preserve">Identificación de usuario (mentores / estudiantes) y magnitud del desafío.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2">
            <w:pPr>
              <w:spacing w:line="259" w:lineRule="auto"/>
              <w:rPr>
                <w:rFonts w:ascii="Calibri" w:cs="Calibri" w:eastAsia="Calibri" w:hAnsi="Calibri"/>
                <w:color w:val="548dd4"/>
                <w:sz w:val="18"/>
                <w:szCs w:val="18"/>
              </w:rPr>
            </w:pPr>
            <w:r w:rsidDel="00000000" w:rsidR="00000000" w:rsidRPr="00000000">
              <w:rPr>
                <w:color w:val="548dd4"/>
                <w:rtl w:val="0"/>
              </w:rPr>
              <w:t xml:space="preserve">PC, documento base.</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3">
            <w:pPr>
              <w:spacing w:line="259" w:lineRule="auto"/>
              <w:rPr>
                <w:rFonts w:ascii="Calibri" w:cs="Calibri" w:eastAsia="Calibri" w:hAnsi="Calibri"/>
                <w:color w:val="548dd4"/>
                <w:sz w:val="18"/>
                <w:szCs w:val="18"/>
              </w:rPr>
            </w:pPr>
            <w:r w:rsidDel="00000000" w:rsidR="00000000" w:rsidRPr="00000000">
              <w:rPr>
                <w:color w:val="548dd4"/>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rPr>
                <w:rFonts w:ascii="Calibri" w:cs="Calibri" w:eastAsia="Calibri" w:hAnsi="Calibri"/>
                <w:color w:val="548dd4"/>
                <w:sz w:val="18"/>
                <w:szCs w:val="18"/>
              </w:rPr>
            </w:pPr>
            <w:r w:rsidDel="00000000" w:rsidR="00000000" w:rsidRPr="00000000">
              <w:rPr>
                <w:color w:val="548dd4"/>
                <w:rtl w:val="0"/>
              </w:rPr>
              <w:t xml:space="preserve">Nicolas (Scrum master).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5">
            <w:pPr>
              <w:spacing w:line="259" w:lineRule="auto"/>
              <w:rPr>
                <w:rFonts w:ascii="Calibri" w:cs="Calibri" w:eastAsia="Calibri" w:hAnsi="Calibri"/>
                <w:color w:val="548dd4"/>
                <w:sz w:val="18"/>
                <w:szCs w:val="18"/>
              </w:rPr>
            </w:pPr>
            <w:r w:rsidDel="00000000" w:rsidR="00000000" w:rsidRPr="00000000">
              <w:rPr>
                <w:color w:val="548dd4"/>
                <w:rtl w:val="0"/>
              </w:rPr>
              <w:t xml:space="preserve">Base para el inicio del proyecto.</w:t>
            </w:r>
            <w:r w:rsidDel="00000000" w:rsidR="00000000" w:rsidRPr="00000000">
              <w:rPr>
                <w:rtl w:val="0"/>
              </w:rPr>
            </w:r>
          </w:p>
        </w:tc>
      </w:tr>
      <w:tr>
        <w:trPr>
          <w:cantSplit w:val="0"/>
          <w:trHeight w:val="873.48632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center"/>
              <w:rPr>
                <w:rFonts w:ascii="Calibri" w:cs="Calibri" w:eastAsia="Calibri" w:hAnsi="Calibri"/>
                <w:color w:val="548dd4"/>
                <w:sz w:val="18"/>
                <w:szCs w:val="18"/>
              </w:rPr>
            </w:pPr>
            <w:r w:rsidDel="00000000" w:rsidR="00000000" w:rsidRPr="00000000">
              <w:rPr>
                <w:color w:val="548dd4"/>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rPr>
                <w:rFonts w:ascii="Calibri" w:cs="Calibri" w:eastAsia="Calibri" w:hAnsi="Calibri"/>
                <w:color w:val="548dd4"/>
                <w:sz w:val="18"/>
                <w:szCs w:val="18"/>
              </w:rPr>
            </w:pPr>
            <w:r w:rsidDel="00000000" w:rsidR="00000000" w:rsidRPr="00000000">
              <w:rPr>
                <w:color w:val="548dd4"/>
                <w:rtl w:val="0"/>
              </w:rPr>
              <w:t xml:space="preserve">Definición</w:t>
            </w:r>
            <w:r w:rsidDel="00000000" w:rsidR="00000000" w:rsidRPr="00000000">
              <w:rPr>
                <w:color w:val="548dd4"/>
                <w:rtl w:val="0"/>
              </w:rPr>
              <w:t xml:space="preserve"> de </w:t>
            </w:r>
            <w:r w:rsidDel="00000000" w:rsidR="00000000" w:rsidRPr="00000000">
              <w:rPr>
                <w:color w:val="548dd4"/>
                <w:rtl w:val="0"/>
              </w:rPr>
              <w:t xml:space="preserve">visión</w:t>
            </w:r>
            <w:r w:rsidDel="00000000" w:rsidR="00000000" w:rsidRPr="00000000">
              <w:rPr>
                <w:color w:val="548dd4"/>
                <w:rtl w:val="0"/>
              </w:rPr>
              <w:t xml:space="preserve"> y alcance.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rPr>
                <w:rFonts w:ascii="Calibri" w:cs="Calibri" w:eastAsia="Calibri" w:hAnsi="Calibri"/>
                <w:color w:val="548dd4"/>
                <w:sz w:val="18"/>
                <w:szCs w:val="18"/>
              </w:rPr>
            </w:pPr>
            <w:r w:rsidDel="00000000" w:rsidR="00000000" w:rsidRPr="00000000">
              <w:rPr>
                <w:color w:val="548dd4"/>
                <w:rtl w:val="0"/>
              </w:rPr>
              <w:t xml:space="preserve">Establecer los cuatro pilares y verificación mediante impact mapping.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rPr>
                <w:rFonts w:ascii="Calibri" w:cs="Calibri" w:eastAsia="Calibri" w:hAnsi="Calibri"/>
                <w:color w:val="548dd4"/>
                <w:sz w:val="18"/>
                <w:szCs w:val="18"/>
              </w:rPr>
            </w:pPr>
            <w:r w:rsidDel="00000000" w:rsidR="00000000" w:rsidRPr="00000000">
              <w:rPr>
                <w:color w:val="548dd4"/>
                <w:rtl w:val="0"/>
              </w:rPr>
              <w:t xml:space="preserve">Herramientas de diseño, PC.</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A">
            <w:pPr>
              <w:spacing w:line="259" w:lineRule="auto"/>
              <w:rPr>
                <w:rFonts w:ascii="Calibri" w:cs="Calibri" w:eastAsia="Calibri" w:hAnsi="Calibri"/>
                <w:color w:val="548dd4"/>
                <w:sz w:val="18"/>
                <w:szCs w:val="18"/>
              </w:rPr>
            </w:pPr>
            <w:r w:rsidDel="00000000" w:rsidR="00000000" w:rsidRPr="00000000">
              <w:rPr>
                <w:color w:val="548dd4"/>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rPr>
                <w:rFonts w:ascii="Calibri" w:cs="Calibri" w:eastAsia="Calibri" w:hAnsi="Calibri"/>
                <w:color w:val="548dd4"/>
                <w:sz w:val="18"/>
                <w:szCs w:val="18"/>
              </w:rPr>
            </w:pPr>
            <w:r w:rsidDel="00000000" w:rsidR="00000000" w:rsidRPr="00000000">
              <w:rPr>
                <w:color w:val="548dd4"/>
                <w:rtl w:val="0"/>
              </w:rPr>
              <w:t xml:space="preserve">Brayan (Product owner).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rPr>
                <w:rFonts w:ascii="Calibri" w:cs="Calibri" w:eastAsia="Calibri" w:hAnsi="Calibri"/>
                <w:color w:val="548dd4"/>
                <w:sz w:val="18"/>
                <w:szCs w:val="18"/>
              </w:rPr>
            </w:pPr>
            <w:r w:rsidDel="00000000" w:rsidR="00000000" w:rsidRPr="00000000">
              <w:rPr>
                <w:color w:val="548dd4"/>
                <w:rtl w:val="0"/>
              </w:rPr>
              <w:t xml:space="preserve">Clave para no exceder el alcance inicial.</w:t>
            </w:r>
            <w:r w:rsidDel="00000000" w:rsidR="00000000" w:rsidRPr="00000000">
              <w:rPr>
                <w:rtl w:val="0"/>
              </w:rPr>
            </w:r>
          </w:p>
        </w:tc>
      </w:tr>
      <w:tr>
        <w:trPr>
          <w:cantSplit w:val="0"/>
          <w:trHeight w:val="108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center"/>
              <w:rPr>
                <w:rFonts w:ascii="Calibri" w:cs="Calibri" w:eastAsia="Calibri" w:hAnsi="Calibri"/>
                <w:color w:val="548dd4"/>
                <w:sz w:val="18"/>
                <w:szCs w:val="18"/>
              </w:rPr>
            </w:pPr>
            <w:r w:rsidDel="00000000" w:rsidR="00000000" w:rsidRPr="00000000">
              <w:rPr>
                <w:color w:val="548dd4"/>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rPr>
                <w:rFonts w:ascii="Calibri" w:cs="Calibri" w:eastAsia="Calibri" w:hAnsi="Calibri"/>
                <w:color w:val="548dd4"/>
                <w:sz w:val="18"/>
                <w:szCs w:val="18"/>
              </w:rPr>
            </w:pPr>
            <w:r w:rsidDel="00000000" w:rsidR="00000000" w:rsidRPr="00000000">
              <w:rPr>
                <w:color w:val="548dd4"/>
                <w:rtl w:val="0"/>
              </w:rPr>
              <w:t xml:space="preserve">Levantamiento de historias de usuario.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rPr>
                <w:rFonts w:ascii="Calibri" w:cs="Calibri" w:eastAsia="Calibri" w:hAnsi="Calibri"/>
                <w:color w:val="548dd4"/>
                <w:sz w:val="18"/>
                <w:szCs w:val="18"/>
              </w:rPr>
            </w:pPr>
            <w:r w:rsidDel="00000000" w:rsidR="00000000" w:rsidRPr="00000000">
              <w:rPr>
                <w:color w:val="548dd4"/>
                <w:rtl w:val="0"/>
              </w:rPr>
              <w:t xml:space="preserve">Redacción de épicas y necesidades del proyecto con criterios de aceptación.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rPr>
                <w:rFonts w:ascii="Calibri" w:cs="Calibri" w:eastAsia="Calibri" w:hAnsi="Calibri"/>
                <w:color w:val="548dd4"/>
                <w:sz w:val="18"/>
                <w:szCs w:val="18"/>
              </w:rPr>
            </w:pPr>
            <w:r w:rsidDel="00000000" w:rsidR="00000000" w:rsidRPr="00000000">
              <w:rPr>
                <w:color w:val="548dd4"/>
                <w:rtl w:val="0"/>
              </w:rPr>
              <w:t xml:space="preserve">Backlog, documento word.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1">
            <w:pPr>
              <w:spacing w:line="259" w:lineRule="auto"/>
              <w:rPr>
                <w:rFonts w:ascii="Calibri" w:cs="Calibri" w:eastAsia="Calibri" w:hAnsi="Calibri"/>
                <w:color w:val="548dd4"/>
                <w:sz w:val="18"/>
                <w:szCs w:val="18"/>
              </w:rPr>
            </w:pPr>
            <w:r w:rsidDel="00000000" w:rsidR="00000000" w:rsidRPr="00000000">
              <w:rPr>
                <w:color w:val="548dd4"/>
                <w:rtl w:val="0"/>
              </w:rPr>
              <w:t xml:space="preserve">Dos semanas.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rPr>
                <w:rFonts w:ascii="Calibri" w:cs="Calibri" w:eastAsia="Calibri" w:hAnsi="Calibri"/>
                <w:color w:val="548dd4"/>
                <w:sz w:val="18"/>
                <w:szCs w:val="18"/>
              </w:rPr>
            </w:pPr>
            <w:r w:rsidDel="00000000" w:rsidR="00000000" w:rsidRPr="00000000">
              <w:rPr>
                <w:color w:val="548dd4"/>
                <w:rtl w:val="0"/>
              </w:rPr>
              <w:t xml:space="preserve">Brayan (Product owner).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rPr>
                <w:rFonts w:ascii="Calibri" w:cs="Calibri" w:eastAsia="Calibri" w:hAnsi="Calibri"/>
                <w:color w:val="548dd4"/>
                <w:sz w:val="18"/>
                <w:szCs w:val="18"/>
              </w:rPr>
            </w:pPr>
            <w:r w:rsidDel="00000000" w:rsidR="00000000" w:rsidRPr="00000000">
              <w:rPr>
                <w:color w:val="548dd4"/>
                <w:rtl w:val="0"/>
              </w:rPr>
              <w:t xml:space="preserve">Define el “qué” se va a construir.</w:t>
            </w:r>
            <w:r w:rsidDel="00000000" w:rsidR="00000000" w:rsidRPr="00000000">
              <w:rPr>
                <w:rtl w:val="0"/>
              </w:rPr>
            </w:r>
          </w:p>
        </w:tc>
      </w:tr>
      <w:tr>
        <w:trPr>
          <w:cantSplit w:val="0"/>
          <w:trHeight w:val="87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center"/>
              <w:rPr>
                <w:rFonts w:ascii="Calibri" w:cs="Calibri" w:eastAsia="Calibri" w:hAnsi="Calibri"/>
                <w:color w:val="548dd4"/>
                <w:sz w:val="18"/>
                <w:szCs w:val="18"/>
              </w:rPr>
            </w:pPr>
            <w:r w:rsidDel="00000000" w:rsidR="00000000" w:rsidRPr="00000000">
              <w:rPr>
                <w:color w:val="548dd4"/>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rPr>
                <w:rFonts w:ascii="Calibri" w:cs="Calibri" w:eastAsia="Calibri" w:hAnsi="Calibri"/>
                <w:color w:val="548dd4"/>
                <w:sz w:val="18"/>
                <w:szCs w:val="18"/>
              </w:rPr>
            </w:pPr>
            <w:r w:rsidDel="00000000" w:rsidR="00000000" w:rsidRPr="00000000">
              <w:rPr>
                <w:color w:val="548dd4"/>
                <w:rtl w:val="0"/>
              </w:rPr>
              <w:t xml:space="preserve">Release planning y priorización.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rPr>
                <w:rFonts w:ascii="Calibri" w:cs="Calibri" w:eastAsia="Calibri" w:hAnsi="Calibri"/>
                <w:color w:val="548dd4"/>
                <w:sz w:val="18"/>
                <w:szCs w:val="18"/>
              </w:rPr>
            </w:pPr>
            <w:r w:rsidDel="00000000" w:rsidR="00000000" w:rsidRPr="00000000">
              <w:rPr>
                <w:color w:val="548dd4"/>
                <w:rtl w:val="0"/>
              </w:rPr>
              <w:t xml:space="preserve">Estructurar entregas y priorizar el </w:t>
            </w:r>
            <w:r w:rsidDel="00000000" w:rsidR="00000000" w:rsidRPr="00000000">
              <w:rPr>
                <w:color w:val="548dd4"/>
                <w:rtl w:val="0"/>
              </w:rPr>
              <w:t xml:space="preserve">product</w:t>
            </w:r>
            <w:r w:rsidDel="00000000" w:rsidR="00000000" w:rsidRPr="00000000">
              <w:rPr>
                <w:color w:val="548dd4"/>
                <w:rtl w:val="0"/>
              </w:rPr>
              <w:t xml:space="preserve"> backlog por valor.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rPr>
                <w:rFonts w:ascii="Calibri" w:cs="Calibri" w:eastAsia="Calibri" w:hAnsi="Calibri"/>
                <w:color w:val="548dd4"/>
                <w:sz w:val="18"/>
                <w:szCs w:val="18"/>
              </w:rPr>
            </w:pPr>
            <w:r w:rsidDel="00000000" w:rsidR="00000000" w:rsidRPr="00000000">
              <w:rPr>
                <w:color w:val="548dd4"/>
                <w:rtl w:val="0"/>
              </w:rPr>
              <w:t xml:space="preserve">Github projects / Jira.</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8">
            <w:pPr>
              <w:spacing w:line="259" w:lineRule="auto"/>
              <w:rPr>
                <w:rFonts w:ascii="Calibri" w:cs="Calibri" w:eastAsia="Calibri" w:hAnsi="Calibri"/>
                <w:color w:val="548dd4"/>
                <w:sz w:val="18"/>
                <w:szCs w:val="18"/>
              </w:rPr>
            </w:pPr>
            <w:r w:rsidDel="00000000" w:rsidR="00000000" w:rsidRPr="00000000">
              <w:rPr>
                <w:color w:val="548dd4"/>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rPr>
                <w:rFonts w:ascii="Calibri" w:cs="Calibri" w:eastAsia="Calibri" w:hAnsi="Calibri"/>
                <w:color w:val="548dd4"/>
                <w:sz w:val="18"/>
                <w:szCs w:val="18"/>
              </w:rPr>
            </w:pPr>
            <w:r w:rsidDel="00000000" w:rsidR="00000000" w:rsidRPr="00000000">
              <w:rPr>
                <w:color w:val="548dd4"/>
                <w:rtl w:val="0"/>
              </w:rPr>
              <w:t xml:space="preserve">Brayan (Product owner).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rPr>
                <w:rFonts w:ascii="Calibri" w:cs="Calibri" w:eastAsia="Calibri" w:hAnsi="Calibri"/>
                <w:color w:val="548dd4"/>
                <w:sz w:val="18"/>
                <w:szCs w:val="18"/>
              </w:rPr>
            </w:pPr>
            <w:r w:rsidDel="00000000" w:rsidR="00000000" w:rsidRPr="00000000">
              <w:rPr>
                <w:color w:val="548dd4"/>
                <w:rtl w:val="0"/>
              </w:rPr>
              <w:t xml:space="preserve">Organización de los sprints.</w:t>
            </w:r>
            <w:r w:rsidDel="00000000" w:rsidR="00000000" w:rsidRPr="00000000">
              <w:rPr>
                <w:rtl w:val="0"/>
              </w:rPr>
            </w:r>
          </w:p>
        </w:tc>
      </w:tr>
      <w:tr>
        <w:trPr>
          <w:cantSplit w:val="0"/>
          <w:trHeight w:val="10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center"/>
              <w:rPr>
                <w:rFonts w:ascii="Calibri" w:cs="Calibri" w:eastAsia="Calibri" w:hAnsi="Calibri"/>
                <w:color w:val="548dd4"/>
                <w:sz w:val="18"/>
                <w:szCs w:val="18"/>
              </w:rPr>
            </w:pPr>
            <w:r w:rsidDel="00000000" w:rsidR="00000000" w:rsidRPr="00000000">
              <w:rPr>
                <w:color w:val="548dd4"/>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rPr>
                <w:rFonts w:ascii="Calibri" w:cs="Calibri" w:eastAsia="Calibri" w:hAnsi="Calibri"/>
                <w:color w:val="548dd4"/>
                <w:sz w:val="18"/>
                <w:szCs w:val="18"/>
              </w:rPr>
            </w:pPr>
            <w:r w:rsidDel="00000000" w:rsidR="00000000" w:rsidRPr="00000000">
              <w:rPr>
                <w:color w:val="548dd4"/>
                <w:rtl w:val="0"/>
              </w:rPr>
              <w:t xml:space="preserve">Configuración de infraestructura.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rPr>
                <w:rFonts w:ascii="Calibri" w:cs="Calibri" w:eastAsia="Calibri" w:hAnsi="Calibri"/>
                <w:color w:val="548dd4"/>
                <w:sz w:val="18"/>
                <w:szCs w:val="18"/>
              </w:rPr>
            </w:pPr>
            <w:r w:rsidDel="00000000" w:rsidR="00000000" w:rsidRPr="00000000">
              <w:rPr>
                <w:color w:val="548dd4"/>
                <w:rtl w:val="0"/>
              </w:rPr>
              <w:t xml:space="preserve">Setup de AWS, Docker y repositorio de GitHub.</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rPr>
                <w:rFonts w:ascii="Calibri" w:cs="Calibri" w:eastAsia="Calibri" w:hAnsi="Calibri"/>
                <w:color w:val="548dd4"/>
                <w:sz w:val="18"/>
                <w:szCs w:val="18"/>
              </w:rPr>
            </w:pPr>
            <w:r w:rsidDel="00000000" w:rsidR="00000000" w:rsidRPr="00000000">
              <w:rPr>
                <w:color w:val="548dd4"/>
                <w:rtl w:val="0"/>
              </w:rPr>
              <w:t xml:space="preserve">AWS, Docker, Git.</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F">
            <w:pPr>
              <w:spacing w:line="259" w:lineRule="auto"/>
              <w:rPr>
                <w:rFonts w:ascii="Calibri" w:cs="Calibri" w:eastAsia="Calibri" w:hAnsi="Calibri"/>
                <w:color w:val="548dd4"/>
                <w:sz w:val="18"/>
                <w:szCs w:val="18"/>
              </w:rPr>
            </w:pPr>
            <w:r w:rsidDel="00000000" w:rsidR="00000000" w:rsidRPr="00000000">
              <w:rPr>
                <w:color w:val="548dd4"/>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rPr>
                <w:rFonts w:ascii="Calibri" w:cs="Calibri" w:eastAsia="Calibri" w:hAnsi="Calibri"/>
                <w:color w:val="548dd4"/>
                <w:sz w:val="18"/>
                <w:szCs w:val="18"/>
              </w:rPr>
            </w:pPr>
            <w:r w:rsidDel="00000000" w:rsidR="00000000" w:rsidRPr="00000000">
              <w:rPr>
                <w:color w:val="548dd4"/>
                <w:rtl w:val="0"/>
              </w:rPr>
              <w:t xml:space="preserve">Emilio (Dev team).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rPr>
                <w:rFonts w:ascii="Calibri" w:cs="Calibri" w:eastAsia="Calibri" w:hAnsi="Calibri"/>
                <w:color w:val="548dd4"/>
                <w:sz w:val="18"/>
                <w:szCs w:val="18"/>
              </w:rPr>
            </w:pPr>
            <w:r w:rsidDel="00000000" w:rsidR="00000000" w:rsidRPr="00000000">
              <w:rPr>
                <w:color w:val="548dd4"/>
                <w:rtl w:val="0"/>
              </w:rPr>
              <w:t xml:space="preserve">Entorno de desarrollo listo.</w:t>
            </w:r>
            <w:r w:rsidDel="00000000" w:rsidR="00000000" w:rsidRPr="00000000">
              <w:rPr>
                <w:rtl w:val="0"/>
              </w:rPr>
            </w:r>
          </w:p>
        </w:tc>
      </w:tr>
      <w:tr>
        <w:trPr>
          <w:cantSplit w:val="0"/>
          <w:trHeight w:val="81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center"/>
              <w:rPr>
                <w:rFonts w:ascii="Calibri" w:cs="Calibri" w:eastAsia="Calibri" w:hAnsi="Calibri"/>
                <w:color w:val="548dd4"/>
                <w:sz w:val="18"/>
                <w:szCs w:val="18"/>
              </w:rPr>
            </w:pPr>
            <w:r w:rsidDel="00000000" w:rsidR="00000000" w:rsidRPr="00000000">
              <w:rPr>
                <w:color w:val="548dd4"/>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rPr>
                <w:rFonts w:ascii="Calibri" w:cs="Calibri" w:eastAsia="Calibri" w:hAnsi="Calibri"/>
                <w:color w:val="548dd4"/>
                <w:sz w:val="18"/>
                <w:szCs w:val="18"/>
              </w:rPr>
            </w:pPr>
            <w:r w:rsidDel="00000000" w:rsidR="00000000" w:rsidRPr="00000000">
              <w:rPr>
                <w:color w:val="548dd4"/>
                <w:rtl w:val="0"/>
              </w:rPr>
              <w:t xml:space="preserve">Ejecución de sprints (iterativa).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rPr>
                <w:rFonts w:ascii="Calibri" w:cs="Calibri" w:eastAsia="Calibri" w:hAnsi="Calibri"/>
                <w:color w:val="548dd4"/>
                <w:sz w:val="18"/>
                <w:szCs w:val="18"/>
              </w:rPr>
            </w:pPr>
            <w:r w:rsidDel="00000000" w:rsidR="00000000" w:rsidRPr="00000000">
              <w:rPr>
                <w:color w:val="548dd4"/>
                <w:rtl w:val="0"/>
              </w:rPr>
              <w:t xml:space="preserve">Desarrollo de módulos: sprint planning, scrum board, y daily.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rPr>
                <w:rFonts w:ascii="Calibri" w:cs="Calibri" w:eastAsia="Calibri" w:hAnsi="Calibri"/>
                <w:color w:val="548dd4"/>
                <w:sz w:val="18"/>
                <w:szCs w:val="18"/>
              </w:rPr>
            </w:pPr>
            <w:r w:rsidDel="00000000" w:rsidR="00000000" w:rsidRPr="00000000">
              <w:rPr>
                <w:color w:val="548dd4"/>
                <w:rtl w:val="0"/>
              </w:rPr>
              <w:t xml:space="preserve">React, Springboot, MySQL.</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6">
            <w:pPr>
              <w:spacing w:line="259" w:lineRule="auto"/>
              <w:rPr>
                <w:rFonts w:ascii="Calibri" w:cs="Calibri" w:eastAsia="Calibri" w:hAnsi="Calibri"/>
                <w:color w:val="548dd4"/>
                <w:sz w:val="18"/>
                <w:szCs w:val="18"/>
              </w:rPr>
            </w:pPr>
            <w:r w:rsidDel="00000000" w:rsidR="00000000" w:rsidRPr="00000000">
              <w:rPr>
                <w:color w:val="548dd4"/>
                <w:rtl w:val="0"/>
              </w:rPr>
              <w:t xml:space="preserve">Diez semanas.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rPr>
                <w:rFonts w:ascii="Calibri" w:cs="Calibri" w:eastAsia="Calibri" w:hAnsi="Calibri"/>
                <w:color w:val="548dd4"/>
                <w:sz w:val="18"/>
                <w:szCs w:val="18"/>
              </w:rPr>
            </w:pPr>
            <w:r w:rsidDel="00000000" w:rsidR="00000000" w:rsidRPr="00000000">
              <w:rPr>
                <w:color w:val="548dd4"/>
                <w:rtl w:val="0"/>
              </w:rPr>
              <w:t xml:space="preserve">Equipo completo.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rPr>
                <w:rFonts w:ascii="Calibri" w:cs="Calibri" w:eastAsia="Calibri" w:hAnsi="Calibri"/>
                <w:color w:val="548dd4"/>
                <w:sz w:val="18"/>
                <w:szCs w:val="18"/>
              </w:rPr>
            </w:pPr>
            <w:r w:rsidDel="00000000" w:rsidR="00000000" w:rsidRPr="00000000">
              <w:rPr>
                <w:color w:val="548dd4"/>
                <w:rtl w:val="0"/>
              </w:rPr>
              <w:t xml:space="preserve">Fase de codificación principal.</w:t>
            </w:r>
            <w:r w:rsidDel="00000000" w:rsidR="00000000" w:rsidRPr="00000000">
              <w:rPr>
                <w:rtl w:val="0"/>
              </w:rPr>
            </w:r>
          </w:p>
        </w:tc>
      </w:tr>
      <w:tr>
        <w:trPr>
          <w:cantSplit w:val="0"/>
          <w:trHeight w:val="9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center"/>
              <w:rPr>
                <w:rFonts w:ascii="Calibri" w:cs="Calibri" w:eastAsia="Calibri" w:hAnsi="Calibri"/>
                <w:color w:val="548dd4"/>
                <w:sz w:val="18"/>
                <w:szCs w:val="18"/>
              </w:rPr>
            </w:pPr>
            <w:r w:rsidDel="00000000" w:rsidR="00000000" w:rsidRPr="00000000">
              <w:rPr>
                <w:color w:val="548dd4"/>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rPr>
                <w:rFonts w:ascii="Calibri" w:cs="Calibri" w:eastAsia="Calibri" w:hAnsi="Calibri"/>
                <w:color w:val="548dd4"/>
                <w:sz w:val="18"/>
                <w:szCs w:val="18"/>
              </w:rPr>
            </w:pPr>
            <w:r w:rsidDel="00000000" w:rsidR="00000000" w:rsidRPr="00000000">
              <w:rPr>
                <w:color w:val="548dd4"/>
                <w:rtl w:val="0"/>
              </w:rPr>
              <w:t xml:space="preserve">Testing.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rPr>
                <w:rFonts w:ascii="Calibri" w:cs="Calibri" w:eastAsia="Calibri" w:hAnsi="Calibri"/>
                <w:color w:val="548dd4"/>
                <w:sz w:val="18"/>
                <w:szCs w:val="18"/>
              </w:rPr>
            </w:pPr>
            <w:r w:rsidDel="00000000" w:rsidR="00000000" w:rsidRPr="00000000">
              <w:rPr>
                <w:color w:val="548dd4"/>
                <w:rtl w:val="0"/>
              </w:rPr>
              <w:t xml:space="preserve">Validación de historias de usuario y </w:t>
            </w:r>
            <w:r w:rsidDel="00000000" w:rsidR="00000000" w:rsidRPr="00000000">
              <w:rPr>
                <w:color w:val="548dd4"/>
                <w:rtl w:val="0"/>
              </w:rPr>
              <w:t xml:space="preserve">definition of</w:t>
            </w:r>
            <w:r w:rsidDel="00000000" w:rsidR="00000000" w:rsidRPr="00000000">
              <w:rPr>
                <w:color w:val="548dd4"/>
                <w:rtl w:val="0"/>
              </w:rPr>
              <w:t xml:space="preserve"> done.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rPr>
                <w:rFonts w:ascii="Calibri" w:cs="Calibri" w:eastAsia="Calibri" w:hAnsi="Calibri"/>
                <w:color w:val="548dd4"/>
                <w:sz w:val="18"/>
                <w:szCs w:val="18"/>
              </w:rPr>
            </w:pPr>
            <w:r w:rsidDel="00000000" w:rsidR="00000000" w:rsidRPr="00000000">
              <w:rPr>
                <w:color w:val="548dd4"/>
                <w:rtl w:val="0"/>
              </w:rPr>
              <w:t xml:space="preserve">Herramientas QA, navegador.</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D">
            <w:pPr>
              <w:spacing w:line="259" w:lineRule="auto"/>
              <w:rPr>
                <w:rFonts w:ascii="Calibri" w:cs="Calibri" w:eastAsia="Calibri" w:hAnsi="Calibri"/>
                <w:color w:val="548dd4"/>
                <w:sz w:val="18"/>
                <w:szCs w:val="18"/>
              </w:rPr>
            </w:pPr>
            <w:r w:rsidDel="00000000" w:rsidR="00000000" w:rsidRPr="00000000">
              <w:rPr>
                <w:color w:val="548dd4"/>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rPr>
                <w:rFonts w:ascii="Calibri" w:cs="Calibri" w:eastAsia="Calibri" w:hAnsi="Calibri"/>
                <w:color w:val="548dd4"/>
                <w:sz w:val="18"/>
                <w:szCs w:val="18"/>
              </w:rPr>
            </w:pPr>
            <w:r w:rsidDel="00000000" w:rsidR="00000000" w:rsidRPr="00000000">
              <w:rPr>
                <w:color w:val="548dd4"/>
                <w:rtl w:val="0"/>
              </w:rPr>
              <w:t xml:space="preserve">Emilio (Dev team).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rPr>
                <w:rFonts w:ascii="Calibri" w:cs="Calibri" w:eastAsia="Calibri" w:hAnsi="Calibri"/>
                <w:color w:val="548dd4"/>
                <w:sz w:val="18"/>
                <w:szCs w:val="18"/>
              </w:rPr>
            </w:pPr>
            <w:r w:rsidDel="00000000" w:rsidR="00000000" w:rsidRPr="00000000">
              <w:rPr>
                <w:color w:val="548dd4"/>
                <w:rtl w:val="0"/>
              </w:rPr>
              <w:t xml:space="preserve">Asegurar que el módulo sea funcional.</w:t>
            </w: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center"/>
              <w:rPr>
                <w:rFonts w:ascii="Calibri" w:cs="Calibri" w:eastAsia="Calibri" w:hAnsi="Calibri"/>
                <w:color w:val="548dd4"/>
                <w:sz w:val="18"/>
                <w:szCs w:val="18"/>
              </w:rPr>
            </w:pPr>
            <w:r w:rsidDel="00000000" w:rsidR="00000000" w:rsidRPr="00000000">
              <w:rPr>
                <w:color w:val="548dd4"/>
                <w:rtl w:val="0"/>
              </w:rPr>
              <w:t xml:space="preserv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rPr>
                <w:rFonts w:ascii="Calibri" w:cs="Calibri" w:eastAsia="Calibri" w:hAnsi="Calibri"/>
                <w:color w:val="548dd4"/>
                <w:sz w:val="18"/>
                <w:szCs w:val="18"/>
              </w:rPr>
            </w:pPr>
            <w:r w:rsidDel="00000000" w:rsidR="00000000" w:rsidRPr="00000000">
              <w:rPr>
                <w:color w:val="548dd4"/>
                <w:rtl w:val="0"/>
              </w:rPr>
              <w:t xml:space="preserve">Cierre y retrospectiva final.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rPr>
                <w:rFonts w:ascii="Calibri" w:cs="Calibri" w:eastAsia="Calibri" w:hAnsi="Calibri"/>
                <w:color w:val="548dd4"/>
                <w:sz w:val="18"/>
                <w:szCs w:val="18"/>
              </w:rPr>
            </w:pPr>
            <w:r w:rsidDel="00000000" w:rsidR="00000000" w:rsidRPr="00000000">
              <w:rPr>
                <w:color w:val="548dd4"/>
                <w:rtl w:val="0"/>
              </w:rPr>
              <w:t xml:space="preserve">Documento general de evidencias y análisis de mejora continua.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rPr>
                <w:rFonts w:ascii="Calibri" w:cs="Calibri" w:eastAsia="Calibri" w:hAnsi="Calibri"/>
                <w:color w:val="548dd4"/>
                <w:sz w:val="18"/>
                <w:szCs w:val="18"/>
              </w:rPr>
            </w:pPr>
            <w:r w:rsidDel="00000000" w:rsidR="00000000" w:rsidRPr="00000000">
              <w:rPr>
                <w:color w:val="548dd4"/>
                <w:rtl w:val="0"/>
              </w:rPr>
              <w:t xml:space="preserve">Informe final, PDF.</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4">
            <w:pPr>
              <w:spacing w:line="259" w:lineRule="auto"/>
              <w:rPr>
                <w:rFonts w:ascii="Calibri" w:cs="Calibri" w:eastAsia="Calibri" w:hAnsi="Calibri"/>
                <w:color w:val="548dd4"/>
                <w:sz w:val="18"/>
                <w:szCs w:val="18"/>
              </w:rPr>
            </w:pPr>
            <w:r w:rsidDel="00000000" w:rsidR="00000000" w:rsidRPr="00000000">
              <w:rPr>
                <w:color w:val="548dd4"/>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rPr>
                <w:rFonts w:ascii="Calibri" w:cs="Calibri" w:eastAsia="Calibri" w:hAnsi="Calibri"/>
                <w:color w:val="548dd4"/>
                <w:sz w:val="18"/>
                <w:szCs w:val="18"/>
              </w:rPr>
            </w:pPr>
            <w:r w:rsidDel="00000000" w:rsidR="00000000" w:rsidRPr="00000000">
              <w:rPr>
                <w:color w:val="548dd4"/>
                <w:rtl w:val="0"/>
              </w:rPr>
              <w:t xml:space="preserve">Nicolas (Scrum master).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rPr>
                <w:rFonts w:ascii="Calibri" w:cs="Calibri" w:eastAsia="Calibri" w:hAnsi="Calibri"/>
                <w:color w:val="548dd4"/>
                <w:sz w:val="18"/>
                <w:szCs w:val="18"/>
              </w:rPr>
            </w:pPr>
            <w:r w:rsidDel="00000000" w:rsidR="00000000" w:rsidRPr="00000000">
              <w:rPr>
                <w:color w:val="548dd4"/>
                <w:rtl w:val="0"/>
              </w:rPr>
              <w:t xml:space="preserve">Evaluación del proceso semestral.</w:t>
            </w:r>
            <w:r w:rsidDel="00000000" w:rsidR="00000000" w:rsidRPr="00000000">
              <w:rPr>
                <w:rtl w:val="0"/>
              </w:rPr>
            </w:r>
          </w:p>
        </w:tc>
      </w:tr>
    </w:tbl>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8">
      <w:pPr>
        <w:spacing w:line="360" w:lineRule="auto"/>
        <w:jc w:val="both"/>
        <w:rPr>
          <w:color w:val="000000"/>
        </w:rPr>
      </w:pPr>
      <w:bookmarkStart w:colFirst="0" w:colLast="0" w:name="_t5scmsf25mn7" w:id="2"/>
      <w:bookmarkEnd w:id="2"/>
      <w:r w:rsidDel="00000000" w:rsidR="00000000" w:rsidRPr="00000000">
        <w:rPr>
          <w:rtl w:val="0"/>
        </w:rPr>
      </w:r>
    </w:p>
    <w:p w:rsidR="00000000" w:rsidDel="00000000" w:rsidP="00000000" w:rsidRDefault="00000000" w:rsidRPr="00000000" w14:paraId="000000D9">
      <w:pPr>
        <w:spacing w:line="360" w:lineRule="auto"/>
        <w:jc w:val="both"/>
        <w:rPr>
          <w:color w:val="000000"/>
        </w:rPr>
      </w:pPr>
      <w:bookmarkStart w:colFirst="0" w:colLast="0" w:name="_7x6n7bkzggxg" w:id="3"/>
      <w:bookmarkEnd w:id="3"/>
      <w:r w:rsidDel="00000000" w:rsidR="00000000" w:rsidRPr="00000000">
        <w:rPr>
          <w:rtl w:val="0"/>
        </w:rPr>
      </w:r>
    </w:p>
    <w:p w:rsidR="00000000" w:rsidDel="00000000" w:rsidP="00000000" w:rsidRDefault="00000000" w:rsidRPr="00000000" w14:paraId="000000DA">
      <w:pPr>
        <w:spacing w:line="360" w:lineRule="auto"/>
        <w:jc w:val="both"/>
        <w:rPr>
          <w:color w:val="000000"/>
        </w:rPr>
      </w:pPr>
      <w:bookmarkStart w:colFirst="0" w:colLast="0" w:name="_e0o123inoqno" w:id="4"/>
      <w:bookmarkEnd w:id="4"/>
      <w:r w:rsidDel="00000000" w:rsidR="00000000" w:rsidRPr="00000000">
        <w:rPr>
          <w:rtl w:val="0"/>
        </w:rPr>
      </w:r>
    </w:p>
    <w:p w:rsidR="00000000" w:rsidDel="00000000" w:rsidP="00000000" w:rsidRDefault="00000000" w:rsidRPr="00000000" w14:paraId="000000DB">
      <w:pPr>
        <w:spacing w:line="360" w:lineRule="auto"/>
        <w:jc w:val="both"/>
        <w:rPr>
          <w:color w:val="000000"/>
        </w:rPr>
      </w:pPr>
      <w:bookmarkStart w:colFirst="0" w:colLast="0" w:name="_ldod20liqt22" w:id="5"/>
      <w:bookmarkEnd w:id="5"/>
      <w:r w:rsidDel="00000000" w:rsidR="00000000" w:rsidRPr="00000000">
        <w:rPr>
          <w:rtl w:val="0"/>
        </w:rPr>
      </w:r>
    </w:p>
    <w:p w:rsidR="00000000" w:rsidDel="00000000" w:rsidP="00000000" w:rsidRDefault="00000000" w:rsidRPr="00000000" w14:paraId="000000DC">
      <w:pPr>
        <w:spacing w:line="360" w:lineRule="auto"/>
        <w:jc w:val="both"/>
        <w:rPr>
          <w:color w:val="000000"/>
        </w:rPr>
      </w:pPr>
      <w:bookmarkStart w:colFirst="0" w:colLast="0" w:name="_9mmej5remtsv" w:id="6"/>
      <w:bookmarkEnd w:id="6"/>
      <w:r w:rsidDel="00000000" w:rsidR="00000000" w:rsidRPr="00000000">
        <w:rPr>
          <w:rtl w:val="0"/>
        </w:rPr>
      </w:r>
    </w:p>
    <w:p w:rsidR="00000000" w:rsidDel="00000000" w:rsidP="00000000" w:rsidRDefault="00000000" w:rsidRPr="00000000" w14:paraId="000000DD">
      <w:pPr>
        <w:spacing w:line="360" w:lineRule="auto"/>
        <w:jc w:val="both"/>
        <w:rPr>
          <w:color w:val="000000"/>
        </w:rPr>
      </w:pPr>
      <w:bookmarkStart w:colFirst="0" w:colLast="0" w:name="_t4y0scshziwd" w:id="7"/>
      <w:bookmarkEnd w:id="7"/>
      <w:r w:rsidDel="00000000" w:rsidR="00000000" w:rsidRPr="00000000">
        <w:rPr>
          <w:rtl w:val="0"/>
        </w:rPr>
      </w:r>
    </w:p>
    <w:p w:rsidR="00000000" w:rsidDel="00000000" w:rsidP="00000000" w:rsidRDefault="00000000" w:rsidRPr="00000000" w14:paraId="000000DE">
      <w:pPr>
        <w:spacing w:line="360" w:lineRule="auto"/>
        <w:jc w:val="both"/>
        <w:rPr>
          <w:color w:val="000000"/>
        </w:rPr>
      </w:pPr>
      <w:bookmarkStart w:colFirst="0" w:colLast="0" w:name="_l70fg2kwfat1" w:id="8"/>
      <w:bookmarkEnd w:id="8"/>
      <w:r w:rsidDel="00000000" w:rsidR="00000000" w:rsidRPr="00000000">
        <w:rPr>
          <w:rtl w:val="0"/>
        </w:rPr>
      </w:r>
    </w:p>
    <w:p w:rsidR="00000000" w:rsidDel="00000000" w:rsidP="00000000" w:rsidRDefault="00000000" w:rsidRPr="00000000" w14:paraId="000000DF">
      <w:pPr>
        <w:spacing w:line="360" w:lineRule="auto"/>
        <w:jc w:val="both"/>
        <w:rPr>
          <w:color w:val="000000"/>
        </w:rPr>
      </w:pPr>
      <w:bookmarkStart w:colFirst="0" w:colLast="0" w:name="_8bevdfwox9vz" w:id="9"/>
      <w:bookmarkEnd w:id="9"/>
      <w:r w:rsidDel="00000000" w:rsidR="00000000" w:rsidRPr="00000000">
        <w:rPr>
          <w:rtl w:val="0"/>
        </w:rPr>
      </w:r>
    </w:p>
    <w:p w:rsidR="00000000" w:rsidDel="00000000" w:rsidP="00000000" w:rsidRDefault="00000000" w:rsidRPr="00000000" w14:paraId="000000E0">
      <w:pPr>
        <w:spacing w:line="360" w:lineRule="auto"/>
        <w:jc w:val="both"/>
        <w:rPr>
          <w:color w:val="000000"/>
        </w:rPr>
      </w:pPr>
      <w:bookmarkStart w:colFirst="0" w:colLast="0" w:name="_iqo628ha7imk" w:id="10"/>
      <w:bookmarkEnd w:id="10"/>
      <w:r w:rsidDel="00000000" w:rsidR="00000000" w:rsidRPr="00000000">
        <w:rPr>
          <w:rtl w:val="0"/>
        </w:rPr>
      </w:r>
    </w:p>
    <w:p w:rsidR="00000000" w:rsidDel="00000000" w:rsidP="00000000" w:rsidRDefault="00000000" w:rsidRPr="00000000" w14:paraId="000000E1">
      <w:pPr>
        <w:spacing w:line="360" w:lineRule="auto"/>
        <w:jc w:val="both"/>
        <w:rPr>
          <w:color w:val="000000"/>
        </w:rPr>
      </w:pPr>
      <w:bookmarkStart w:colFirst="0" w:colLast="0" w:name="_qdm7ubgdp437" w:id="11"/>
      <w:bookmarkEnd w:id="11"/>
      <w:r w:rsidDel="00000000" w:rsidR="00000000" w:rsidRPr="00000000">
        <w:rPr>
          <w:rtl w:val="0"/>
        </w:rPr>
      </w:r>
    </w:p>
    <w:p w:rsidR="00000000" w:rsidDel="00000000" w:rsidP="00000000" w:rsidRDefault="00000000" w:rsidRPr="00000000" w14:paraId="000000E2">
      <w:pPr>
        <w:spacing w:line="360" w:lineRule="auto"/>
        <w:jc w:val="both"/>
        <w:rPr>
          <w:color w:val="000000"/>
        </w:rPr>
      </w:pPr>
      <w:bookmarkStart w:colFirst="0" w:colLast="0" w:name="_hu7xpu5xn847" w:id="12"/>
      <w:bookmarkEnd w:id="12"/>
      <w:r w:rsidDel="00000000" w:rsidR="00000000" w:rsidRPr="00000000">
        <w:rPr>
          <w:rtl w:val="0"/>
        </w:rPr>
      </w:r>
    </w:p>
    <w:p w:rsidR="00000000" w:rsidDel="00000000" w:rsidP="00000000" w:rsidRDefault="00000000" w:rsidRPr="00000000" w14:paraId="000000E3">
      <w:pPr>
        <w:spacing w:line="360" w:lineRule="auto"/>
        <w:jc w:val="both"/>
        <w:rPr>
          <w:color w:val="000000"/>
        </w:rPr>
      </w:pPr>
      <w:bookmarkStart w:colFirst="0" w:colLast="0" w:name="_pkj2mzm9g8tu" w:id="13"/>
      <w:bookmarkEnd w:id="13"/>
      <w:r w:rsidDel="00000000" w:rsidR="00000000" w:rsidRPr="00000000">
        <w:rPr>
          <w:rtl w:val="0"/>
        </w:rPr>
      </w:r>
    </w:p>
    <w:p w:rsidR="00000000" w:rsidDel="00000000" w:rsidP="00000000" w:rsidRDefault="00000000" w:rsidRPr="00000000" w14:paraId="000000E4">
      <w:pPr>
        <w:spacing w:line="360" w:lineRule="auto"/>
        <w:jc w:val="both"/>
        <w:rPr>
          <w:color w:val="000000"/>
        </w:rPr>
      </w:pPr>
      <w:bookmarkStart w:colFirst="0" w:colLast="0" w:name="_rluysvcejkbj" w:id="14"/>
      <w:bookmarkEnd w:id="14"/>
      <w:r w:rsidDel="00000000" w:rsidR="00000000" w:rsidRPr="00000000">
        <w:rPr>
          <w:rtl w:val="0"/>
        </w:rPr>
      </w:r>
    </w:p>
    <w:p w:rsidR="00000000" w:rsidDel="00000000" w:rsidP="00000000" w:rsidRDefault="00000000" w:rsidRPr="00000000" w14:paraId="000000E5">
      <w:pPr>
        <w:spacing w:line="360" w:lineRule="auto"/>
        <w:jc w:val="both"/>
        <w:rPr>
          <w:color w:val="000000"/>
        </w:rPr>
      </w:pPr>
      <w:bookmarkStart w:colFirst="0" w:colLast="0" w:name="_oxsgn1n3y5dv" w:id="15"/>
      <w:bookmarkEnd w:id="15"/>
      <w:r w:rsidDel="00000000" w:rsidR="00000000" w:rsidRPr="00000000">
        <w:rPr>
          <w:rtl w:val="0"/>
        </w:rPr>
      </w:r>
    </w:p>
    <w:p w:rsidR="00000000" w:rsidDel="00000000" w:rsidP="00000000" w:rsidRDefault="00000000" w:rsidRPr="00000000" w14:paraId="000000E6">
      <w:pPr>
        <w:spacing w:line="360" w:lineRule="auto"/>
        <w:jc w:val="both"/>
        <w:rPr>
          <w:color w:val="000000"/>
        </w:rPr>
      </w:pPr>
      <w:bookmarkStart w:colFirst="0" w:colLast="0" w:name="_rmmxlj5bmq9p" w:id="16"/>
      <w:bookmarkEnd w:id="16"/>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E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tabs>
                <w:tab w:val="center" w:leader="none" w:pos="4419"/>
                <w:tab w:val="right" w:leader="none" w:pos="8838"/>
              </w:tabs>
              <w:rPr/>
            </w:pPr>
            <w:r w:rsidDel="00000000" w:rsidR="00000000" w:rsidRPr="00000000">
              <w:rPr>
                <w:rtl w:val="0"/>
              </w:rPr>
              <w:t xml:space="preserve">Análisis preliminar del caso.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tabs>
                <w:tab w:val="center" w:leader="none" w:pos="4419"/>
                <w:tab w:val="right" w:leader="none" w:pos="8838"/>
              </w:tabs>
              <w:rPr>
                <w:vertAlign w:val="baseline"/>
              </w:rPr>
            </w:pPr>
            <w:r w:rsidDel="00000000" w:rsidR="00000000" w:rsidRPr="00000000">
              <w:rPr>
                <w:rtl w:val="0"/>
              </w:rPr>
              <w:t xml:space="preserve">Documento base necesario para dar inicio y conocer la magnitud del desafío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tabs>
                <w:tab w:val="center" w:leader="none" w:pos="4419"/>
                <w:tab w:val="right" w:leader="none" w:pos="8838"/>
              </w:tabs>
              <w:rPr/>
            </w:pPr>
            <w:r w:rsidDel="00000000" w:rsidR="00000000" w:rsidRPr="00000000">
              <w:rPr>
                <w:rtl w:val="0"/>
              </w:rPr>
              <w:t xml:space="preserve">Mapeo mental y de actores.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rPr/>
            </w:pPr>
            <w:r w:rsidDel="00000000" w:rsidR="00000000" w:rsidRPr="00000000">
              <w:rPr>
                <w:rtl w:val="0"/>
              </w:rPr>
              <w:t xml:space="preserve">Mapas de inicio necesarios para identificar y conocer a todos los actores involucrados en la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F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rPr/>
            </w:pPr>
            <w:r w:rsidDel="00000000" w:rsidR="00000000" w:rsidRPr="00000000">
              <w:rPr>
                <w:rtl w:val="0"/>
              </w:rPr>
              <w:t xml:space="preserve">Squad y responsabilidades.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tabs>
                <w:tab w:val="center" w:leader="none" w:pos="4419"/>
                <w:tab w:val="right" w:leader="none" w:pos="8838"/>
              </w:tabs>
              <w:rPr/>
            </w:pPr>
            <w:r w:rsidDel="00000000" w:rsidR="00000000" w:rsidRPr="00000000">
              <w:rPr>
                <w:rtl w:val="0"/>
              </w:rPr>
              <w:t xml:space="preserve">Definición de roles y responsabilidades asumidas por cada integrante del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rPr/>
            </w:pPr>
            <w:r w:rsidDel="00000000" w:rsidR="00000000" w:rsidRPr="00000000">
              <w:rPr>
                <w:rtl w:val="0"/>
              </w:rPr>
              <w:t xml:space="preserve">Visión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tabs>
                <w:tab w:val="center" w:leader="none" w:pos="4419"/>
                <w:tab w:val="right" w:leader="none" w:pos="8838"/>
              </w:tabs>
              <w:rPr/>
            </w:pPr>
            <w:r w:rsidDel="00000000" w:rsidR="00000000" w:rsidRPr="00000000">
              <w:rPr>
                <w:rtl w:val="0"/>
              </w:rPr>
              <w:t xml:space="preserve">Declaración de la visión del proyecto y sus cuatro pilares fundamentales.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rPr/>
            </w:pPr>
            <w:r w:rsidDel="00000000" w:rsidR="00000000" w:rsidRPr="00000000">
              <w:rPr>
                <w:rtl w:val="0"/>
              </w:rPr>
              <w:t xml:space="preserve">Verificación del alcance (Impact mapping).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rPr/>
            </w:pPr>
            <w:r w:rsidDel="00000000" w:rsidR="00000000" w:rsidRPr="00000000">
              <w:rPr>
                <w:rtl w:val="0"/>
              </w:rPr>
              <w:t xml:space="preserve">Documento de impacto que permite verificar y validar el alcance definido para la plataforma de mentorías.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tabs>
                <w:tab w:val="center" w:leader="none" w:pos="4419"/>
                <w:tab w:val="right" w:leader="none" w:pos="8838"/>
              </w:tabs>
              <w:rPr/>
            </w:pPr>
            <w:r w:rsidDel="00000000" w:rsidR="00000000" w:rsidRPr="00000000">
              <w:rPr>
                <w:rtl w:val="0"/>
              </w:rPr>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tabs>
                <w:tab w:val="center" w:leader="none" w:pos="4419"/>
                <w:tab w:val="right" w:leader="none" w:pos="8838"/>
              </w:tabs>
              <w:rPr/>
            </w:pPr>
            <w:r w:rsidDel="00000000" w:rsidR="00000000" w:rsidRPr="00000000">
              <w:rPr>
                <w:rtl w:val="0"/>
              </w:rPr>
              <w:t xml:space="preserve">Únicas e historias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tabs>
                <w:tab w:val="center" w:leader="none" w:pos="4419"/>
                <w:tab w:val="right" w:leader="none" w:pos="8838"/>
              </w:tabs>
              <w:rPr/>
            </w:pPr>
            <w:r w:rsidDel="00000000" w:rsidR="00000000" w:rsidRPr="00000000">
              <w:rPr>
                <w:rtl w:val="0"/>
              </w:rPr>
              <w:t xml:space="preserve">Listado descrito de épicas e historias de usuario incluyendo criterios de aceptación y necesidades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tabs>
                <w:tab w:val="center" w:leader="none" w:pos="4419"/>
                <w:tab w:val="right" w:leader="none" w:pos="8838"/>
              </w:tabs>
              <w:rPr/>
            </w:pPr>
            <w:r w:rsidDel="00000000" w:rsidR="00000000" w:rsidRPr="00000000">
              <w:rPr>
                <w:rtl w:val="0"/>
              </w:rPr>
              <w:t xml:space="preserve">User story mapping / release planning.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tabs>
                <w:tab w:val="center" w:leader="none" w:pos="4419"/>
                <w:tab w:val="right" w:leader="none" w:pos="8838"/>
              </w:tabs>
              <w:rPr/>
            </w:pPr>
            <w:r w:rsidDel="00000000" w:rsidR="00000000" w:rsidRPr="00000000">
              <w:rPr>
                <w:rtl w:val="0"/>
              </w:rPr>
              <w:t xml:space="preserve">Mapa de división y definición de entregas para estructurar y planificar el desarrollo incremental.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tl w:val="0"/>
              </w:rPr>
              <w:t xml:space="preserv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tabs>
                <w:tab w:val="center" w:leader="none" w:pos="4419"/>
                <w:tab w:val="right" w:leader="none" w:pos="8838"/>
              </w:tabs>
              <w:rPr/>
            </w:pPr>
            <w:r w:rsidDel="00000000" w:rsidR="00000000" w:rsidRPr="00000000">
              <w:rPr>
                <w:rtl w:val="0"/>
              </w:rPr>
              <w:t xml:space="preserve">Product backlog priorizado.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tabs>
                <w:tab w:val="center" w:leader="none" w:pos="4419"/>
                <w:tab w:val="right" w:leader="none" w:pos="8838"/>
              </w:tabs>
              <w:rPr/>
            </w:pPr>
            <w:r w:rsidDel="00000000" w:rsidR="00000000" w:rsidRPr="00000000">
              <w:rPr>
                <w:rtl w:val="0"/>
              </w:rPr>
              <w:t xml:space="preserve">Pila de producto con historias de usuario priorizadas por valor para el desarrollo de los sprints.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tl w:val="0"/>
              </w:rPr>
              <w:t xml:space="preserve">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tabs>
                <w:tab w:val="center" w:leader="none" w:pos="4419"/>
                <w:tab w:val="right" w:leader="none" w:pos="8838"/>
              </w:tabs>
              <w:rPr/>
            </w:pPr>
            <w:r w:rsidDel="00000000" w:rsidR="00000000" w:rsidRPr="00000000">
              <w:rPr>
                <w:rtl w:val="0"/>
              </w:rPr>
              <w:t xml:space="preserve">Ceremonias de ejecución iterativa.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tabs>
                <w:tab w:val="center" w:leader="none" w:pos="4419"/>
                <w:tab w:val="right" w:leader="none" w:pos="8838"/>
              </w:tabs>
              <w:rPr/>
            </w:pPr>
            <w:r w:rsidDel="00000000" w:rsidR="00000000" w:rsidRPr="00000000">
              <w:rPr>
                <w:rtl w:val="0"/>
              </w:rPr>
              <w:t xml:space="preserve">Registro de sprint planning, scrum board, burndown chart, impediment log, definition of done.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tl w:val="0"/>
              </w:rPr>
              <w:t xml:space="preserv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tabs>
                <w:tab w:val="center" w:leader="none" w:pos="4419"/>
                <w:tab w:val="right" w:leader="none" w:pos="8838"/>
              </w:tabs>
              <w:rPr/>
            </w:pPr>
            <w:r w:rsidDel="00000000" w:rsidR="00000000" w:rsidRPr="00000000">
              <w:rPr>
                <w:rtl w:val="0"/>
              </w:rPr>
              <w:t xml:space="preserve">Sprint review </w:t>
            </w:r>
            <w:r w:rsidDel="00000000" w:rsidR="00000000" w:rsidRPr="00000000">
              <w:rPr>
                <w:rtl w:val="0"/>
              </w:rPr>
              <w:t xml:space="preserve">y retrospective</w:t>
            </w:r>
            <w:r w:rsidDel="00000000" w:rsidR="00000000" w:rsidRPr="00000000">
              <w:rPr>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tabs>
                <w:tab w:val="center" w:leader="none" w:pos="4419"/>
                <w:tab w:val="right" w:leader="none" w:pos="8838"/>
              </w:tabs>
              <w:rPr/>
            </w:pPr>
            <w:r w:rsidDel="00000000" w:rsidR="00000000" w:rsidRPr="00000000">
              <w:rPr>
                <w:rtl w:val="0"/>
              </w:rPr>
              <w:t xml:space="preserve">Documentación de las revisiones de cada ciclo y las retrospectivas correspondientes a la fase 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tl w:val="0"/>
              </w:rPr>
              <w:t xml:space="preserve">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tabs>
                <w:tab w:val="center" w:leader="none" w:pos="4419"/>
                <w:tab w:val="right" w:leader="none" w:pos="8838"/>
              </w:tabs>
              <w:rPr/>
            </w:pPr>
            <w:r w:rsidDel="00000000" w:rsidR="00000000" w:rsidRPr="00000000">
              <w:rPr>
                <w:rtl w:val="0"/>
              </w:rPr>
              <w:t xml:space="preserve">Documento general de evidencias.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rPr/>
            </w:pPr>
            <w:r w:rsidDel="00000000" w:rsidR="00000000" w:rsidRPr="00000000">
              <w:rPr>
                <w:rtl w:val="0"/>
              </w:rPr>
              <w:t xml:space="preserve">Presentación de cierre del proyecto que incluye todas las etapas, ceremonias y la solución global.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tabs>
                <w:tab w:val="center" w:leader="none" w:pos="4419"/>
                <w:tab w:val="right" w:leader="none" w:pos="8838"/>
              </w:tabs>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tabs>
                <w:tab w:val="center" w:leader="none" w:pos="4419"/>
                <w:tab w:val="right" w:leader="none" w:pos="8838"/>
              </w:tabs>
              <w:rPr/>
            </w:pPr>
            <w:r w:rsidDel="00000000" w:rsidR="00000000" w:rsidRPr="00000000">
              <w:rPr>
                <w:rtl w:val="0"/>
              </w:rPr>
              <w:t xml:space="preserve">Retrospectiva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rPr/>
            </w:pPr>
            <w:r w:rsidDel="00000000" w:rsidR="00000000" w:rsidRPr="00000000">
              <w:rPr>
                <w:rtl w:val="0"/>
              </w:rPr>
              <w:t xml:space="preserve">Documento final de que se hizo bien, que no y que se puede mejorar para futuros desarrollos.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tabs>
                <w:tab w:val="center" w:leader="none" w:pos="4419"/>
                <w:tab w:val="right" w:leader="none" w:pos="8838"/>
              </w:tabs>
              <w:rPr/>
            </w:pPr>
            <w:r w:rsidDel="00000000" w:rsidR="00000000" w:rsidRPr="00000000">
              <w:rPr>
                <w:rtl w:val="0"/>
              </w:rPr>
            </w:r>
          </w:p>
        </w:tc>
      </w:tr>
    </w:tbl>
    <w:p w:rsidR="00000000" w:rsidDel="00000000" w:rsidP="00000000" w:rsidRDefault="00000000" w:rsidRPr="00000000" w14:paraId="0000012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1">
      <w:pPr>
        <w:spacing w:line="360" w:lineRule="auto"/>
        <w:jc w:val="both"/>
        <w:rPr>
          <w:color w:val="000000"/>
        </w:rPr>
      </w:pPr>
      <w:r w:rsidDel="00000000" w:rsidR="00000000" w:rsidRPr="00000000">
        <w:rPr>
          <w:rtl w:val="0"/>
        </w:rPr>
      </w:r>
    </w:p>
    <w:p w:rsidR="00000000" w:rsidDel="00000000" w:rsidP="00000000" w:rsidRDefault="00000000" w:rsidRPr="00000000" w14:paraId="00000122">
      <w:pPr>
        <w:spacing w:line="360" w:lineRule="auto"/>
        <w:jc w:val="both"/>
        <w:rPr>
          <w:color w:val="000000"/>
        </w:rPr>
      </w:pPr>
      <w:r w:rsidDel="00000000" w:rsidR="00000000" w:rsidRPr="00000000">
        <w:rPr>
          <w:rtl w:val="0"/>
        </w:rPr>
      </w:r>
    </w:p>
    <w:p w:rsidR="00000000" w:rsidDel="00000000" w:rsidP="00000000" w:rsidRDefault="00000000" w:rsidRPr="00000000" w14:paraId="00000123">
      <w:pPr>
        <w:spacing w:line="360" w:lineRule="auto"/>
        <w:jc w:val="both"/>
        <w:rPr>
          <w:color w:val="000000"/>
        </w:rPr>
      </w:pPr>
      <w:r w:rsidDel="00000000" w:rsidR="00000000" w:rsidRPr="00000000">
        <w:rPr>
          <w:rtl w:val="0"/>
        </w:rPr>
      </w:r>
    </w:p>
    <w:p w:rsidR="00000000" w:rsidDel="00000000" w:rsidP="00000000" w:rsidRDefault="00000000" w:rsidRPr="00000000" w14:paraId="00000124">
      <w:pPr>
        <w:spacing w:line="360" w:lineRule="auto"/>
        <w:jc w:val="both"/>
        <w:rPr>
          <w:color w:val="000000"/>
        </w:rPr>
      </w:pPr>
      <w:r w:rsidDel="00000000" w:rsidR="00000000" w:rsidRPr="00000000">
        <w:rPr>
          <w:rtl w:val="0"/>
        </w:rPr>
      </w:r>
    </w:p>
    <w:p w:rsidR="00000000" w:rsidDel="00000000" w:rsidP="00000000" w:rsidRDefault="00000000" w:rsidRPr="00000000" w14:paraId="00000125">
      <w:pPr>
        <w:spacing w:line="360" w:lineRule="auto"/>
        <w:jc w:val="both"/>
        <w:rPr>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28">
      <w:pPr>
        <w:spacing w:line="360" w:lineRule="auto"/>
        <w:jc w:val="both"/>
        <w:rPr>
          <w:color w:val="000000"/>
        </w:rPr>
      </w:pPr>
      <w:r w:rsidDel="00000000" w:rsidR="00000000" w:rsidRPr="00000000">
        <w:rPr>
          <w:rtl w:val="0"/>
        </w:rPr>
      </w:r>
    </w:p>
    <w:p w:rsidR="00000000" w:rsidDel="00000000" w:rsidP="00000000" w:rsidRDefault="00000000" w:rsidRPr="00000000" w14:paraId="00000129">
      <w:pPr>
        <w:spacing w:line="360" w:lineRule="auto"/>
        <w:jc w:val="both"/>
        <w:rPr>
          <w:color w:val="000000"/>
        </w:rPr>
      </w:pPr>
      <w:r w:rsidDel="00000000" w:rsidR="00000000" w:rsidRPr="00000000">
        <w:rPr>
          <w:rtl w:val="0"/>
        </w:rPr>
      </w:r>
    </w:p>
    <w:tbl>
      <w:tblPr>
        <w:tblStyle w:val="Table19"/>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55"/>
        <w:gridCol w:w="465"/>
        <w:gridCol w:w="450"/>
        <w:gridCol w:w="450"/>
        <w:gridCol w:w="450"/>
        <w:gridCol w:w="450"/>
        <w:gridCol w:w="450"/>
        <w:gridCol w:w="450"/>
        <w:gridCol w:w="450"/>
        <w:gridCol w:w="450"/>
        <w:gridCol w:w="450"/>
        <w:gridCol w:w="450"/>
        <w:gridCol w:w="450"/>
        <w:gridCol w:w="330"/>
        <w:gridCol w:w="330"/>
        <w:gridCol w:w="330"/>
        <w:gridCol w:w="435"/>
        <w:gridCol w:w="420"/>
        <w:gridCol w:w="480"/>
        <w:tblGridChange w:id="0">
          <w:tblGrid>
            <w:gridCol w:w="1155"/>
            <w:gridCol w:w="465"/>
            <w:gridCol w:w="450"/>
            <w:gridCol w:w="450"/>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4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4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4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4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4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4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4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4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66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259" w:lineRule="auto"/>
              <w:rPr>
                <w:rFonts w:ascii="Calibri" w:cs="Calibri" w:eastAsia="Calibri" w:hAnsi="Calibri"/>
                <w:color w:val="548dd4"/>
                <w:sz w:val="16"/>
                <w:szCs w:val="16"/>
              </w:rPr>
            </w:pPr>
            <w:r w:rsidDel="00000000" w:rsidR="00000000" w:rsidRPr="00000000">
              <w:rPr>
                <w:b w:val="1"/>
                <w:bCs w:val="1"/>
                <w:color w:val="548dd4"/>
                <w:sz w:val="16"/>
                <w:szCs w:val="16"/>
                <w:rtl w:val="0"/>
              </w:rPr>
              <w:t xml:space="preserve">Análisis y mapeo de actores.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66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259" w:lineRule="auto"/>
              <w:rPr>
                <w:rFonts w:ascii="Calibri" w:cs="Calibri" w:eastAsia="Calibri" w:hAnsi="Calibri"/>
                <w:color w:val="548dd4"/>
                <w:sz w:val="16"/>
                <w:szCs w:val="16"/>
              </w:rPr>
            </w:pPr>
            <w:r w:rsidDel="00000000" w:rsidR="00000000" w:rsidRPr="00000000">
              <w:rPr>
                <w:b w:val="1"/>
                <w:bCs w:val="1"/>
                <w:color w:val="548dd4"/>
                <w:sz w:val="16"/>
                <w:szCs w:val="16"/>
                <w:rtl w:val="0"/>
              </w:rPr>
              <w:t xml:space="preserve">Definición</w:t>
            </w:r>
            <w:r w:rsidDel="00000000" w:rsidR="00000000" w:rsidRPr="00000000">
              <w:rPr>
                <w:b w:val="1"/>
                <w:bCs w:val="1"/>
                <w:color w:val="548dd4"/>
                <w:sz w:val="16"/>
                <w:szCs w:val="16"/>
                <w:rtl w:val="0"/>
              </w:rPr>
              <w:t xml:space="preserve"> de </w:t>
            </w:r>
            <w:r w:rsidDel="00000000" w:rsidR="00000000" w:rsidRPr="00000000">
              <w:rPr>
                <w:b w:val="1"/>
                <w:bCs w:val="1"/>
                <w:color w:val="548dd4"/>
                <w:sz w:val="16"/>
                <w:szCs w:val="16"/>
                <w:rtl w:val="0"/>
              </w:rPr>
              <w:t xml:space="preserve">visión</w:t>
            </w:r>
            <w:r w:rsidDel="00000000" w:rsidR="00000000" w:rsidRPr="00000000">
              <w:rPr>
                <w:b w:val="1"/>
                <w:bCs w:val="1"/>
                <w:color w:val="548dd4"/>
                <w:sz w:val="16"/>
                <w:szCs w:val="16"/>
                <w:rtl w:val="0"/>
              </w:rPr>
              <w:t xml:space="preserve"> y alcance.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65">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sz w:val="16"/>
                <w:szCs w:val="16"/>
              </w:rPr>
            </w:pPr>
            <w:r w:rsidDel="00000000" w:rsidR="00000000" w:rsidRPr="00000000">
              <w:rPr>
                <w:rtl w:val="0"/>
              </w:rPr>
            </w:r>
          </w:p>
        </w:tc>
      </w:tr>
      <w:tr>
        <w:trPr>
          <w:cantSplit w:val="0"/>
          <w:trHeight w:val="66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259" w:lineRule="auto"/>
              <w:rPr>
                <w:rFonts w:ascii="Calibri" w:cs="Calibri" w:eastAsia="Calibri" w:hAnsi="Calibri"/>
                <w:color w:val="548dd4"/>
                <w:sz w:val="16"/>
                <w:szCs w:val="16"/>
              </w:rPr>
            </w:pPr>
            <w:r w:rsidDel="00000000" w:rsidR="00000000" w:rsidRPr="00000000">
              <w:rPr>
                <w:b w:val="1"/>
                <w:bCs w:val="1"/>
                <w:color w:val="548dd4"/>
                <w:sz w:val="16"/>
                <w:szCs w:val="16"/>
                <w:rtl w:val="0"/>
              </w:rPr>
              <w:t xml:space="preserve">Levantamiento de historias de usuario.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79">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sz w:val="16"/>
                <w:szCs w:val="16"/>
              </w:rPr>
            </w:pPr>
            <w:r w:rsidDel="00000000" w:rsidR="00000000" w:rsidRPr="00000000">
              <w:rPr>
                <w:rtl w:val="0"/>
              </w:rPr>
            </w:r>
          </w:p>
        </w:tc>
      </w:tr>
      <w:tr>
        <w:trPr>
          <w:cantSplit w:val="0"/>
          <w:trHeight w:val="66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259" w:lineRule="auto"/>
              <w:rPr>
                <w:rFonts w:ascii="Calibri" w:cs="Calibri" w:eastAsia="Calibri" w:hAnsi="Calibri"/>
                <w:color w:val="548dd4"/>
                <w:sz w:val="16"/>
                <w:szCs w:val="16"/>
              </w:rPr>
            </w:pPr>
            <w:r w:rsidDel="00000000" w:rsidR="00000000" w:rsidRPr="00000000">
              <w:rPr>
                <w:b w:val="1"/>
                <w:bCs w:val="1"/>
                <w:color w:val="548dd4"/>
                <w:sz w:val="16"/>
                <w:szCs w:val="16"/>
                <w:rtl w:val="0"/>
              </w:rPr>
              <w:t xml:space="preserve">Release planning y priorización.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8C">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8D">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sz w:val="16"/>
                <w:szCs w:val="16"/>
              </w:rPr>
            </w:pPr>
            <w:r w:rsidDel="00000000" w:rsidR="00000000" w:rsidRPr="00000000">
              <w:rPr>
                <w:rtl w:val="0"/>
              </w:rPr>
            </w:r>
          </w:p>
        </w:tc>
      </w:tr>
      <w:tr>
        <w:trPr>
          <w:cantSplit w:val="0"/>
          <w:trHeight w:val="813.48632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259" w:lineRule="auto"/>
              <w:rPr>
                <w:rFonts w:ascii="Calibri" w:cs="Calibri" w:eastAsia="Calibri" w:hAnsi="Calibri"/>
                <w:color w:val="548dd4"/>
                <w:sz w:val="16"/>
                <w:szCs w:val="16"/>
              </w:rPr>
            </w:pPr>
            <w:r w:rsidDel="00000000" w:rsidR="00000000" w:rsidRPr="00000000">
              <w:rPr>
                <w:b w:val="1"/>
                <w:bCs w:val="1"/>
                <w:color w:val="548dd4"/>
                <w:sz w:val="16"/>
                <w:szCs w:val="16"/>
                <w:rtl w:val="0"/>
              </w:rPr>
              <w:t xml:space="preserve">Configuración de infraestructura.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A0">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sz w:val="16"/>
                <w:szCs w:val="16"/>
              </w:rPr>
            </w:pPr>
            <w:r w:rsidDel="00000000" w:rsidR="00000000" w:rsidRPr="00000000">
              <w:rPr>
                <w:rtl w:val="0"/>
              </w:rPr>
            </w:r>
          </w:p>
        </w:tc>
      </w:tr>
      <w:tr>
        <w:trPr>
          <w:cantSplit w:val="0"/>
          <w:trHeight w:val="666.36474609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259" w:lineRule="auto"/>
              <w:rPr>
                <w:rFonts w:ascii="Calibri" w:cs="Calibri" w:eastAsia="Calibri" w:hAnsi="Calibri"/>
                <w:color w:val="548dd4"/>
                <w:sz w:val="16"/>
                <w:szCs w:val="16"/>
              </w:rPr>
            </w:pPr>
            <w:r w:rsidDel="00000000" w:rsidR="00000000" w:rsidRPr="00000000">
              <w:rPr>
                <w:b w:val="1"/>
                <w:bCs w:val="1"/>
                <w:color w:val="548dd4"/>
                <w:sz w:val="16"/>
                <w:szCs w:val="16"/>
                <w:rtl w:val="0"/>
              </w:rPr>
              <w:t xml:space="preserve">Ejecución de sprints (iterativa).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4">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5">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6">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7">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8">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9">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A">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B">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C">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BD">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sz w:val="16"/>
                <w:szCs w:val="16"/>
              </w:rPr>
            </w:pPr>
            <w:r w:rsidDel="00000000" w:rsidR="00000000" w:rsidRPr="00000000">
              <w:rPr>
                <w:rtl w:val="0"/>
              </w:rPr>
            </w:r>
          </w:p>
        </w:tc>
      </w:tr>
      <w:tr>
        <w:trPr>
          <w:cantSplit w:val="0"/>
          <w:trHeight w:val="4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259" w:lineRule="auto"/>
              <w:rPr>
                <w:b w:val="1"/>
                <w:bCs w:val="1"/>
                <w:color w:val="548dd4"/>
                <w:sz w:val="16"/>
                <w:szCs w:val="16"/>
              </w:rPr>
            </w:pPr>
            <w:r w:rsidDel="00000000" w:rsidR="00000000" w:rsidRPr="00000000">
              <w:rPr>
                <w:b w:val="1"/>
                <w:bCs w:val="1"/>
                <w:color w:val="548dd4"/>
                <w:sz w:val="16"/>
                <w:szCs w:val="16"/>
                <w:rtl w:val="0"/>
              </w:rPr>
              <w:t xml:space="preserve">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1D1">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1D2">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sz w:val="16"/>
                <w:szCs w:val="16"/>
              </w:rPr>
            </w:pPr>
            <w:r w:rsidDel="00000000" w:rsidR="00000000" w:rsidRPr="00000000">
              <w:rPr>
                <w:rtl w:val="0"/>
              </w:rPr>
            </w:r>
          </w:p>
        </w:tc>
      </w:tr>
      <w:tr>
        <w:trPr>
          <w:cantSplit w:val="0"/>
          <w:trHeight w:val="471.36474609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259" w:lineRule="auto"/>
              <w:rPr>
                <w:b w:val="1"/>
                <w:bCs w:val="1"/>
                <w:color w:val="548dd4"/>
                <w:sz w:val="16"/>
                <w:szCs w:val="16"/>
              </w:rPr>
            </w:pPr>
            <w:r w:rsidDel="00000000" w:rsidR="00000000" w:rsidRPr="00000000">
              <w:rPr>
                <w:b w:val="1"/>
                <w:bCs w:val="1"/>
                <w:color w:val="548dd4"/>
                <w:sz w:val="16"/>
                <w:szCs w:val="16"/>
                <w:rtl w:val="0"/>
              </w:rPr>
              <w:t xml:space="preserve">Cierre y retrospectiva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99999" w:val="clear"/>
            <w:tcMar>
              <w:left w:w="105.0" w:type="dxa"/>
              <w:right w:w="105.0" w:type="dxa"/>
            </w:tcMar>
          </w:tcPr>
          <w:p w:rsidR="00000000" w:rsidDel="00000000" w:rsidP="00000000" w:rsidRDefault="00000000" w:rsidRPr="00000000" w14:paraId="000001E5">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99999" w:val="clear"/>
            <w:tcMar>
              <w:left w:w="105.0" w:type="dxa"/>
              <w:right w:w="105.0" w:type="dxa"/>
            </w:tcMar>
          </w:tcPr>
          <w:p w:rsidR="00000000" w:rsidDel="00000000" w:rsidP="00000000" w:rsidRDefault="00000000" w:rsidRPr="00000000" w14:paraId="000001E6">
            <w:pPr>
              <w:spacing w:line="360" w:lineRule="auto"/>
              <w:jc w:val="both"/>
              <w:rPr>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sz w:val="16"/>
                <w:szCs w:val="16"/>
              </w:rPr>
            </w:pPr>
            <w:r w:rsidDel="00000000" w:rsidR="00000000" w:rsidRPr="00000000">
              <w:rPr>
                <w:rtl w:val="0"/>
              </w:rPr>
            </w:r>
          </w:p>
        </w:tc>
      </w:tr>
    </w:tbl>
    <w:p w:rsidR="00000000" w:rsidDel="00000000" w:rsidP="00000000" w:rsidRDefault="00000000" w:rsidRPr="00000000" w14:paraId="000001E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9">
      <w:pPr>
        <w:spacing w:line="360" w:lineRule="auto"/>
        <w:jc w:val="both"/>
        <w:rPr>
          <w:color w:val="000000"/>
        </w:rPr>
      </w:pPr>
      <w:r w:rsidDel="00000000" w:rsidR="00000000" w:rsidRPr="00000000">
        <w:rPr>
          <w:rtl w:val="0"/>
        </w:rPr>
      </w:r>
    </w:p>
    <w:p w:rsidR="00000000" w:rsidDel="00000000" w:rsidP="00000000" w:rsidRDefault="00000000" w:rsidRPr="00000000" w14:paraId="000001EA">
      <w:pPr>
        <w:spacing w:line="360" w:lineRule="auto"/>
        <w:jc w:val="both"/>
        <w:rPr>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E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ED">
            <w:pPr>
              <w:spacing w:line="259" w:lineRule="auto"/>
              <w:rPr>
                <w:color w:val="548dd4"/>
                <w:sz w:val="20"/>
                <w:szCs w:val="20"/>
              </w:rPr>
            </w:pPr>
            <w:r w:rsidDel="00000000" w:rsidR="00000000" w:rsidRPr="00000000">
              <w:rPr>
                <w:rtl w:val="0"/>
              </w:rPr>
            </w:r>
          </w:p>
          <w:p w:rsidR="00000000" w:rsidDel="00000000" w:rsidP="00000000" w:rsidRDefault="00000000" w:rsidRPr="00000000" w14:paraId="000001EE">
            <w:pPr>
              <w:spacing w:line="259" w:lineRule="auto"/>
              <w:rPr>
                <w:color w:val="548dd4"/>
                <w:sz w:val="20"/>
                <w:szCs w:val="20"/>
              </w:rPr>
            </w:pPr>
            <w:r w:rsidDel="00000000" w:rsidR="00000000" w:rsidRPr="00000000">
              <w:rPr>
                <w:color w:val="548dd4"/>
                <w:sz w:val="20"/>
                <w:szCs w:val="20"/>
                <w:rtl w:val="0"/>
              </w:rPr>
              <w:t xml:space="preserve">Escalabilidad: La solución está diseñada bajo una arquitectura de microservicios utilizando Spring Boot y MySQL. lo que permite escalar módulos de forma independiente (como el chat o el sistema de reservas) según aumente la demanda de estudiantes.</w:t>
            </w:r>
          </w:p>
          <w:p w:rsidR="00000000" w:rsidDel="00000000" w:rsidP="00000000" w:rsidRDefault="00000000" w:rsidRPr="00000000" w14:paraId="000001EF">
            <w:pPr>
              <w:spacing w:line="259" w:lineRule="auto"/>
              <w:rPr>
                <w:color w:val="548dd4"/>
                <w:sz w:val="20"/>
                <w:szCs w:val="20"/>
              </w:rPr>
            </w:pPr>
            <w:r w:rsidDel="00000000" w:rsidR="00000000" w:rsidRPr="00000000">
              <w:rPr>
                <w:rtl w:val="0"/>
              </w:rPr>
            </w:r>
          </w:p>
          <w:p w:rsidR="00000000" w:rsidDel="00000000" w:rsidP="00000000" w:rsidRDefault="00000000" w:rsidRPr="00000000" w14:paraId="000001F0">
            <w:pPr>
              <w:spacing w:line="259" w:lineRule="auto"/>
              <w:rPr>
                <w:color w:val="548dd4"/>
                <w:sz w:val="20"/>
                <w:szCs w:val="20"/>
              </w:rPr>
            </w:pPr>
            <w:r w:rsidDel="00000000" w:rsidR="00000000" w:rsidRPr="00000000">
              <w:rPr>
                <w:color w:val="548dd4"/>
                <w:sz w:val="20"/>
                <w:szCs w:val="20"/>
                <w:rtl w:val="0"/>
              </w:rPr>
              <w:t xml:space="preserve">Impacto académico: El proyecto busca mitigar la deserción estudiantil al proporcionar una red de apoyo inmediata, transformando la colaboración informal detectada en comunidades como Discord en un proceso estructurado y valorado dentro de la institución.</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2">
      <w:pPr>
        <w:spacing w:after="160" w:line="259" w:lineRule="auto"/>
        <w:rPr>
          <w:rFonts w:ascii="Calibri" w:cs="Calibri" w:eastAsia="Calibri" w:hAnsi="Calibri"/>
          <w:color w:val="000000"/>
        </w:rPr>
      </w:pPr>
      <w:r w:rsidDel="00000000" w:rsidR="00000000" w:rsidRPr="00000000">
        <w:rPr>
          <w:rtl w:val="0"/>
        </w:rPr>
      </w:r>
    </w:p>
    <w:sectPr>
      <w:headerReference r:id="rId10" w:type="default"/>
      <w:footerReference r:id="rId11"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color w:val="5b9bd5"/>
        <w:sz w:val="18"/>
        <w:szCs w:val="18"/>
        <w:lang w:val="es-CL"/>
      </w:rPr>
    </w:rPrDefault>
    <w:pPrDefault>
      <w:pPr>
        <w:tabs>
          <w:tab w:val="center" w:leader="none" w:pos="4419"/>
          <w:tab w:val="right" w:leader="none" w:pos="8838"/>
        </w:tabs>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