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styles.xml" ContentType="application/vnd.openxmlformats-officedocument.wordprocessingml.styles+xml"/>
  <Override PartName="/word/diagrams/colors6.xml" ContentType="application/vnd.openxmlformats-officedocument.drawingml.diagramColors+xml"/>
  <Override PartName="/word/diagrams/drawing5.xml" ContentType="application/vnd.ms-office.drawingml.diagramDrawing+xml"/>
  <Override PartName="/word/diagrams/layout6.xml" ContentType="application/vnd.openxmlformats-officedocument.drawingml.diagramLayout+xml"/>
  <Override PartName="/word/diagrams/data6.xml" ContentType="application/vnd.openxmlformats-officedocument.drawingml.diagramData+xml"/>
  <Override PartName="/word/diagrams/quickStyle6.xml" ContentType="application/vnd.openxmlformats-officedocument.drawingml.diagramStyle+xml"/>
  <Override PartName="/word/diagrams/quickStyle3.xml" ContentType="application/vnd.openxmlformats-officedocument.drawingml.diagramStyle+xml"/>
  <Override PartName="/word/diagrams/data2.xml" ContentType="application/vnd.openxmlformats-officedocument.drawingml.diagramData+xml"/>
  <Override PartName="/word/diagrams/layout3.xml" ContentType="application/vnd.openxmlformats-officedocument.drawingml.diagramLayout+xml"/>
  <Override PartName="/word/diagrams/quickStyle2.xml" ContentType="application/vnd.openxmlformats-officedocument.drawingml.diagramStyle+xml"/>
  <Override PartName="/word/diagrams/colors1.xml" ContentType="application/vnd.openxmlformats-officedocument.drawingml.diagramColors+xml"/>
  <Override PartName="/word/diagrams/data3.xml" ContentType="application/vnd.openxmlformats-officedocument.drawingml.diagramData+xml"/>
  <Override PartName="/word/diagrams/drawing6.xml" ContentType="application/vnd.ms-office.drawingml.diagramDrawing+xml"/>
  <Override PartName="/word/diagrams/colors7.xml" ContentType="application/vnd.openxmlformats-officedocument.drawingml.diagramColors+xml"/>
  <Override PartName="/word/diagrams/data7.xml" ContentType="application/vnd.openxmlformats-officedocument.drawingml.diagramData+xml"/>
  <Override PartName="/word/diagrams/layout7.xml" ContentType="application/vnd.openxmlformats-officedocument.drawingml.diagramLayout+xml"/>
  <Override PartName="/word/diagrams/data1.xml" ContentType="application/vnd.openxmlformats-officedocument.drawingml.diagramData+xml"/>
  <Override PartName="/word/diagrams/quickStyle7.xml" ContentType="application/vnd.openxmlformats-officedocument.drawingml.diagramStyle+xml"/>
  <Override PartName="/word/diagrams/drawing7.xml" ContentType="application/vnd.ms-office.drawingml.diagramDrawing+xml"/>
  <Override PartName="/word/diagrams/colors2.xml" ContentType="application/vnd.openxmlformats-officedocument.drawingml.diagramColors+xml"/>
  <Override PartName="/word/diagrams/drawing1.xml" ContentType="application/vnd.ms-office.drawingml.diagramDrawing+xml"/>
  <Override PartName="/word/diagrams/quickStyle1.xml" ContentType="application/vnd.openxmlformats-officedocument.drawingml.diagramStyle+xml"/>
  <Override PartName="/word/diagrams/layout1.xml" ContentType="application/vnd.openxmlformats-officedocument.drawingml.diagramLayout+xml"/>
  <Override PartName="/word/diagrams/layout2.xml" ContentType="application/vnd.openxmlformats-officedocument.drawingml.diagramLayout+xml"/>
  <Override PartName="/word/diagrams/drawing2.xml" ContentType="application/vnd.ms-office.drawingml.diagramDrawing+xml"/>
  <Override PartName="/word/diagrams/colors3.xml" ContentType="application/vnd.openxmlformats-officedocument.drawingml.diagramColors+xml"/>
  <Override PartName="/word/diagrams/quickStyle4.xml" ContentType="application/vnd.openxmlformats-officedocument.drawingml.diagramStyle+xml"/>
  <Override PartName="/word/diagrams/data4.xml" ContentType="application/vnd.openxmlformats-officedocument.drawingml.diagramData+xml"/>
  <Override PartName="/word/diagrams/layout4.xml" ContentType="application/vnd.openxmlformats-officedocument.drawingml.diagramLayout+xml"/>
  <Override PartName="/word/diagrams/drawing3.xml" ContentType="application/vnd.ms-office.drawingml.diagramDrawing+xml"/>
  <Override PartName="/word/diagrams/colors4.xml" ContentType="application/vnd.openxmlformats-officedocument.drawingml.diagramColors+xml"/>
  <Override PartName="/word/diagrams/quickStyle5.xml" ContentType="application/vnd.openxmlformats-officedocument.drawingml.diagramStyle+xml"/>
  <Override PartName="/word/diagrams/data5.xml" ContentType="application/vnd.openxmlformats-officedocument.drawingml.diagramData+xml"/>
  <Override PartName="/word/diagrams/layout5.xml" ContentType="application/vnd.openxmlformats-officedocument.drawingml.diagramLayout+xml"/>
  <Override PartName="/word/diagrams/colors5.xml" ContentType="application/vnd.openxmlformats-officedocument.drawingml.diagramColors+xml"/>
  <Override PartName="/word/diagrams/drawing4.xml" ContentType="application/vnd.ms-office.drawingml.diagramDrawing+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byssinica SIL" w:hAnsi="Abyssinica SIL"/>
          <w:sz w:val="22"/>
          <w:szCs w:val="22"/>
        </w:rPr>
      </w:pPr>
      <w:r>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Formas de programar (paradigmas)</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Existen dos tipos de programación, los antiguos y los modernos: </w:t>
      </w:r>
      <w:r>
        <w:rPr>
          <w:rFonts w:ascii="Abyssinica SIL" w:hAnsi="Abyssinica SIL"/>
          <w:sz w:val="22"/>
          <w:szCs w:val="22"/>
        </w:rPr>
        <w:drawing>
          <wp:inline distT="0" distB="0" distL="76200" distR="95250" wp14:anchorId="00347C92">
            <wp:extent cx="5489575" cy="3203575"/>
            <wp:effectExtent l="76200" t="0" r="9525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jc w:val="both"/>
        <w:rPr>
          <w:rFonts w:ascii="Abyssinica SIL" w:hAnsi="Abyssinica SIL"/>
          <w:sz w:val="22"/>
          <w:szCs w:val="22"/>
        </w:rPr>
      </w:pPr>
      <w:r>
        <w:rPr>
          <w:rFonts w:ascii="Abyssinica SIL" w:hAnsi="Abyssinica SIL"/>
          <w:sz w:val="22"/>
          <w:szCs w:val="22"/>
        </w:rPr>
        <w:t>Los antiguos son los que están orientados a procedimientos, estos surgieron en la década de los 60-70</w:t>
      </w:r>
    </w:p>
    <w:p>
      <w:pPr>
        <w:pStyle w:val="Normal"/>
        <w:jc w:val="both"/>
        <w:rPr>
          <w:rFonts w:ascii="Abyssinica SIL" w:hAnsi="Abyssinica SIL"/>
          <w:sz w:val="22"/>
          <w:szCs w:val="22"/>
        </w:rPr>
      </w:pPr>
      <w:r>
        <w:rPr>
          <w:rFonts w:ascii="Abyssinica SIL" w:hAnsi="Abyssinica SIL"/>
          <w:sz w:val="22"/>
          <w:szCs w:val="22"/>
        </w:rPr>
        <w:t xml:space="preserve">Los modernos están orientados a programación de objetos </w:t>
      </w:r>
    </w:p>
    <w:p>
      <w:pPr>
        <w:pStyle w:val="Normal"/>
        <w:jc w:val="both"/>
        <w:rPr>
          <w:rFonts w:ascii="Abyssinica SIL" w:hAnsi="Abyssinica SIL"/>
          <w:sz w:val="22"/>
          <w:szCs w:val="22"/>
        </w:rPr>
      </w:pPr>
      <w:r>
        <w:rPr>
          <w:rFonts w:ascii="Abyssinica SIL" w:hAnsi="Abyssinica SIL"/>
          <w:sz w:val="22"/>
          <w:szCs w:val="22"/>
        </w:rPr>
        <w:t>¿Porque surgió la programación moderna(POO)? En aquel entonces la programación antigua (procedimiento) era un montón de código, por ende, era demasiado difícil determinar, cuando ocurría un error, también bine agregado lo de porder reutilizar el código en otro programa parecido. Es por ello que se decide reinventar la programación de procedimiento y sale como resultado la programación orientada a objeto.</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El nombre de programación orientada a objeto viene dado, porque se intentó dar al código de programación el mismo comportamiento que tienen los objetos de la vida real.</w:t>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Ejemplos de programación orientadas a procedimientos:</w:t>
      </w:r>
    </w:p>
    <w:p>
      <w:pPr>
        <w:pStyle w:val="ListParagraph"/>
        <w:numPr>
          <w:ilvl w:val="0"/>
          <w:numId w:val="17"/>
        </w:numPr>
        <w:jc w:val="both"/>
        <w:rPr>
          <w:rFonts w:ascii="Abyssinica SIL" w:hAnsi="Abyssinica SIL"/>
          <w:sz w:val="22"/>
          <w:szCs w:val="22"/>
        </w:rPr>
      </w:pPr>
      <w:r>
        <w:rPr>
          <w:rFonts w:ascii="Abyssinica SIL" w:hAnsi="Abyssinica SIL"/>
          <w:sz w:val="22"/>
          <w:szCs w:val="22"/>
        </w:rPr>
        <w:t>Fortran</w:t>
      </w:r>
    </w:p>
    <w:p>
      <w:pPr>
        <w:pStyle w:val="ListParagraph"/>
        <w:numPr>
          <w:ilvl w:val="0"/>
          <w:numId w:val="17"/>
        </w:numPr>
        <w:jc w:val="both"/>
        <w:rPr>
          <w:rFonts w:ascii="Abyssinica SIL" w:hAnsi="Abyssinica SIL"/>
          <w:sz w:val="22"/>
          <w:szCs w:val="22"/>
        </w:rPr>
      </w:pPr>
      <w:r>
        <w:rPr>
          <w:rFonts w:ascii="Abyssinica SIL" w:hAnsi="Abyssinica SIL"/>
          <w:sz w:val="22"/>
          <w:szCs w:val="22"/>
        </w:rPr>
        <w:t>Cobol</w:t>
      </w:r>
    </w:p>
    <w:p>
      <w:pPr>
        <w:pStyle w:val="ListParagraph"/>
        <w:numPr>
          <w:ilvl w:val="0"/>
          <w:numId w:val="17"/>
        </w:numPr>
        <w:jc w:val="both"/>
        <w:rPr>
          <w:rFonts w:ascii="Abyssinica SIL" w:hAnsi="Abyssinica SIL"/>
          <w:sz w:val="22"/>
          <w:szCs w:val="22"/>
        </w:rPr>
      </w:pPr>
      <w:r>
        <w:rPr>
          <w:rFonts w:ascii="Abyssinica SIL" w:hAnsi="Abyssinica SIL"/>
          <w:sz w:val="22"/>
          <w:szCs w:val="22"/>
        </w:rPr>
        <w:t>Basic (no los modernos de ahora as visual Basic)</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Programación orientada a objetos </w:t>
      </w:r>
    </w:p>
    <w:p>
      <w:pPr>
        <w:pStyle w:val="Heading3"/>
        <w:jc w:val="both"/>
        <w:rPr>
          <w:rFonts w:ascii="Abyssinica SIL" w:hAnsi="Abyssinica SIL"/>
          <w:sz w:val="22"/>
          <w:szCs w:val="22"/>
        </w:rPr>
      </w:pPr>
      <w:r>
        <w:rPr>
          <w:rFonts w:ascii="Abyssinica SIL" w:hAnsi="Abyssinica SIL"/>
          <w:sz w:val="22"/>
          <w:szCs w:val="22"/>
        </w:rPr>
        <w:t>¿En qué consiste?</w:t>
      </w:r>
    </w:p>
    <w:p>
      <w:pPr>
        <w:pStyle w:val="ListParagraph"/>
        <w:numPr>
          <w:ilvl w:val="0"/>
          <w:numId w:val="1"/>
        </w:numPr>
        <w:jc w:val="both"/>
        <w:rPr>
          <w:rFonts w:ascii="Abyssinica SIL" w:hAnsi="Abyssinica SIL"/>
          <w:sz w:val="22"/>
          <w:szCs w:val="22"/>
        </w:rPr>
      </w:pPr>
      <w:r>
        <w:rPr>
          <w:rFonts w:ascii="Abyssinica SIL" w:hAnsi="Abyssinica SIL"/>
          <w:sz w:val="22"/>
          <w:szCs w:val="22"/>
        </w:rPr>
        <w:t xml:space="preserve">Trasladar la naturaleza de los objetos de la vida real al código de programación. </w:t>
        <w:tab/>
      </w:r>
    </w:p>
    <w:p>
      <w:pPr>
        <w:pStyle w:val="Normal"/>
        <w:jc w:val="both"/>
        <w:rPr>
          <w:rFonts w:ascii="Abyssinica SIL" w:hAnsi="Abyssinica SIL"/>
          <w:sz w:val="22"/>
          <w:szCs w:val="22"/>
        </w:rPr>
      </w:pPr>
      <w:r>
        <w:rPr>
          <w:rFonts w:ascii="Abyssinica SIL" w:hAnsi="Abyssinica SIL"/>
          <w:sz w:val="22"/>
          <w:szCs w:val="22"/>
        </w:rPr>
        <w:t>¿Cuál es la naturaleza de un objeto de la vida real?</w:t>
      </w:r>
    </w:p>
    <w:p>
      <w:pPr>
        <w:pStyle w:val="ListParagraph"/>
        <w:numPr>
          <w:ilvl w:val="0"/>
          <w:numId w:val="1"/>
        </w:numPr>
        <w:jc w:val="both"/>
        <w:rPr>
          <w:rFonts w:ascii="Abyssinica SIL" w:hAnsi="Abyssinica SIL"/>
          <w:sz w:val="22"/>
          <w:szCs w:val="22"/>
        </w:rPr>
      </w:pPr>
      <w:r>
        <w:rPr>
          <w:rFonts w:ascii="Abyssinica SIL" w:hAnsi="Abyssinica SIL"/>
          <w:sz w:val="22"/>
          <w:szCs w:val="22"/>
        </w:rPr>
        <w:t>Los objetos tienen un estado, un comportamiento (¿Qué pueden hacer?), unas propiedades.</w:t>
      </w:r>
    </w:p>
    <w:p>
      <w:pPr>
        <w:pStyle w:val="Heading3"/>
        <w:jc w:val="both"/>
        <w:rPr>
          <w:rFonts w:ascii="Abyssinica SIL" w:hAnsi="Abyssinica SIL"/>
          <w:sz w:val="22"/>
          <w:szCs w:val="22"/>
        </w:rPr>
      </w:pPr>
      <w:r>
        <w:rPr>
          <w:rFonts w:ascii="Abyssinica SIL" w:hAnsi="Abyssinica SIL"/>
          <w:sz w:val="22"/>
          <w:szCs w:val="22"/>
        </w:rPr>
        <w:t xml:space="preserve"> </w:t>
      </w:r>
      <w:r>
        <w:rPr>
          <w:rFonts w:ascii="Abyssinica SIL" w:hAnsi="Abyssinica SIL"/>
          <w:sz w:val="22"/>
          <w:szCs w:val="22"/>
        </w:rPr>
        <w:t>Ejemplo: El objeto coche.</w:t>
      </w:r>
    </w:p>
    <w:p>
      <w:pPr>
        <w:pStyle w:val="ListParagraph"/>
        <w:numPr>
          <w:ilvl w:val="0"/>
          <w:numId w:val="1"/>
        </w:numPr>
        <w:jc w:val="both"/>
        <w:rPr>
          <w:rFonts w:ascii="Abyssinica SIL" w:hAnsi="Abyssinica SIL"/>
          <w:sz w:val="22"/>
          <w:szCs w:val="22"/>
        </w:rPr>
      </w:pPr>
      <w:r>
        <w:rPr>
          <w:rFonts w:ascii="Abyssinica SIL" w:hAnsi="Abyssinica SIL"/>
          <w:sz w:val="22"/>
          <w:szCs w:val="22"/>
        </w:rPr>
        <w:t>¿Cuál es el estado de un coche? Un coche puede estar parado, circulando, aparcado etc.</w:t>
      </w:r>
    </w:p>
    <w:p>
      <w:pPr>
        <w:pStyle w:val="ListParagraph"/>
        <w:numPr>
          <w:ilvl w:val="0"/>
          <w:numId w:val="1"/>
        </w:numPr>
        <w:jc w:val="both"/>
        <w:rPr>
          <w:rFonts w:ascii="Abyssinica SIL" w:hAnsi="Abyssinica SIL"/>
          <w:sz w:val="22"/>
          <w:szCs w:val="22"/>
        </w:rPr>
      </w:pPr>
      <w:r>
        <w:rPr>
          <w:rFonts w:ascii="Abyssinica SIL" w:hAnsi="Abyssinica SIL"/>
          <w:sz w:val="22"/>
          <w:szCs w:val="22"/>
        </w:rPr>
        <w:t>¿Qué propiedades tiene un coche? Un coche tiene un color, un peso, un tamaño etc.\</w:t>
      </w:r>
    </w:p>
    <w:p>
      <w:pPr>
        <w:pStyle w:val="ListParagraph"/>
        <w:numPr>
          <w:ilvl w:val="0"/>
          <w:numId w:val="1"/>
        </w:numPr>
        <w:jc w:val="both"/>
        <w:rPr>
          <w:rFonts w:ascii="Abyssinica SIL" w:hAnsi="Abyssinica SIL"/>
          <w:sz w:val="22"/>
          <w:szCs w:val="22"/>
        </w:rPr>
      </w:pPr>
      <w:r>
        <w:rPr>
          <w:rFonts w:ascii="Abyssinica SIL" w:hAnsi="Abyssinica SIL"/>
          <w:sz w:val="22"/>
          <w:szCs w:val="22"/>
        </w:rPr>
        <w:t>¿Qué comportamiento tiene un coche? Un coche puede arrancar, frenar, acelerar, girar etc.</w:t>
      </w:r>
    </w:p>
    <w:p>
      <w:pPr>
        <w:pStyle w:val="Heading3"/>
        <w:jc w:val="both"/>
        <w:rPr>
          <w:rFonts w:ascii="Abyssinica SIL" w:hAnsi="Abyssinica SIL"/>
          <w:sz w:val="22"/>
          <w:szCs w:val="22"/>
        </w:rPr>
      </w:pPr>
      <w:r>
        <w:rPr>
          <w:rFonts w:ascii="Abyssinica SIL" w:hAnsi="Abyssinica SIL"/>
          <w:sz w:val="22"/>
          <w:szCs w:val="22"/>
        </w:rPr>
        <w:t>Algunos ejemplos de programación orientada a objeto:</w:t>
      </w:r>
    </w:p>
    <w:p>
      <w:pPr>
        <w:pStyle w:val="Normal"/>
        <w:jc w:val="both"/>
        <w:rPr>
          <w:rFonts w:ascii="Abyssinica SIL" w:hAnsi="Abyssinica SIL"/>
          <w:sz w:val="22"/>
          <w:szCs w:val="22"/>
        </w:rPr>
      </w:pPr>
      <w:r>
        <w:rPr>
          <w:rFonts w:ascii="Abyssinica SIL" w:hAnsi="Abyssinica SIL"/>
          <w:sz w:val="22"/>
          <w:szCs w:val="22"/>
        </w:rPr>
        <w:t>C++, Java, Visula.net etc.</w:t>
      </w:r>
    </w:p>
    <w:p>
      <w:pPr>
        <w:pStyle w:val="Heading3"/>
        <w:jc w:val="both"/>
        <w:rPr>
          <w:rFonts w:ascii="Abyssinica SIL" w:hAnsi="Abyssinica SIL"/>
          <w:sz w:val="22"/>
          <w:szCs w:val="22"/>
        </w:rPr>
      </w:pPr>
      <w:r>
        <w:rPr>
          <w:rFonts w:ascii="Abyssinica SIL" w:hAnsi="Abyssinica SIL"/>
          <w:sz w:val="22"/>
          <w:szCs w:val="22"/>
        </w:rPr>
        <w:t xml:space="preserve">Ventajas </w:t>
      </w:r>
    </w:p>
    <w:p>
      <w:pPr>
        <w:pStyle w:val="ListParagraph"/>
        <w:numPr>
          <w:ilvl w:val="0"/>
          <w:numId w:val="2"/>
        </w:numPr>
        <w:jc w:val="both"/>
        <w:rPr>
          <w:rFonts w:ascii="Abyssinica SIL" w:hAnsi="Abyssinica SIL"/>
          <w:sz w:val="22"/>
          <w:szCs w:val="22"/>
        </w:rPr>
      </w:pPr>
      <w:r>
        <w:rPr>
          <w:rFonts w:ascii="Abyssinica SIL" w:hAnsi="Abyssinica SIL"/>
          <w:sz w:val="22"/>
          <w:szCs w:val="22"/>
        </w:rPr>
        <w:t>Programas divididos en “trozo”, “Partes”, “módulos”, “clases”. Modularizacion.</w:t>
      </w:r>
    </w:p>
    <w:p>
      <w:pPr>
        <w:pStyle w:val="ListParagraph"/>
        <w:numPr>
          <w:ilvl w:val="0"/>
          <w:numId w:val="2"/>
        </w:numPr>
        <w:jc w:val="both"/>
        <w:rPr>
          <w:rFonts w:ascii="Abyssinica SIL" w:hAnsi="Abyssinica SIL"/>
          <w:sz w:val="22"/>
          <w:szCs w:val="22"/>
        </w:rPr>
      </w:pPr>
      <w:r>
        <w:rPr>
          <w:rFonts w:ascii="Abyssinica SIL" w:hAnsi="Abyssinica SIL"/>
          <w:sz w:val="22"/>
          <w:szCs w:val="22"/>
        </w:rPr>
        <w:t xml:space="preserve">Muy utilizables. Herencia </w:t>
      </w:r>
    </w:p>
    <w:p>
      <w:pPr>
        <w:pStyle w:val="ListParagraph"/>
        <w:numPr>
          <w:ilvl w:val="0"/>
          <w:numId w:val="2"/>
        </w:numPr>
        <w:jc w:val="both"/>
        <w:rPr>
          <w:rFonts w:ascii="Abyssinica SIL" w:hAnsi="Abyssinica SIL"/>
          <w:sz w:val="22"/>
          <w:szCs w:val="22"/>
        </w:rPr>
      </w:pPr>
      <w:r>
        <w:rPr>
          <w:rFonts w:ascii="Abyssinica SIL" w:hAnsi="Abyssinica SIL"/>
          <w:sz w:val="22"/>
          <w:szCs w:val="22"/>
        </w:rPr>
        <w:t>Si existe fallo en alguna línea del código, el programa seguirá con su funcionamiento. Tratamiento de exenciones</w:t>
      </w:r>
    </w:p>
    <w:p>
      <w:pPr>
        <w:pStyle w:val="ListParagraph"/>
        <w:numPr>
          <w:ilvl w:val="0"/>
          <w:numId w:val="2"/>
        </w:numPr>
        <w:jc w:val="both"/>
        <w:rPr>
          <w:rFonts w:ascii="Abyssinica SIL" w:hAnsi="Abyssinica SIL"/>
          <w:sz w:val="22"/>
          <w:szCs w:val="22"/>
        </w:rPr>
      </w:pPr>
      <w:r>
        <w:rPr>
          <w:rFonts w:ascii="Abyssinica SIL" w:hAnsi="Abyssinica SIL"/>
          <w:sz w:val="22"/>
          <w:szCs w:val="22"/>
        </w:rPr>
        <w:t xml:space="preserve">Encapsulamiento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Clase </w:t>
      </w:r>
    </w:p>
    <w:p>
      <w:pPr>
        <w:pStyle w:val="Normal"/>
        <w:jc w:val="both"/>
        <w:rPr>
          <w:rFonts w:ascii="Abyssinica SIL" w:hAnsi="Abyssinica SIL"/>
          <w:sz w:val="22"/>
          <w:szCs w:val="22"/>
        </w:rPr>
      </w:pPr>
      <w:r>
        <w:rPr>
          <w:rFonts w:ascii="Abyssinica SIL" w:hAnsi="Abyssinica SIL"/>
          <w:sz w:val="22"/>
          <w:szCs w:val="22"/>
        </w:rPr>
        <w:t>Una clase es un modelo donde se redactan las características comunes de un grupo de objetos.</w:t>
      </w:r>
    </w:p>
    <w:p>
      <w:pPr>
        <w:pStyle w:val="Normal"/>
        <w:jc w:val="both"/>
        <w:rPr>
          <w:rFonts w:ascii="Abyssinica SIL" w:hAnsi="Abyssinica SIL"/>
          <w:sz w:val="22"/>
          <w:szCs w:val="22"/>
        </w:rPr>
      </w:pPr>
      <w:r>
        <w:rPr>
          <w:rFonts w:ascii="Abyssinica SIL" w:hAnsi="Abyssinica SIL"/>
          <w:sz w:val="22"/>
          <w:szCs w:val="22"/>
        </w:rPr>
        <w:t xml:space="preserve">Ejemplo </w:t>
      </w:r>
    </w:p>
    <w:p>
      <w:pPr>
        <w:pStyle w:val="Normal"/>
        <w:jc w:val="both"/>
        <w:rPr>
          <w:rFonts w:ascii="Abyssinica SIL" w:hAnsi="Abyssinica SIL"/>
          <w:sz w:val="22"/>
          <w:szCs w:val="22"/>
        </w:rPr>
      </w:pPr>
      <w:r>
        <w:rPr>
          <w:rFonts w:ascii="Abyssinica SIL" w:hAnsi="Abyssinica SIL"/>
          <w:sz w:val="22"/>
          <w:szCs w:val="22"/>
        </w:rPr>
        <w:t xml:space="preserve">Un coche tiene una plataforma, esta plataforma puede ser la misma para diferentes modelos, la plataforma es la clase </w:t>
      </w:r>
    </w:p>
    <w:p>
      <w:pPr>
        <w:pStyle w:val="Normal"/>
        <w:jc w:val="both"/>
        <w:rPr>
          <w:rFonts w:ascii="Abyssinica SIL" w:hAnsi="Abyssinica SIL"/>
          <w:sz w:val="22"/>
          <w:szCs w:val="22"/>
        </w:rPr>
      </w:pPr>
      <w:r>
        <w:rPr>
          <w:rFonts w:ascii="Abyssinica SIL" w:hAnsi="Abyssinica SIL"/>
          <w:sz w:val="22"/>
          <w:szCs w:val="22"/>
        </w:rPr>
        <w:t xml:space="preserve">Los objetos son como propiedades de dicha clase </w:t>
      </w:r>
    </w:p>
    <w:p>
      <w:pPr>
        <w:pStyle w:val="Normal"/>
        <w:jc w:val="both"/>
        <w:rPr>
          <w:rFonts w:ascii="Abyssinica SIL" w:hAnsi="Abyssinica SIL"/>
          <w:sz w:val="22"/>
          <w:szCs w:val="22"/>
        </w:rPr>
      </w:pPr>
      <w:r>
        <w:rPr>
          <w:rFonts w:ascii="Abyssinica SIL" w:hAnsi="Abyssinica SIL"/>
          <w:sz w:val="22"/>
          <w:szCs w:val="22"/>
        </w:rPr>
        <w:t xml:space="preserve">Una clase son características comunes de un grupo de objetos, y luego estarían los objetos que son los que pertenecen a esa clase  </w:t>
      </w:r>
    </w:p>
    <w:p>
      <w:pPr>
        <w:pStyle w:val="Normal"/>
        <w:jc w:val="both"/>
        <w:rPr>
          <w:rFonts w:ascii="Abyssinica SIL" w:hAnsi="Abyssinica SIL"/>
          <w:sz w:val="22"/>
          <w:szCs w:val="22"/>
        </w:rPr>
      </w:pPr>
      <w:r>
        <w:rPr>
          <w:rFonts w:ascii="Abyssinica SIL" w:hAnsi="Abyssinica SIL"/>
          <w:sz w:val="22"/>
          <w:szCs w:val="22"/>
        </w:rPr>
        <w:t>Una clase se define como un tipo abstraído de dato que contiene atributos y propiedades. A través de la clase se implementa un concepto abstraído de la realidad.</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Un objeto es un ejemplar perteneciente a una clase</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drawing>
          <wp:inline distT="38100" distB="57150" distL="38100" distR="19050">
            <wp:extent cx="5489575" cy="3203575"/>
            <wp:effectExtent l="38100" t="38100" r="19050" b="5715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Método constructor </w:t>
      </w:r>
    </w:p>
    <w:p>
      <w:pPr>
        <w:pStyle w:val="Normal"/>
        <w:jc w:val="both"/>
        <w:rPr>
          <w:rFonts w:ascii="Abyssinica SIL" w:hAnsi="Abyssinica SIL"/>
          <w:sz w:val="22"/>
          <w:szCs w:val="22"/>
        </w:rPr>
      </w:pPr>
      <w:r>
        <w:rPr>
          <w:rFonts w:ascii="Abyssinica SIL" w:hAnsi="Abyssinica SIL"/>
          <w:sz w:val="22"/>
          <w:szCs w:val="22"/>
        </w:rPr>
        <w:t>Es un método especial que se encarga de dar un estado inicial a nuestro objeto.</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Un método constructor se construye poniendo la palabra reservada </w:t>
      </w:r>
      <w:r>
        <w:rPr>
          <w:rFonts w:ascii="Abyssinica SIL" w:hAnsi="Abyssinica SIL"/>
          <w:color w:val="5B9BD5" w:themeColor="accent1"/>
          <w:sz w:val="22"/>
          <w:szCs w:val="22"/>
        </w:rPr>
        <w:t>public, a</w:t>
      </w:r>
      <w:r>
        <w:rPr>
          <w:rFonts w:ascii="Abyssinica SIL" w:hAnsi="Abyssinica SIL"/>
          <w:sz w:val="22"/>
          <w:szCs w:val="22"/>
        </w:rPr>
        <w:t xml:space="preserve"> continuación, el nombre de dicho método.</w:t>
      </w:r>
    </w:p>
    <w:p>
      <w:pPr>
        <w:pStyle w:val="Normal"/>
        <w:jc w:val="both"/>
        <w:rPr>
          <w:rFonts w:ascii="Abyssinica SIL" w:hAnsi="Abyssinica SIL"/>
          <w:sz w:val="22"/>
          <w:szCs w:val="22"/>
        </w:rPr>
      </w:pPr>
      <w:r>
        <w:rPr>
          <w:rFonts w:ascii="Abyssinica SIL" w:hAnsi="Abyssinica SIL"/>
          <w:sz w:val="22"/>
          <w:szCs w:val="22"/>
        </w:rPr>
        <w:t>Ejemplo:</w:t>
      </w:r>
    </w:p>
    <w:p>
      <w:pPr>
        <w:pStyle w:val="Normal"/>
        <w:jc w:val="both"/>
        <w:rPr>
          <w:rFonts w:ascii="Abyssinica SIL" w:hAnsi="Abyssinica SIL"/>
          <w:sz w:val="22"/>
          <w:szCs w:val="22"/>
        </w:rPr>
      </w:pPr>
      <w:r>
        <w:rPr>
          <w:rFonts w:ascii="Abyssinica SIL" w:hAnsi="Abyssinica SIL"/>
          <w:sz w:val="22"/>
          <w:szCs w:val="22"/>
        </w:rPr>
        <w:t>Public plataforma {}</w:t>
      </w:r>
    </w:p>
    <w:p>
      <w:pPr>
        <w:pStyle w:val="Normal"/>
        <w:jc w:val="both"/>
        <w:rPr>
          <w:rFonts w:ascii="Abyssinica SIL" w:hAnsi="Abyssinica SIL"/>
          <w:sz w:val="22"/>
          <w:szCs w:val="22"/>
        </w:rPr>
      </w:pPr>
      <w:r>
        <w:rPr>
          <w:rFonts w:ascii="Abyssinica SIL" w:hAnsi="Abyssinica SIL"/>
          <w:sz w:val="22"/>
          <w:szCs w:val="22"/>
        </w:rPr>
        <w:t>Característica principal de un método constructor es que debe de tener siempre el mismo nombre de la clase.</w:t>
      </w:r>
    </w:p>
    <w:p>
      <w:pPr>
        <w:pStyle w:val="Heading3"/>
        <w:jc w:val="both"/>
        <w:rPr>
          <w:rFonts w:ascii="Abyssinica SIL" w:hAnsi="Abyssinica SIL"/>
          <w:sz w:val="22"/>
          <w:szCs w:val="22"/>
        </w:rPr>
      </w:pPr>
      <w:r>
        <w:rPr>
          <w:rFonts w:ascii="Abyssinica SIL" w:hAnsi="Abyssinica SIL"/>
          <w:sz w:val="22"/>
          <w:szCs w:val="22"/>
        </w:rPr>
        <w:t>Métodos</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Los métodos nos permiten que nuestras clases interactúen entre sí, formando una unidad para que un programa funcionen.</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Tipos de métodos que nos permitirán hacer uso de la clase que posee objetos con la nomenclatura </w:t>
      </w:r>
      <w:r>
        <w:rPr>
          <w:rFonts w:ascii="Abyssinica SIL" w:hAnsi="Abyssinica SIL"/>
          <w:b/>
          <w:sz w:val="22"/>
          <w:szCs w:val="22"/>
        </w:rPr>
        <w:t xml:space="preserve">private </w:t>
      </w:r>
      <w:r>
        <w:rPr>
          <w:rFonts w:ascii="Abyssinica SIL" w:hAnsi="Abyssinica SIL"/>
          <w:sz w:val="22"/>
          <w:szCs w:val="22"/>
        </w:rPr>
        <w:t>llamados métodos de acceso:</w:t>
      </w:r>
    </w:p>
    <w:p>
      <w:pPr>
        <w:pStyle w:val="Normal"/>
        <w:jc w:val="both"/>
        <w:rPr>
          <w:rFonts w:ascii="Abyssinica SIL" w:hAnsi="Abyssinica SIL"/>
          <w:sz w:val="22"/>
          <w:szCs w:val="22"/>
        </w:rPr>
      </w:pPr>
      <w:r>
        <w:rPr/>
        <w:drawing>
          <wp:inline distT="0" distB="0" distL="57150" distR="57150" wp14:anchorId="05E22D90">
            <wp:extent cx="5489575" cy="3203575"/>
            <wp:effectExtent l="57150" t="0" r="5715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Heading3"/>
        <w:jc w:val="both"/>
        <w:rPr>
          <w:rFonts w:ascii="Abyssinica SIL" w:hAnsi="Abyssinica SIL"/>
          <w:sz w:val="22"/>
          <w:szCs w:val="22"/>
        </w:rPr>
      </w:pPr>
      <w:r>
        <w:rPr>
          <w:rFonts w:ascii="Abyssinica SIL" w:hAnsi="Abyssinica SIL"/>
          <w:sz w:val="22"/>
          <w:szCs w:val="22"/>
        </w:rPr>
        <w:t>SETTER:</w:t>
      </w:r>
    </w:p>
    <w:p>
      <w:pPr>
        <w:pStyle w:val="Normal"/>
        <w:jc w:val="both"/>
        <w:rPr>
          <w:rFonts w:ascii="Abyssinica SIL" w:hAnsi="Abyssinica SIL"/>
          <w:sz w:val="22"/>
          <w:szCs w:val="22"/>
        </w:rPr>
      </w:pPr>
      <w:r>
        <w:rPr>
          <w:rFonts w:ascii="Abyssinica SIL" w:hAnsi="Abyssinica SIL"/>
          <w:sz w:val="22"/>
          <w:szCs w:val="22"/>
        </w:rPr>
        <w:t>Este está encargado de definir o establecer el valor de una propiedad.</w:t>
      </w:r>
    </w:p>
    <w:p>
      <w:pPr>
        <w:pStyle w:val="Heading3"/>
        <w:jc w:val="both"/>
        <w:rPr>
          <w:rFonts w:ascii="Abyssinica SIL" w:hAnsi="Abyssinica SIL"/>
          <w:sz w:val="22"/>
          <w:szCs w:val="22"/>
        </w:rPr>
      </w:pPr>
      <w:r>
        <w:rPr>
          <w:rFonts w:ascii="Abyssinica SIL" w:hAnsi="Abyssinica SIL"/>
          <w:sz w:val="22"/>
          <w:szCs w:val="22"/>
        </w:rPr>
        <w:t>GETTER</w:t>
      </w:r>
    </w:p>
    <w:p>
      <w:pPr>
        <w:pStyle w:val="Normal"/>
        <w:jc w:val="both"/>
        <w:rPr>
          <w:rFonts w:ascii="Abyssinica SIL" w:hAnsi="Abyssinica SIL"/>
          <w:sz w:val="22"/>
          <w:szCs w:val="22"/>
        </w:rPr>
      </w:pPr>
      <w:r>
        <w:rPr>
          <w:rFonts w:ascii="Abyssinica SIL" w:hAnsi="Abyssinica SIL"/>
          <w:sz w:val="22"/>
          <w:szCs w:val="22"/>
        </w:rPr>
        <w:t>Este está destinado a captar o proporcionar el valor de dicha propiedad.</w:t>
      </w:r>
    </w:p>
    <w:p>
      <w:pPr>
        <w:pStyle w:val="Normal"/>
        <w:jc w:val="both"/>
        <w:rPr>
          <w:rFonts w:ascii="Abyssinica SIL" w:hAnsi="Abyssinica SIL"/>
          <w:sz w:val="22"/>
          <w:szCs w:val="22"/>
        </w:rPr>
      </w:pPr>
      <w:r>
        <w:rPr>
          <w:rFonts w:ascii="Abyssinica SIL" w:hAnsi="Abyssinica SIL"/>
          <w:sz w:val="22"/>
          <w:szCs w:val="22"/>
        </w:rPr>
        <w:t xml:space="preserve">En conclusión, por un lado, con el método </w:t>
      </w:r>
      <w:r>
        <w:rPr>
          <w:rFonts w:ascii="Abyssinica SIL" w:hAnsi="Abyssinica SIL"/>
          <w:b/>
          <w:sz w:val="22"/>
          <w:szCs w:val="22"/>
        </w:rPr>
        <w:t>setter</w:t>
      </w:r>
      <w:r>
        <w:rPr>
          <w:rFonts w:ascii="Abyssinica SIL" w:hAnsi="Abyssinica SIL"/>
          <w:sz w:val="22"/>
          <w:szCs w:val="22"/>
        </w:rPr>
        <w:t xml:space="preserve"> modificamos el valor de una propiedad y, por otro lado, con el método </w:t>
      </w:r>
      <w:r>
        <w:rPr>
          <w:rFonts w:ascii="Abyssinica SIL" w:hAnsi="Abyssinica SIL"/>
          <w:b/>
          <w:sz w:val="22"/>
          <w:szCs w:val="22"/>
        </w:rPr>
        <w:t>getter</w:t>
      </w:r>
      <w:r>
        <w:rPr>
          <w:rFonts w:ascii="Abyssinica SIL" w:hAnsi="Abyssinica SIL"/>
          <w:sz w:val="22"/>
          <w:szCs w:val="22"/>
        </w:rPr>
        <w:t xml:space="preserve"> obtenemos cual es el valor de esa propiedad.</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Getter </w:t>
      </w:r>
    </w:p>
    <w:p>
      <w:pPr>
        <w:pStyle w:val="ListParagraph"/>
        <w:numPr>
          <w:ilvl w:val="0"/>
          <w:numId w:val="3"/>
        </w:numPr>
        <w:jc w:val="both"/>
        <w:rPr>
          <w:rFonts w:ascii="Abyssinica SIL" w:hAnsi="Abyssinica SIL"/>
          <w:sz w:val="22"/>
          <w:szCs w:val="22"/>
        </w:rPr>
      </w:pPr>
      <w:r>
        <w:rPr>
          <w:rFonts w:ascii="Abyssinica SIL" w:hAnsi="Abyssinica SIL"/>
          <w:sz w:val="22"/>
          <w:szCs w:val="22"/>
        </w:rPr>
        <w:t xml:space="preserve">Función: devolver el valor de la propiedad del objeto </w:t>
      </w:r>
    </w:p>
    <w:p>
      <w:pPr>
        <w:pStyle w:val="ListParagraph"/>
        <w:numPr>
          <w:ilvl w:val="0"/>
          <w:numId w:val="3"/>
        </w:numPr>
        <w:jc w:val="both"/>
        <w:rPr>
          <w:rFonts w:ascii="Abyssinica SIL" w:hAnsi="Abyssinica SIL"/>
          <w:sz w:val="22"/>
          <w:szCs w:val="22"/>
        </w:rPr>
      </w:pPr>
      <w:r>
        <w:rPr>
          <w:rFonts w:ascii="Abyssinica SIL" w:hAnsi="Abyssinica SIL"/>
          <w:sz w:val="22"/>
          <w:szCs w:val="22"/>
        </w:rPr>
        <w:t xml:space="preserve">Sintaxis: </w:t>
      </w:r>
    </w:p>
    <w:p>
      <w:pPr>
        <w:pStyle w:val="ListParagraph"/>
        <w:jc w:val="both"/>
        <w:rPr>
          <w:rFonts w:ascii="Abyssinica SIL" w:hAnsi="Abyssinica SIL"/>
          <w:sz w:val="22"/>
          <w:szCs w:val="22"/>
        </w:rPr>
      </w:pPr>
      <w:r>
        <w:rPr>
          <w:rFonts w:ascii="Abyssinica SIL" w:hAnsi="Abyssinica SIL"/>
          <w:sz w:val="22"/>
          <w:szCs w:val="22"/>
        </w:rPr>
        <w:t>Public [datos a devolver int, strign,doublé etc] [nombre del método](){código + return}</w:t>
      </w:r>
    </w:p>
    <w:p>
      <w:pPr>
        <w:pStyle w:val="ListParagraph"/>
        <w:jc w:val="both"/>
        <w:rPr>
          <w:rFonts w:ascii="Abyssinica SIL" w:hAnsi="Abyssinica SIL"/>
          <w:color w:val="2E74B5" w:themeColor="accent1" w:themeShade="bf"/>
          <w:sz w:val="22"/>
          <w:szCs w:val="22"/>
        </w:rPr>
      </w:pPr>
      <w:r>
        <w:rPr>
          <w:rFonts w:ascii="Abyssinica SIL" w:hAnsi="Abyssinica SIL"/>
          <w:color w:val="2E74B5" w:themeColor="accent1" w:themeShade="bf"/>
          <w:sz w:val="22"/>
          <w:szCs w:val="22"/>
        </w:rPr>
      </w:r>
    </w:p>
    <w:p>
      <w:pPr>
        <w:pStyle w:val="ListParagraph"/>
        <w:jc w:val="both"/>
        <w:rPr>
          <w:rFonts w:ascii="Abyssinica SIL" w:hAnsi="Abyssinica SIL"/>
          <w:sz w:val="22"/>
          <w:szCs w:val="22"/>
        </w:rPr>
      </w:pPr>
      <w:r>
        <w:rPr>
          <w:rFonts w:ascii="Abyssinica SIL" w:hAnsi="Abyssinica SIL"/>
          <w:sz w:val="22"/>
          <w:szCs w:val="22"/>
        </w:rPr>
        <w:t xml:space="preserve">Public </w:t>
      </w:r>
      <w:r>
        <w:rPr>
          <w:rFonts w:ascii="Abyssinica SIL" w:hAnsi="Abyssinica SIL"/>
          <w:color w:val="2E74B5" w:themeColor="accent1" w:themeShade="bf"/>
          <w:sz w:val="22"/>
          <w:szCs w:val="22"/>
        </w:rPr>
        <w:t xml:space="preserve">string </w:t>
      </w:r>
      <w:r>
        <w:rPr>
          <w:rFonts w:ascii="Abyssinica SIL" w:hAnsi="Abyssinica SIL"/>
          <w:sz w:val="22"/>
          <w:szCs w:val="22"/>
        </w:rPr>
        <w:t>altura (){return “HOLA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SETTER </w:t>
      </w:r>
    </w:p>
    <w:p>
      <w:pPr>
        <w:pStyle w:val="ListParagraph"/>
        <w:numPr>
          <w:ilvl w:val="0"/>
          <w:numId w:val="4"/>
        </w:numPr>
        <w:jc w:val="both"/>
        <w:rPr>
          <w:rFonts w:ascii="Abyssinica SIL" w:hAnsi="Abyssinica SIL"/>
          <w:sz w:val="22"/>
          <w:szCs w:val="22"/>
        </w:rPr>
      </w:pPr>
      <w:r>
        <w:rPr>
          <w:rFonts w:ascii="Abyssinica SIL" w:hAnsi="Abyssinica SIL"/>
          <w:sz w:val="22"/>
          <w:szCs w:val="22"/>
        </w:rPr>
        <w:t xml:space="preserve">Función: modifica el valor de las propiedades de los objetos </w:t>
      </w:r>
    </w:p>
    <w:p>
      <w:pPr>
        <w:pStyle w:val="ListParagraph"/>
        <w:numPr>
          <w:ilvl w:val="0"/>
          <w:numId w:val="4"/>
        </w:numPr>
        <w:jc w:val="both"/>
        <w:rPr>
          <w:rFonts w:ascii="Abyssinica SIL" w:hAnsi="Abyssinica SIL"/>
          <w:sz w:val="22"/>
          <w:szCs w:val="22"/>
        </w:rPr>
      </w:pPr>
      <w:r>
        <w:rPr>
          <w:rFonts w:ascii="Abyssinica SIL" w:hAnsi="Abyssinica SIL"/>
          <w:sz w:val="22"/>
          <w:szCs w:val="22"/>
        </w:rPr>
        <w:t>Sintaxis: public void [nombre del metodo] (){codigo}</w:t>
      </w:r>
    </w:p>
    <w:p>
      <w:pPr>
        <w:pStyle w:val="ListParagraph"/>
        <w:numPr>
          <w:ilvl w:val="0"/>
          <w:numId w:val="5"/>
        </w:numPr>
        <w:jc w:val="both"/>
        <w:rPr>
          <w:rFonts w:ascii="Abyssinica SIL" w:hAnsi="Abyssinica SIL"/>
          <w:sz w:val="22"/>
          <w:szCs w:val="22"/>
        </w:rPr>
      </w:pPr>
      <w:r>
        <w:rPr>
          <w:rFonts w:ascii="Abyssinica SIL" w:hAnsi="Abyssinica SIL"/>
          <w:sz w:val="22"/>
          <w:szCs w:val="22"/>
        </w:rPr>
        <w:t>¿Que indica void? Indica que el método no devuelve ningún valor.</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Paso de parámetros </w:t>
      </w:r>
    </w:p>
    <w:p>
      <w:pPr>
        <w:pStyle w:val="Normal"/>
        <w:jc w:val="both"/>
        <w:rPr>
          <w:rFonts w:ascii="Abyssinica SIL" w:hAnsi="Abyssinica SIL"/>
          <w:sz w:val="22"/>
          <w:szCs w:val="22"/>
        </w:rPr>
      </w:pPr>
      <w:r>
        <w:rPr>
          <w:rFonts w:ascii="Abyssinica SIL" w:hAnsi="Abyssinica SIL"/>
          <w:sz w:val="22"/>
          <w:szCs w:val="22"/>
        </w:rPr>
        <w:t>Es cuando le pasamos un valor a un método sin hacerlo directamente en dicho método</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Concepto de ámbito de una variable</w:t>
      </w:r>
    </w:p>
    <w:p>
      <w:pPr>
        <w:pStyle w:val="Normal"/>
        <w:jc w:val="both"/>
        <w:rPr>
          <w:rFonts w:ascii="Abyssinica SIL" w:hAnsi="Abyssinica SIL"/>
          <w:sz w:val="22"/>
          <w:szCs w:val="22"/>
        </w:rPr>
      </w:pPr>
      <w:r>
        <w:rPr>
          <w:rFonts w:ascii="Abyssinica SIL" w:hAnsi="Abyssinica SIL"/>
          <w:sz w:val="22"/>
          <w:szCs w:val="22"/>
        </w:rPr>
        <w:t>Una variable puede ser:</w:t>
      </w:r>
    </w:p>
    <w:p>
      <w:pPr>
        <w:pStyle w:val="Normal"/>
        <w:jc w:val="both"/>
        <w:rPr>
          <w:rFonts w:ascii="Abyssinica SIL" w:hAnsi="Abyssinica SIL"/>
          <w:sz w:val="22"/>
          <w:szCs w:val="22"/>
        </w:rPr>
      </w:pPr>
      <w:r>
        <w:rPr>
          <w:rFonts w:ascii="Abyssinica SIL" w:hAnsi="Abyssinica SIL"/>
          <w:sz w:val="22"/>
          <w:szCs w:val="22"/>
        </w:rPr>
        <w:t xml:space="preserve">Local </w:t>
      </w:r>
    </w:p>
    <w:p>
      <w:pPr>
        <w:pStyle w:val="Normal"/>
        <w:jc w:val="both"/>
        <w:rPr>
          <w:rFonts w:ascii="Abyssinica SIL" w:hAnsi="Abyssinica SIL"/>
          <w:sz w:val="22"/>
          <w:szCs w:val="22"/>
        </w:rPr>
      </w:pPr>
      <w:r>
        <w:rPr>
          <w:rFonts w:ascii="Abyssinica SIL" w:hAnsi="Abyssinica SIL"/>
          <w:sz w:val="22"/>
          <w:szCs w:val="22"/>
        </w:rPr>
        <w:t xml:space="preserve">Global </w:t>
      </w:r>
    </w:p>
    <w:p>
      <w:pPr>
        <w:pStyle w:val="Normal"/>
        <w:jc w:val="both"/>
        <w:rPr>
          <w:rFonts w:ascii="Abyssinica SIL" w:hAnsi="Abyssinica SIL"/>
          <w:sz w:val="22"/>
          <w:szCs w:val="22"/>
        </w:rPr>
      </w:pPr>
      <w:r>
        <w:rPr>
          <w:rFonts w:ascii="Abyssinica SIL" w:hAnsi="Abyssinica SIL"/>
          <w:sz w:val="22"/>
          <w:szCs w:val="22"/>
        </w:rPr>
        <w:t xml:space="preserve"> </w:t>
      </w:r>
    </w:p>
    <w:p>
      <w:pPr>
        <w:pStyle w:val="Normal"/>
        <w:jc w:val="both"/>
        <w:rPr>
          <w:rFonts w:ascii="Abyssinica SIL" w:hAnsi="Abyssinica SIL"/>
          <w:sz w:val="22"/>
          <w:szCs w:val="22"/>
        </w:rPr>
      </w:pPr>
      <w:r>
        <w:rPr>
          <w:rFonts w:ascii="Abyssinica SIL" w:hAnsi="Abyssinica SIL"/>
          <w:sz w:val="22"/>
          <w:szCs w:val="22"/>
        </w:rPr>
      </w:r>
    </w:p>
    <w:p>
      <w:pPr>
        <w:pStyle w:val="Heading3"/>
        <w:ind w:left="1440" w:hanging="1440"/>
        <w:jc w:val="both"/>
        <w:rPr>
          <w:rFonts w:ascii="Abyssinica SIL" w:hAnsi="Abyssinica SIL"/>
          <w:sz w:val="22"/>
          <w:szCs w:val="22"/>
        </w:rPr>
      </w:pPr>
      <w:r>
        <w:rPr>
          <w:rFonts w:ascii="Abyssinica SIL" w:hAnsi="Abyssinica SIL"/>
          <w:sz w:val="22"/>
          <w:szCs w:val="22"/>
        </w:rPr>
        <w:t xml:space="preserve">Otra forma de programar </w:t>
      </w:r>
    </w:p>
    <w:p>
      <w:pPr>
        <w:pStyle w:val="Normal"/>
        <w:ind w:left="1440" w:hanging="1440"/>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Cuando se utiliza un único fichero, el cual albergar varias clases, solamente una de esas clases puede ser pública debe de tener el modificador de acceso “Public”</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Palabra reservada final</w:t>
      </w:r>
    </w:p>
    <w:p>
      <w:pPr>
        <w:pStyle w:val="Normal"/>
        <w:jc w:val="both"/>
        <w:rPr>
          <w:rFonts w:ascii="Abyssinica SIL" w:hAnsi="Abyssinica SIL"/>
          <w:sz w:val="22"/>
          <w:szCs w:val="22"/>
        </w:rPr>
      </w:pPr>
      <w:r>
        <w:rPr>
          <w:rFonts w:ascii="Abyssinica SIL" w:hAnsi="Abyssinica SIL"/>
          <w:sz w:val="22"/>
          <w:szCs w:val="22"/>
        </w:rPr>
        <w:t xml:space="preserve">Final </w:t>
      </w:r>
      <w:r>
        <w:rPr>
          <w:rFonts w:ascii="Abyssinica SIL" w:hAnsi="Abyssinica SIL"/>
          <w:sz w:val="22"/>
          <w:szCs w:val="22"/>
          <w:lang w:val="en-US"/>
        </w:rPr>
        <w:t>= constant.</w:t>
      </w:r>
    </w:p>
    <w:p>
      <w:pPr>
        <w:pStyle w:val="Normal"/>
        <w:shd w:val="clear" w:color="auto" w:fill="FFFFFF"/>
        <w:spacing w:lineRule="auto" w:line="240" w:before="120" w:after="120"/>
        <w:jc w:val="both"/>
        <w:rPr>
          <w:rFonts w:ascii="Abyssinica SIL" w:hAnsi="Abyssinica SIL"/>
          <w:sz w:val="22"/>
          <w:szCs w:val="22"/>
        </w:rPr>
      </w:pPr>
      <w:r>
        <w:rPr>
          <w:rFonts w:eastAsia="Times New Roman" w:cs="Arial" w:ascii="Abyssinica SIL" w:hAnsi="Abyssinica SIL"/>
          <w:color w:val="222222"/>
          <w:sz w:val="22"/>
          <w:szCs w:val="22"/>
        </w:rPr>
        <w:t>En una aplicación posiblemente nos encontremos con algún valor que permanece constante durante la ejecución. Podemos definirla como una variable común, pero perderíamos el control. Por allí, en algún descuido, se cambiaría de valor, pero no nos enteraríamos. Podemos agregar a la definición de la variable el modificador </w:t>
      </w:r>
      <w:r>
        <w:rPr>
          <w:rFonts w:eastAsia="Times New Roman" w:cs="Arial" w:ascii="Abyssinica SIL" w:hAnsi="Abyssinica SIL"/>
          <w:b/>
          <w:bCs/>
          <w:color w:val="222222"/>
          <w:sz w:val="22"/>
          <w:szCs w:val="22"/>
        </w:rPr>
        <w:t>final</w:t>
      </w:r>
      <w:r>
        <w:rPr>
          <w:rFonts w:eastAsia="Times New Roman" w:cs="Arial" w:ascii="Abyssinica SIL" w:hAnsi="Abyssinica SIL"/>
          <w:color w:val="222222"/>
          <w:sz w:val="22"/>
          <w:szCs w:val="22"/>
        </w:rPr>
        <w:t>, que indica que a esa variable solo se le puede asignar un valor u objeto una única vez. La sintaxis es la siguiente:</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Abyssinica SIL" w:hAnsi="Abyssinica SIL"/>
          <w:sz w:val="22"/>
          <w:szCs w:val="22"/>
        </w:rPr>
      </w:pPr>
      <w:r>
        <w:rPr>
          <w:rFonts w:eastAsia="Times New Roman" w:cs="Courier New" w:ascii="Abyssinica SIL" w:hAnsi="Abyssinica SIL"/>
          <w:b/>
          <w:bCs/>
          <w:color w:val="000000"/>
          <w:sz w:val="22"/>
          <w:szCs w:val="22"/>
        </w:rPr>
        <w:t>final</w:t>
      </w:r>
      <w:r>
        <w:rPr>
          <w:rFonts w:eastAsia="Times New Roman" w:cs="Courier New" w:ascii="Abyssinica SIL" w:hAnsi="Abyssinica SIL"/>
          <w:color w:val="000000"/>
          <w:sz w:val="22"/>
          <w:szCs w:val="22"/>
        </w:rPr>
        <w:t xml:space="preserve"> tipo_variable nombre_de_variable = valor;  </w:t>
      </w:r>
    </w:p>
    <w:p>
      <w:pPr>
        <w:pStyle w:val="Normal"/>
        <w:shd w:val="clear" w:color="auto" w:fill="FFFFFF"/>
        <w:spacing w:lineRule="auto" w:line="240" w:before="120" w:after="120"/>
        <w:jc w:val="both"/>
        <w:rPr>
          <w:rFonts w:ascii="Abyssinica SIL" w:hAnsi="Abyssinica SIL"/>
          <w:sz w:val="22"/>
          <w:szCs w:val="22"/>
        </w:rPr>
      </w:pPr>
      <w:r>
        <w:rPr>
          <w:rFonts w:eastAsia="Times New Roman" w:cs="Arial" w:ascii="Abyssinica SIL" w:hAnsi="Abyssinica SIL"/>
          <w:color w:val="222222"/>
          <w:sz w:val="22"/>
          <w:szCs w:val="22"/>
        </w:rPr>
        <w:t>Por ejemplo :</w:t>
      </w:r>
    </w:p>
    <w:p>
      <w:pPr>
        <w:pStyle w:val="Normal"/>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Abyssinica SIL" w:hAnsi="Abyssinica SIL"/>
          <w:sz w:val="22"/>
          <w:szCs w:val="22"/>
        </w:rPr>
      </w:pPr>
      <w:r>
        <w:rPr>
          <w:rFonts w:eastAsia="Times New Roman" w:cs="Courier New" w:ascii="Abyssinica SIL" w:hAnsi="Abyssinica SIL"/>
          <w:b/>
          <w:bCs/>
          <w:color w:val="000000"/>
          <w:sz w:val="22"/>
          <w:szCs w:val="22"/>
        </w:rPr>
        <w:t>final</w:t>
      </w:r>
      <w:r>
        <w:rPr>
          <w:rFonts w:eastAsia="Times New Roman" w:cs="Courier New" w:ascii="Abyssinica SIL" w:hAnsi="Abyssinica SIL"/>
          <w:color w:val="000000"/>
          <w:sz w:val="22"/>
          <w:szCs w:val="22"/>
        </w:rPr>
        <w:t xml:space="preserve"> </w:t>
      </w:r>
      <w:r>
        <w:rPr>
          <w:rFonts w:eastAsia="Times New Roman" w:cs="Courier New" w:ascii="Abyssinica SIL" w:hAnsi="Abyssinica SIL"/>
          <w:b/>
          <w:bCs/>
          <w:color w:val="000000"/>
          <w:sz w:val="22"/>
          <w:szCs w:val="22"/>
        </w:rPr>
        <w:t>int</w:t>
      </w:r>
      <w:r>
        <w:rPr>
          <w:rFonts w:eastAsia="Times New Roman" w:cs="Courier New" w:ascii="Abyssinica SIL" w:hAnsi="Abyssinica SIL"/>
          <w:color w:val="000000"/>
          <w:sz w:val="22"/>
          <w:szCs w:val="22"/>
        </w:rPr>
        <w:t xml:space="preserve"> unaConstante = 10;</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característica de un método </w:t>
      </w:r>
      <w:r>
        <w:rPr>
          <w:rFonts w:ascii="Abyssinica SIL" w:hAnsi="Abyssinica SIL"/>
          <w:b/>
          <w:sz w:val="22"/>
          <w:szCs w:val="22"/>
        </w:rPr>
        <w:t>static</w:t>
      </w:r>
    </w:p>
    <w:p>
      <w:pPr>
        <w:pStyle w:val="ListParagraph"/>
        <w:numPr>
          <w:ilvl w:val="0"/>
          <w:numId w:val="6"/>
        </w:numPr>
        <w:jc w:val="both"/>
        <w:rPr>
          <w:rFonts w:ascii="Abyssinica SIL" w:hAnsi="Abyssinica SIL"/>
          <w:sz w:val="22"/>
          <w:szCs w:val="22"/>
        </w:rPr>
      </w:pPr>
      <w:r>
        <w:rPr>
          <w:rFonts w:ascii="Abyssinica SIL" w:hAnsi="Abyssinica SIL"/>
          <w:sz w:val="22"/>
          <w:szCs w:val="22"/>
        </w:rPr>
        <w:t xml:space="preserve">No actúan sobre un objeto </w:t>
      </w:r>
    </w:p>
    <w:p>
      <w:pPr>
        <w:pStyle w:val="ListParagraph"/>
        <w:numPr>
          <w:ilvl w:val="0"/>
          <w:numId w:val="6"/>
        </w:numPr>
        <w:jc w:val="both"/>
        <w:rPr>
          <w:rFonts w:ascii="Abyssinica SIL" w:hAnsi="Abyssinica SIL"/>
          <w:sz w:val="22"/>
          <w:szCs w:val="22"/>
        </w:rPr>
      </w:pPr>
      <w:r>
        <w:rPr>
          <w:rFonts w:ascii="Abyssinica SIL" w:hAnsi="Abyssinica SIL"/>
          <w:sz w:val="22"/>
          <w:szCs w:val="22"/>
        </w:rPr>
        <w:t xml:space="preserve">No acceden a campo ejemplar (variables / constante declaradas en la clase), a menos que estas sean también </w:t>
      </w:r>
      <w:r>
        <w:rPr>
          <w:rFonts w:ascii="Abyssinica SIL" w:hAnsi="Abyssinica SIL"/>
          <w:b/>
          <w:sz w:val="22"/>
          <w:szCs w:val="22"/>
        </w:rPr>
        <w:t xml:space="preserve">static </w:t>
      </w:r>
    </w:p>
    <w:p>
      <w:pPr>
        <w:pStyle w:val="ListParagraph"/>
        <w:numPr>
          <w:ilvl w:val="0"/>
          <w:numId w:val="6"/>
        </w:numPr>
        <w:jc w:val="both"/>
        <w:rPr>
          <w:rFonts w:ascii="Abyssinica SIL" w:hAnsi="Abyssinica SIL"/>
          <w:sz w:val="22"/>
          <w:szCs w:val="22"/>
        </w:rPr>
      </w:pPr>
      <w:r>
        <w:rPr>
          <w:rFonts w:ascii="Abyssinica SIL" w:hAnsi="Abyssinica SIL"/>
          <w:sz w:val="22"/>
          <w:szCs w:val="22"/>
        </w:rPr>
        <w:t xml:space="preserve">Para llamarlo se utiliza el nombre de la clase + nombre del método. </w:t>
      </w:r>
    </w:p>
    <w:p>
      <w:pPr>
        <w:pStyle w:val="ListParagraph"/>
        <w:jc w:val="both"/>
        <w:rPr>
          <w:rFonts w:ascii="Abyssinica SIL" w:hAnsi="Abyssinica SIL"/>
          <w:sz w:val="22"/>
          <w:szCs w:val="22"/>
        </w:rPr>
      </w:pPr>
      <w:r>
        <w:rPr>
          <w:rFonts w:ascii="Abyssinica SIL" w:hAnsi="Abyssinica SIL"/>
          <w:sz w:val="22"/>
          <w:szCs w:val="22"/>
        </w:rPr>
        <w:t>Ejemplo math.sqrt();</w:t>
      </w:r>
    </w:p>
    <w:p>
      <w:pPr>
        <w:pStyle w:val="Normal"/>
        <w:jc w:val="both"/>
        <w:rPr>
          <w:rFonts w:ascii="Abyssinica SIL" w:hAnsi="Abyssinica SIL"/>
          <w:sz w:val="22"/>
          <w:szCs w:val="22"/>
        </w:rPr>
      </w:pPr>
      <w:r>
        <w:rPr>
          <w:rFonts w:ascii="Abyssinica SIL" w:hAnsi="Abyssinica SIL"/>
          <w:sz w:val="22"/>
          <w:szCs w:val="22"/>
        </w:rPr>
        <w:t xml:space="preserve">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Sobre carga de constructor:</w:t>
      </w:r>
    </w:p>
    <w:p>
      <w:pPr>
        <w:pStyle w:val="Normal"/>
        <w:jc w:val="both"/>
        <w:rPr>
          <w:rFonts w:ascii="Abyssinica SIL" w:hAnsi="Abyssinica SIL"/>
          <w:sz w:val="22"/>
          <w:szCs w:val="22"/>
        </w:rPr>
      </w:pPr>
      <w:r>
        <w:rPr>
          <w:rFonts w:ascii="Abyssinica SIL" w:hAnsi="Abyssinica SIL"/>
          <w:sz w:val="22"/>
          <w:szCs w:val="22"/>
        </w:rPr>
        <w:t xml:space="preserve">Es cuando en una misma clase tenemos más de un método constrictor. </w:t>
      </w:r>
    </w:p>
    <w:p>
      <w:pPr>
        <w:pStyle w:val="Normal"/>
        <w:jc w:val="both"/>
        <w:rPr>
          <w:rFonts w:ascii="Abyssinica SIL" w:hAnsi="Abyssinica SIL"/>
          <w:sz w:val="22"/>
          <w:szCs w:val="22"/>
        </w:rPr>
      </w:pPr>
      <w:r>
        <w:rPr>
          <w:rFonts w:ascii="Abyssinica SIL" w:hAnsi="Abyssinica SIL"/>
          <w:sz w:val="22"/>
          <w:szCs w:val="22"/>
        </w:rPr>
        <w:t>Como hace java para determinar a qué método constructor hacemos referencia, pues por la cantidad de parámetros que le pasemos a dichos constructores.</w:t>
      </w:r>
    </w:p>
    <w:p>
      <w:pPr>
        <w:pStyle w:val="Normal"/>
        <w:jc w:val="both"/>
        <w:rPr>
          <w:rFonts w:ascii="Abyssinica SIL" w:hAnsi="Abyssinica SIL"/>
          <w:sz w:val="22"/>
          <w:szCs w:val="22"/>
        </w:rPr>
      </w:pPr>
      <w:r>
        <w:rPr>
          <w:rFonts w:ascii="Abyssinica SIL" w:hAnsi="Abyssinica SIL"/>
          <w:sz w:val="22"/>
          <w:szCs w:val="22"/>
        </w:rPr>
        <w:t>Como aviamos visto en clases anteriores, un método constructor debe de tener el mismo nombre que la clase.</w:t>
      </w:r>
    </w:p>
    <w:p>
      <w:pPr>
        <w:pStyle w:val="Heading3"/>
        <w:jc w:val="both"/>
        <w:rPr>
          <w:rFonts w:ascii="Abyssinica SIL" w:hAnsi="Abyssinica SIL"/>
          <w:sz w:val="22"/>
          <w:szCs w:val="22"/>
        </w:rPr>
      </w:pPr>
      <w:r>
        <w:rPr>
          <w:rFonts w:ascii="Abyssinica SIL" w:hAnsi="Abyssinica SIL"/>
          <w:sz w:val="22"/>
          <w:szCs w:val="22"/>
        </w:rPr>
        <w:t>constructor que recibe 5 parámetro</w:t>
      </w:r>
    </w:p>
    <w:p>
      <w:pPr>
        <w:pStyle w:val="Normal"/>
        <w:jc w:val="both"/>
        <w:rPr>
          <w:rFonts w:ascii="Abyssinica SIL" w:hAnsi="Abyssinica SIL"/>
          <w:sz w:val="22"/>
          <w:szCs w:val="22"/>
        </w:rPr>
      </w:pPr>
      <w:r>
        <w:rPr>
          <w:rFonts w:ascii="Abyssinica SIL" w:hAnsi="Abyssinica SIL"/>
          <w:sz w:val="22"/>
          <w:szCs w:val="22"/>
        </w:rPr>
        <w:t>class Empleado{</w:t>
      </w:r>
    </w:p>
    <w:p>
      <w:pPr>
        <w:pStyle w:val="Normal"/>
        <w:jc w:val="both"/>
        <w:rPr>
          <w:rFonts w:ascii="Abyssinica SIL" w:hAnsi="Abyssinica SIL"/>
          <w:sz w:val="22"/>
          <w:szCs w:val="22"/>
        </w:rPr>
      </w:pPr>
      <w:r>
        <w:rPr>
          <w:rFonts w:ascii="Abyssinica SIL" w:hAnsi="Abyssinica SIL"/>
          <w:sz w:val="22"/>
          <w:szCs w:val="22"/>
        </w:rPr>
        <w:tab/>
      </w:r>
    </w:p>
    <w:p>
      <w:pPr>
        <w:pStyle w:val="Normal"/>
        <w:jc w:val="both"/>
        <w:rPr>
          <w:rFonts w:ascii="Abyssinica SIL" w:hAnsi="Abyssinica SIL"/>
          <w:sz w:val="22"/>
          <w:szCs w:val="22"/>
        </w:rPr>
      </w:pPr>
      <w:r>
        <w:rPr>
          <w:rFonts w:ascii="Abyssinica SIL" w:hAnsi="Abyssinica SIL"/>
          <w:sz w:val="22"/>
          <w:szCs w:val="22"/>
        </w:rPr>
        <w:tab/>
        <w:t>public Empleado(String nom, double sue, int agno, int mes, int dia) {</w:t>
        <w:tab/>
      </w:r>
    </w:p>
    <w:p>
      <w:pPr>
        <w:pStyle w:val="Normal"/>
        <w:jc w:val="both"/>
        <w:rPr>
          <w:rFonts w:ascii="Abyssinica SIL" w:hAnsi="Abyssinica SIL"/>
          <w:sz w:val="22"/>
          <w:szCs w:val="22"/>
        </w:rPr>
      </w:pPr>
      <w:r>
        <w:rPr>
          <w:rFonts w:ascii="Abyssinica SIL" w:hAnsi="Abyssinica SIL"/>
          <w:sz w:val="22"/>
          <w:szCs w:val="22"/>
        </w:rPr>
        <w:tab/>
        <w:tab/>
        <w:t>nombre = nom;</w:t>
      </w:r>
    </w:p>
    <w:p>
      <w:pPr>
        <w:pStyle w:val="Normal"/>
        <w:jc w:val="both"/>
        <w:rPr>
          <w:rFonts w:ascii="Abyssinica SIL" w:hAnsi="Abyssinica SIL"/>
          <w:sz w:val="22"/>
          <w:szCs w:val="22"/>
        </w:rPr>
      </w:pPr>
      <w:r>
        <w:rPr>
          <w:rFonts w:ascii="Abyssinica SIL" w:hAnsi="Abyssinica SIL"/>
          <w:sz w:val="22"/>
          <w:szCs w:val="22"/>
        </w:rPr>
        <w:tab/>
        <w:tab/>
        <w:t>sueldo = sue;</w:t>
      </w:r>
    </w:p>
    <w:p>
      <w:pPr>
        <w:pStyle w:val="Normal"/>
        <w:jc w:val="both"/>
        <w:rPr>
          <w:rFonts w:ascii="Abyssinica SIL" w:hAnsi="Abyssinica SIL"/>
          <w:sz w:val="22"/>
          <w:szCs w:val="22"/>
        </w:rPr>
      </w:pPr>
      <w:r>
        <w:rPr>
          <w:rFonts w:ascii="Abyssinica SIL" w:hAnsi="Abyssinica SIL"/>
          <w:sz w:val="22"/>
          <w:szCs w:val="22"/>
        </w:rPr>
        <w:tab/>
        <w:tab/>
        <w:t>GregorianCalendar calendario = new GregorianCalendar (agno, mes-1, dia);</w:t>
      </w:r>
    </w:p>
    <w:p>
      <w:pPr>
        <w:pStyle w:val="Normal"/>
        <w:jc w:val="both"/>
        <w:rPr>
          <w:rFonts w:ascii="Abyssinica SIL" w:hAnsi="Abyssinica SIL"/>
          <w:sz w:val="22"/>
          <w:szCs w:val="22"/>
        </w:rPr>
      </w:pPr>
      <w:r>
        <w:rPr>
          <w:rFonts w:ascii="Abyssinica SIL" w:hAnsi="Abyssinica SIL"/>
          <w:sz w:val="22"/>
          <w:szCs w:val="22"/>
        </w:rPr>
        <w:tab/>
        <w:tab/>
        <w:t>altaContrato = calendario.getTime()</w:t>
        <w:tab/>
        <w:t>;</w:t>
      </w:r>
    </w:p>
    <w:p>
      <w:pPr>
        <w:pStyle w:val="Heading2"/>
        <w:jc w:val="both"/>
        <w:rPr>
          <w:rFonts w:ascii="Abyssinica SIL" w:hAnsi="Abyssinica SIL"/>
          <w:sz w:val="22"/>
          <w:szCs w:val="22"/>
        </w:rPr>
      </w:pPr>
      <w:r>
        <w:rPr>
          <w:rFonts w:ascii="Abyssinica SIL" w:hAnsi="Abyssinica SIL"/>
          <w:sz w:val="22"/>
          <w:szCs w:val="22"/>
        </w:rPr>
        <w:tab/>
        <w:t>constructor que recibe dos parámetros</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ab/>
        <w:t>Public Empleado(String nom, int agno)</w:t>
        <w:tab/>
      </w:r>
    </w:p>
    <w:p>
      <w:pPr>
        <w:pStyle w:val="Normal"/>
        <w:jc w:val="both"/>
        <w:rPr>
          <w:rFonts w:ascii="Abyssinica SIL" w:hAnsi="Abyssinica SIL"/>
          <w:sz w:val="22"/>
          <w:szCs w:val="22"/>
        </w:rPr>
      </w:pPr>
      <w:r>
        <w:rPr>
          <w:rFonts w:ascii="Abyssinica SIL" w:hAnsi="Abyssinica SIL"/>
          <w:sz w:val="22"/>
          <w:szCs w:val="22"/>
        </w:rPr>
        <w:tab/>
        <w:tab/>
      </w:r>
    </w:p>
    <w:p>
      <w:pPr>
        <w:pStyle w:val="Normal"/>
        <w:jc w:val="both"/>
        <w:rPr>
          <w:rFonts w:ascii="Abyssinica SIL" w:hAnsi="Abyssinica SIL"/>
          <w:sz w:val="22"/>
          <w:szCs w:val="22"/>
        </w:rPr>
      </w:pPr>
      <w:r>
        <w:rPr>
          <w:rFonts w:ascii="Abyssinica SIL" w:hAnsi="Abyssinica SIL"/>
          <w:sz w:val="22"/>
          <w:szCs w:val="22"/>
        </w:rPr>
        <w:tab/>
        <w:t>}</w:t>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Constructor por defecto: </w:t>
      </w:r>
    </w:p>
    <w:p>
      <w:pPr>
        <w:pStyle w:val="Normal"/>
        <w:jc w:val="both"/>
        <w:rPr>
          <w:rFonts w:ascii="Abyssinica SIL" w:hAnsi="Abyssinica SIL"/>
          <w:sz w:val="22"/>
          <w:szCs w:val="22"/>
        </w:rPr>
      </w:pPr>
      <w:r>
        <w:rPr>
          <w:rFonts w:ascii="Abyssinica SIL" w:hAnsi="Abyssinica SIL"/>
          <w:sz w:val="22"/>
          <w:szCs w:val="22"/>
        </w:rPr>
        <w:t>El constructor por defecto pues es uno que tiene el mismo nombre que la clase, pero no recibe parámetros.</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Herencia “Mundo de la programación”</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Cuando hablamos de herencia en programación podemos tener como paradigma, a cunado los bienes de un abuelo, pasan a los de su hijo, como ya he mencionado el abuelo, pues es evidente, para ser abuelo, el hijo de este debe de tener hijos, a los cuales heredan de su padre, que a la vez heredan de su abuelo.</w:t>
      </w:r>
    </w:p>
    <w:p>
      <w:pPr>
        <w:pStyle w:val="Normal"/>
        <w:jc w:val="both"/>
        <w:rPr>
          <w:rFonts w:ascii="Abyssinica SIL" w:hAnsi="Abyssinica SIL"/>
          <w:sz w:val="22"/>
          <w:szCs w:val="22"/>
        </w:rPr>
      </w:pPr>
      <w:r>
        <w:rPr/>
        <w:drawing>
          <wp:inline distT="0" distB="19050" distL="0" distR="0">
            <wp:extent cx="5489575" cy="3203575"/>
            <wp:effectExtent l="0" t="0" r="0" b="1905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pPr>
        <w:pStyle w:val="Normal"/>
        <w:jc w:val="both"/>
        <w:rPr>
          <w:rFonts w:ascii="Abyssinica SIL" w:hAnsi="Abyssinica SIL"/>
          <w:sz w:val="22"/>
          <w:szCs w:val="22"/>
        </w:rPr>
      </w:pPr>
      <w:r>
        <w:rPr>
          <w:rFonts w:ascii="Abyssinica SIL" w:hAnsi="Abyssinica SIL"/>
          <w:sz w:val="22"/>
          <w:szCs w:val="22"/>
        </w:rPr>
        <w:t xml:space="preserve">En programación no es más diferente que esto, por ejemplo </w:t>
      </w:r>
    </w:p>
    <w:p>
      <w:pPr>
        <w:pStyle w:val="Normal"/>
        <w:jc w:val="both"/>
        <w:rPr>
          <w:rFonts w:ascii="Abyssinica SIL" w:hAnsi="Abyssinica SIL"/>
          <w:sz w:val="22"/>
          <w:szCs w:val="22"/>
        </w:rPr>
      </w:pPr>
      <w:r>
        <w:rPr>
          <w:rFonts w:ascii="Abyssinica SIL" w:hAnsi="Abyssinica SIL"/>
          <w:sz w:val="22"/>
          <w:szCs w:val="22"/>
        </w:rPr>
        <w:t xml:space="preserve">La </w:t>
      </w:r>
      <w:r>
        <w:rPr>
          <w:rFonts w:ascii="Abyssinica SIL" w:hAnsi="Abyssinica SIL"/>
          <w:b/>
          <w:sz w:val="22"/>
          <w:szCs w:val="22"/>
        </w:rPr>
        <w:t>clase</w:t>
      </w:r>
      <w:r>
        <w:rPr>
          <w:rFonts w:ascii="Abyssinica SIL" w:hAnsi="Abyssinica SIL"/>
          <w:sz w:val="22"/>
          <w:szCs w:val="22"/>
        </w:rPr>
        <w:t xml:space="preserve"> </w:t>
      </w:r>
      <w:r>
        <w:rPr>
          <w:rFonts w:ascii="Abyssinica SIL" w:hAnsi="Abyssinica SIL"/>
          <w:b/>
          <w:sz w:val="22"/>
          <w:szCs w:val="22"/>
        </w:rPr>
        <w:t>coche</w:t>
      </w:r>
      <w:r>
        <w:rPr>
          <w:rFonts w:ascii="Abyssinica SIL" w:hAnsi="Abyssinica SIL"/>
          <w:sz w:val="22"/>
          <w:szCs w:val="22"/>
        </w:rPr>
        <w:t xml:space="preserve"> que se trabajó en videos anteriores, puede ceder, sus: propiedades, métodos etc. A una </w:t>
      </w:r>
      <w:r>
        <w:rPr>
          <w:rFonts w:ascii="Abyssinica SIL" w:hAnsi="Abyssinica SIL"/>
          <w:b/>
          <w:sz w:val="22"/>
          <w:szCs w:val="22"/>
        </w:rPr>
        <w:t>clase</w:t>
      </w:r>
      <w:r>
        <w:rPr>
          <w:rFonts w:ascii="Abyssinica SIL" w:hAnsi="Abyssinica SIL"/>
          <w:sz w:val="22"/>
          <w:szCs w:val="22"/>
        </w:rPr>
        <w:t xml:space="preserve"> nueva que se llame </w:t>
      </w:r>
      <w:r>
        <w:rPr>
          <w:rFonts w:ascii="Abyssinica SIL" w:hAnsi="Abyssinica SIL"/>
          <w:b/>
          <w:sz w:val="22"/>
          <w:szCs w:val="22"/>
        </w:rPr>
        <w:t>furgoneta</w:t>
      </w:r>
      <w:r>
        <w:rPr>
          <w:rFonts w:ascii="Abyssinica SIL" w:hAnsi="Abyssinica SIL"/>
          <w:sz w:val="22"/>
          <w:szCs w:val="22"/>
        </w:rPr>
        <w:t>.</w:t>
      </w:r>
    </w:p>
    <w:p>
      <w:pPr>
        <w:pStyle w:val="Normal"/>
        <w:jc w:val="both"/>
        <w:rPr>
          <w:rFonts w:ascii="Abyssinica SIL" w:hAnsi="Abyssinica SIL"/>
          <w:sz w:val="22"/>
          <w:szCs w:val="22"/>
        </w:rPr>
      </w:pPr>
      <w:r>
        <w:rPr>
          <w:rFonts w:ascii="Abyssinica SIL" w:hAnsi="Abyssinica SIL"/>
          <w:sz w:val="22"/>
          <w:szCs w:val="22"/>
        </w:rPr>
        <w:t xml:space="preserve">Para que una clase herede los métodos o propiedades que esta posee se utiliza la palabra reservada </w:t>
      </w:r>
      <w:r>
        <w:rPr>
          <w:rFonts w:ascii="Abyssinica SIL" w:hAnsi="Abyssinica SIL"/>
          <w:b/>
          <w:sz w:val="22"/>
          <w:szCs w:val="22"/>
        </w:rPr>
        <w:t xml:space="preserve">extends </w:t>
      </w:r>
      <w:r>
        <w:rPr>
          <w:rFonts w:ascii="Abyssinica SIL" w:hAnsi="Abyssinica SIL"/>
          <w:sz w:val="22"/>
          <w:szCs w:val="22"/>
        </w:rPr>
        <w:t>delante de la nueva clase, luego la clase de la cual va a heredar.</w:t>
      </w:r>
    </w:p>
    <w:p>
      <w:pPr>
        <w:pStyle w:val="Normal"/>
        <w:jc w:val="both"/>
        <w:rPr>
          <w:rFonts w:ascii="Abyssinica SIL" w:hAnsi="Abyssinica SIL"/>
          <w:sz w:val="22"/>
          <w:szCs w:val="22"/>
        </w:rPr>
      </w:pPr>
      <w:r>
        <w:rPr>
          <w:rFonts w:ascii="Abyssinica SIL" w:hAnsi="Abyssinica SIL"/>
          <w:sz w:val="22"/>
          <w:szCs w:val="22"/>
        </w:rPr>
        <w:t>Sintaxis para proceder a como se hace una herencia.</w:t>
      </w:r>
    </w:p>
    <w:p>
      <w:pPr>
        <w:pStyle w:val="Normal"/>
        <w:jc w:val="both"/>
        <w:rPr>
          <w:rFonts w:ascii="Abyssinica SIL" w:hAnsi="Abyssinica SIL"/>
          <w:sz w:val="22"/>
          <w:szCs w:val="22"/>
        </w:rPr>
      </w:pPr>
      <w:r>
        <w:rPr>
          <w:rFonts w:ascii="Abyssinica SIL" w:hAnsi="Abyssinica SIL"/>
          <w:sz w:val="22"/>
          <w:szCs w:val="22"/>
        </w:rPr>
        <w:t>public class Furgoneta extends Coche {</w:t>
      </w:r>
    </w:p>
    <w:p>
      <w:pPr>
        <w:pStyle w:val="Normal"/>
        <w:jc w:val="both"/>
        <w:rPr>
          <w:rFonts w:ascii="Abyssinica SIL" w:hAnsi="Abyssinica SIL"/>
          <w:sz w:val="22"/>
          <w:szCs w:val="22"/>
        </w:rPr>
      </w:pPr>
      <w:r>
        <w:rPr>
          <w:rFonts w:ascii="Abyssinica SIL" w:hAnsi="Abyssinica SIL"/>
          <w:sz w:val="22"/>
          <w:szCs w:val="22"/>
        </w:rPr>
        <w:tab/>
        <w:tab/>
        <w:t>public Furgoneta () {</w:t>
      </w:r>
    </w:p>
    <w:p>
      <w:pPr>
        <w:pStyle w:val="Normal"/>
        <w:jc w:val="both"/>
        <w:rPr>
          <w:rFonts w:ascii="Abyssinica SIL" w:hAnsi="Abyssinica SIL"/>
          <w:sz w:val="22"/>
          <w:szCs w:val="22"/>
        </w:rPr>
      </w:pPr>
      <w:r>
        <w:rPr>
          <w:rFonts w:ascii="Abyssinica SIL" w:hAnsi="Abyssinica SIL"/>
          <w:sz w:val="22"/>
          <w:szCs w:val="22"/>
        </w:rPr>
        <w:tab/>
        <w:t>}</w:t>
      </w:r>
    </w:p>
    <w:p>
      <w:pPr>
        <w:pStyle w:val="Normal"/>
        <w:jc w:val="both"/>
        <w:rPr>
          <w:rFonts w:ascii="Abyssinica SIL" w:hAnsi="Abyssinica SIL"/>
          <w:sz w:val="22"/>
          <w:szCs w:val="22"/>
        </w:rPr>
      </w:pPr>
      <w:r>
        <w:rPr>
          <w:rFonts w:ascii="Abyssinica SIL" w:hAnsi="Abyssinica SIL"/>
          <w:sz w:val="22"/>
          <w:szCs w:val="22"/>
        </w:rPr>
        <w:tab/>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Super </w:t>
      </w:r>
    </w:p>
    <w:p>
      <w:pPr>
        <w:pStyle w:val="Normal"/>
        <w:jc w:val="both"/>
        <w:rPr>
          <w:rFonts w:ascii="Abyssinica SIL" w:hAnsi="Abyssinica SIL"/>
          <w:sz w:val="22"/>
          <w:szCs w:val="22"/>
        </w:rPr>
      </w:pPr>
      <w:r>
        <w:rPr>
          <w:rFonts w:ascii="Abyssinica SIL" w:hAnsi="Abyssinica SIL"/>
          <w:sz w:val="22"/>
          <w:szCs w:val="22"/>
        </w:rPr>
        <w:t xml:space="preserve"> </w:t>
      </w:r>
    </w:p>
    <w:p>
      <w:pPr>
        <w:pStyle w:val="Normal"/>
        <w:jc w:val="both"/>
        <w:rPr>
          <w:rFonts w:ascii="Abyssinica SIL" w:hAnsi="Abyssinica SIL"/>
          <w:sz w:val="22"/>
          <w:szCs w:val="22"/>
        </w:rPr>
      </w:pPr>
      <w:r>
        <w:rPr>
          <w:rFonts w:ascii="Abyssinica SIL" w:hAnsi="Abyssinica SIL"/>
          <w:sz w:val="22"/>
          <w:szCs w:val="22"/>
        </w:rPr>
        <w:t xml:space="preserve">¿Qué es esta instrucción? La instrucción </w:t>
      </w:r>
      <w:r>
        <w:rPr>
          <w:rFonts w:ascii="Abyssinica SIL" w:hAnsi="Abyssinica SIL"/>
          <w:b/>
          <w:sz w:val="22"/>
          <w:szCs w:val="22"/>
        </w:rPr>
        <w:t>super</w:t>
      </w:r>
      <w:r>
        <w:rPr>
          <w:rFonts w:ascii="Abyssinica SIL" w:hAnsi="Abyssinica SIL"/>
          <w:sz w:val="22"/>
          <w:szCs w:val="22"/>
        </w:rPr>
        <w:t>, es la que nos permitirá llamará al constructor de la clase padre.</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Como saber quién hereda </w:t>
      </w:r>
    </w:p>
    <w:p>
      <w:pPr>
        <w:pStyle w:val="Normal"/>
        <w:jc w:val="both"/>
        <w:rPr>
          <w:rFonts w:ascii="Abyssinica SIL" w:hAnsi="Abyssinica SIL"/>
          <w:sz w:val="22"/>
          <w:szCs w:val="22"/>
        </w:rPr>
      </w:pPr>
      <w:r>
        <w:rPr>
          <w:rFonts w:ascii="Abyssinica SIL" w:hAnsi="Abyssinica SIL"/>
          <w:sz w:val="22"/>
          <w:szCs w:val="22"/>
        </w:rPr>
        <w:t>Para saber que clase será el padre y cual el hijo debemos de hacer uso de una regla llamada “</w:t>
      </w:r>
      <w:r>
        <w:rPr>
          <w:rFonts w:ascii="Abyssinica SIL" w:hAnsi="Abyssinica SIL"/>
          <w:b/>
          <w:sz w:val="22"/>
          <w:szCs w:val="22"/>
        </w:rPr>
        <w:t>ES UN…</w:t>
      </w:r>
      <w:r>
        <w:rPr>
          <w:rFonts w:ascii="Abyssinica SIL" w:hAnsi="Abyssinica SIL"/>
          <w:sz w:val="22"/>
          <w:szCs w:val="22"/>
        </w:rPr>
        <w:t>”, para entender esto debemos de saber o comprender que es una “superclase y una subclase”, esto es más de lo mismo… quien es el padre, quien es el hijo.</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Par seguir con la fase de entendimiento, vamos con un ejemplo de todo esto.</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Diseñando la herencia. Clase jefatura: para determinar quién será la superclase o subclase. Es aquí donde hacemos uso de la regla “</w:t>
      </w:r>
      <w:r>
        <w:rPr>
          <w:rFonts w:ascii="Abyssinica SIL" w:hAnsi="Abyssinica SIL"/>
          <w:b/>
          <w:sz w:val="22"/>
          <w:szCs w:val="22"/>
        </w:rPr>
        <w:t>ES UN…</w:t>
      </w:r>
      <w:r>
        <w:rPr>
          <w:rFonts w:ascii="Abyssinica SIL" w:hAnsi="Abyssinica SIL"/>
          <w:sz w:val="22"/>
          <w:szCs w:val="22"/>
        </w:rPr>
        <w:t>”</w:t>
      </w:r>
    </w:p>
    <w:p>
      <w:pPr>
        <w:pStyle w:val="Normal"/>
        <w:jc w:val="both"/>
        <w:rPr>
          <w:rFonts w:ascii="Abyssinica SIL" w:hAnsi="Abyssinica SIL"/>
          <w:sz w:val="22"/>
          <w:szCs w:val="22"/>
        </w:rPr>
      </w:pPr>
      <w:r>
        <w:rPr>
          <w:rFonts w:ascii="Abyssinica SIL" w:hAnsi="Abyssinica SIL"/>
          <w:sz w:val="22"/>
          <w:szCs w:val="22"/>
        </w:rPr>
        <w:t>Ejemplo:</w:t>
      </w:r>
    </w:p>
    <w:p>
      <w:pPr>
        <w:pStyle w:val="Normal"/>
        <w:jc w:val="both"/>
        <w:rPr>
          <w:rFonts w:ascii="Abyssinica SIL" w:hAnsi="Abyssinica SIL"/>
          <w:sz w:val="22"/>
          <w:szCs w:val="22"/>
        </w:rPr>
      </w:pPr>
      <w:r>
        <w:rPr>
          <w:rFonts w:ascii="Abyssinica SIL" w:hAnsi="Abyssinica SIL"/>
          <w:sz w:val="22"/>
          <w:szCs w:val="22"/>
        </w:rPr>
        <w:t xml:space="preserve">¿Un jefe </w:t>
      </w:r>
      <w:r>
        <w:rPr>
          <w:rFonts w:ascii="Abyssinica SIL" w:hAnsi="Abyssinica SIL"/>
          <w:b/>
          <w:sz w:val="22"/>
          <w:szCs w:val="22"/>
        </w:rPr>
        <w:t xml:space="preserve">es un </w:t>
      </w:r>
      <w:r>
        <w:rPr>
          <w:rFonts w:ascii="Abyssinica SIL" w:hAnsi="Abyssinica SIL"/>
          <w:sz w:val="22"/>
          <w:szCs w:val="22"/>
        </w:rPr>
        <w:t>empleado?  (siempre) Respuesta (si, verdadero)</w:t>
      </w:r>
    </w:p>
    <w:p>
      <w:pPr>
        <w:pStyle w:val="Normal"/>
        <w:jc w:val="both"/>
        <w:rPr>
          <w:rFonts w:ascii="Abyssinica SIL" w:hAnsi="Abyssinica SIL"/>
          <w:sz w:val="22"/>
          <w:szCs w:val="22"/>
        </w:rPr>
      </w:pPr>
      <w:r>
        <w:rPr>
          <w:rFonts w:ascii="Abyssinica SIL" w:hAnsi="Abyssinica SIL"/>
          <w:sz w:val="22"/>
          <w:szCs w:val="22"/>
        </w:rPr>
        <w:t xml:space="preserve">¿Un Empleado </w:t>
      </w:r>
      <w:r>
        <w:rPr>
          <w:rFonts w:ascii="Abyssinica SIL" w:hAnsi="Abyssinica SIL"/>
          <w:b/>
          <w:sz w:val="22"/>
          <w:szCs w:val="22"/>
        </w:rPr>
        <w:t xml:space="preserve">es un </w:t>
      </w:r>
      <w:r>
        <w:rPr>
          <w:rFonts w:ascii="Abyssinica SIL" w:hAnsi="Abyssinica SIL"/>
          <w:sz w:val="22"/>
          <w:szCs w:val="22"/>
        </w:rPr>
        <w:t>jefe? (siempre ) Respuesta (no, Falso)</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De tal modo que la </w:t>
      </w:r>
      <w:r>
        <w:rPr>
          <w:rFonts w:ascii="Abyssinica SIL" w:hAnsi="Abyssinica SIL"/>
          <w:b/>
          <w:sz w:val="22"/>
          <w:szCs w:val="22"/>
        </w:rPr>
        <w:t>superclase</w:t>
      </w:r>
      <w:r>
        <w:rPr>
          <w:rFonts w:ascii="Abyssinica SIL" w:hAnsi="Abyssinica SIL"/>
          <w:sz w:val="22"/>
          <w:szCs w:val="22"/>
        </w:rPr>
        <w:t xml:space="preserve"> es </w:t>
      </w:r>
      <w:r>
        <w:rPr>
          <w:rFonts w:ascii="Abyssinica SIL" w:hAnsi="Abyssinica SIL"/>
          <w:b/>
          <w:sz w:val="22"/>
          <w:szCs w:val="22"/>
        </w:rPr>
        <w:t>empleado</w:t>
      </w:r>
      <w:r>
        <w:rPr>
          <w:rFonts w:ascii="Abyssinica SIL" w:hAnsi="Abyssinica SIL"/>
          <w:sz w:val="22"/>
          <w:szCs w:val="22"/>
        </w:rPr>
        <w:t xml:space="preserve"> y la </w:t>
      </w:r>
      <w:r>
        <w:rPr>
          <w:rFonts w:ascii="Abyssinica SIL" w:hAnsi="Abyssinica SIL"/>
          <w:b/>
          <w:sz w:val="22"/>
          <w:szCs w:val="22"/>
        </w:rPr>
        <w:t>subclase</w:t>
      </w:r>
      <w:r>
        <w:rPr>
          <w:rFonts w:ascii="Abyssinica SIL" w:hAnsi="Abyssinica SIL"/>
          <w:sz w:val="22"/>
          <w:szCs w:val="22"/>
        </w:rPr>
        <w:t xml:space="preserve"> es </w:t>
      </w:r>
      <w:r>
        <w:rPr>
          <w:rFonts w:ascii="Abyssinica SIL" w:hAnsi="Abyssinica SIL"/>
          <w:b/>
          <w:sz w:val="22"/>
          <w:szCs w:val="22"/>
        </w:rPr>
        <w:t>jefe</w:t>
      </w:r>
      <w:r>
        <w:rPr>
          <w:rFonts w:ascii="Abyssinica SIL" w:hAnsi="Abyssinica SIL"/>
          <w:sz w:val="22"/>
          <w:szCs w:val="22"/>
        </w:rPr>
        <w:t>.</w:t>
      </w:r>
    </w:p>
    <w:p>
      <w:pPr>
        <w:pStyle w:val="Normal"/>
        <w:jc w:val="both"/>
        <w:rPr>
          <w:rFonts w:ascii="Abyssinica SIL" w:hAnsi="Abyssinica SIL"/>
          <w:sz w:val="22"/>
          <w:szCs w:val="22"/>
        </w:rPr>
      </w:pPr>
      <w:r>
        <w:rPr>
          <w:rFonts w:ascii="Abyssinica SIL" w:hAnsi="Abyssinica SIL"/>
          <w:sz w:val="22"/>
          <w:szCs w:val="22"/>
        </w:rPr>
        <w:t>Porque esto es así, pues porque, un jefe dentro del marco explicativo puede ser un empleado y jefe a la vez, pero un empleado no. Visto esto desde el marco explicativo, de que un jefe es un jefe y un empleado, y un empleado solo podrá ser un empleado. Sabemos que en la vida real esto varia, pero para el marco explicativo con esto creo que queda claro.</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Polimorfismo </w:t>
      </w:r>
      <w:r>
        <w:rPr>
          <w:rFonts w:ascii="Abyssinica SIL" w:hAnsi="Abyssinica SIL"/>
          <w:b/>
          <w:sz w:val="22"/>
          <w:szCs w:val="22"/>
        </w:rPr>
        <w:t>y</w:t>
      </w:r>
      <w:r>
        <w:rPr>
          <w:rFonts w:ascii="Abyssinica SIL" w:hAnsi="Abyssinica SIL"/>
          <w:sz w:val="22"/>
          <w:szCs w:val="22"/>
        </w:rPr>
        <w:t xml:space="preserve"> enlazado dinámico </w:t>
      </w:r>
    </w:p>
    <w:p>
      <w:pPr>
        <w:pStyle w:val="Normal"/>
        <w:jc w:val="both"/>
        <w:rPr>
          <w:rFonts w:ascii="Abyssinica SIL" w:hAnsi="Abyssinica SIL"/>
          <w:sz w:val="22"/>
          <w:szCs w:val="22"/>
        </w:rPr>
      </w:pPr>
      <w:r>
        <w:rPr>
          <w:rFonts w:ascii="Abyssinica SIL" w:hAnsi="Abyssinica SIL"/>
          <w:sz w:val="22"/>
          <w:szCs w:val="22"/>
        </w:rPr>
        <w:t xml:space="preserve">El porlimorfismo no es mas que caracteristica que tienen los metodos de harcer mas de una cosa. Por ejemplo un metodo que es utilizado para hacer una suma, se puede utilizar para la multiplicacion, la division, todo esto es posible por el polimorfismo. </w:t>
      </w:r>
    </w:p>
    <w:p>
      <w:pPr>
        <w:pStyle w:val="Heading3"/>
        <w:jc w:val="both"/>
        <w:rPr>
          <w:rFonts w:ascii="Abyssinica SIL" w:hAnsi="Abyssinica SIL"/>
          <w:sz w:val="22"/>
          <w:szCs w:val="22"/>
        </w:rPr>
      </w:pPr>
      <w:r>
        <w:rPr>
          <w:rFonts w:ascii="Abyssinica SIL" w:hAnsi="Abyssinica SIL"/>
          <w:sz w:val="22"/>
          <w:szCs w:val="22"/>
        </w:rPr>
        <w:t xml:space="preserve">Polimorfismo. Principio de sustitución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¿Qué es el polimorfismo y el principio de sustitución?</w:t>
      </w:r>
    </w:p>
    <w:p>
      <w:pPr>
        <w:pStyle w:val="Normal"/>
        <w:jc w:val="both"/>
        <w:rPr>
          <w:rFonts w:ascii="Abyssinica SIL" w:hAnsi="Abyssinica SIL"/>
          <w:sz w:val="22"/>
          <w:szCs w:val="22"/>
        </w:rPr>
      </w:pPr>
      <w:r>
        <w:rPr>
          <w:rFonts w:ascii="Abyssinica SIL" w:hAnsi="Abyssinica SIL"/>
          <w:sz w:val="22"/>
          <w:szCs w:val="22"/>
        </w:rPr>
        <w:t xml:space="preserve">Principio de sustitución: se puede utilizar un objeto de la subclase, siempre que el programa espere un objeto de la superclase. </w:t>
      </w:r>
    </w:p>
    <w:p>
      <w:pPr>
        <w:pStyle w:val="Normal"/>
        <w:jc w:val="both"/>
        <w:rPr>
          <w:rFonts w:ascii="Abyssinica SIL" w:hAnsi="Abyssinica SIL"/>
          <w:sz w:val="22"/>
          <w:szCs w:val="22"/>
        </w:rPr>
      </w:pPr>
      <w:r>
        <w:rPr>
          <w:rFonts w:ascii="Abyssinica SIL" w:hAnsi="Abyssinica SIL"/>
          <w:sz w:val="22"/>
          <w:szCs w:val="22"/>
        </w:rPr>
        <w:t xml:space="preserve">O lo que es lo mismo: un objeto se puede comportar de diferente forma dependiendo del contexto. Las variables objetos son polimórficas.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Refundición de objetos (casting) clases y métodos final </w:t>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clases y métodos final</w:t>
      </w:r>
    </w:p>
    <w:p>
      <w:pPr>
        <w:pStyle w:val="Normal"/>
        <w:jc w:val="both"/>
        <w:rPr>
          <w:rFonts w:ascii="Abyssinica SIL" w:hAnsi="Abyssinica SIL"/>
          <w:sz w:val="22"/>
          <w:szCs w:val="22"/>
        </w:rPr>
      </w:pPr>
      <w:r>
        <w:rPr>
          <w:rFonts w:ascii="Abyssinica SIL" w:hAnsi="Abyssinica SIL"/>
          <w:sz w:val="22"/>
          <w:szCs w:val="22"/>
        </w:rPr>
        <w:t xml:space="preserve">Puntos a tener en cuenta, al igual que como habíamos visto la palabra </w:t>
      </w:r>
      <w:r>
        <w:rPr>
          <w:rFonts w:ascii="Abyssinica SIL" w:hAnsi="Abyssinica SIL"/>
          <w:b/>
          <w:sz w:val="22"/>
          <w:szCs w:val="22"/>
        </w:rPr>
        <w:t xml:space="preserve">final </w:t>
      </w:r>
      <w:r>
        <w:rPr>
          <w:rFonts w:ascii="Abyssinica SIL" w:hAnsi="Abyssinica SIL"/>
          <w:sz w:val="22"/>
          <w:szCs w:val="22"/>
        </w:rPr>
        <w:t xml:space="preserve">nos permite dejar entendido que no queremos que se modifique el valor de una variable de clase. </w:t>
      </w:r>
    </w:p>
    <w:p>
      <w:pPr>
        <w:pStyle w:val="Normal"/>
        <w:jc w:val="both"/>
        <w:rPr>
          <w:rFonts w:ascii="Abyssinica SIL" w:hAnsi="Abyssinica SIL"/>
          <w:sz w:val="22"/>
          <w:szCs w:val="22"/>
        </w:rPr>
      </w:pPr>
      <w:r>
        <w:rPr>
          <w:rFonts w:ascii="Abyssinica SIL" w:hAnsi="Abyssinica SIL"/>
          <w:sz w:val="22"/>
          <w:szCs w:val="22"/>
        </w:rPr>
        <w:t>Del mismo modo podemos hacerlo con las clases, ¿por qué con las clases? porque de esta forma podemos evitar que otra clase herede de esta.</w:t>
      </w:r>
    </w:p>
    <w:p>
      <w:pPr>
        <w:pStyle w:val="Normal"/>
        <w:jc w:val="both"/>
        <w:rPr>
          <w:rFonts w:ascii="Abyssinica SIL" w:hAnsi="Abyssinica SIL"/>
          <w:sz w:val="22"/>
          <w:szCs w:val="22"/>
        </w:rPr>
      </w:pPr>
      <w:r>
        <w:rPr>
          <w:rFonts w:ascii="Abyssinica SIL" w:hAnsi="Abyssinica SIL"/>
          <w:sz w:val="22"/>
          <w:szCs w:val="22"/>
        </w:rPr>
        <w:t xml:space="preserve">Otro punto es que del mismo modo que con las </w:t>
      </w:r>
      <w:r>
        <w:rPr>
          <w:rFonts w:ascii="Abyssinica SIL" w:hAnsi="Abyssinica SIL"/>
          <w:b/>
          <w:sz w:val="22"/>
          <w:szCs w:val="22"/>
        </w:rPr>
        <w:t xml:space="preserve">variables </w:t>
      </w:r>
      <w:r>
        <w:rPr>
          <w:rFonts w:ascii="Abyssinica SIL" w:hAnsi="Abyssinica SIL"/>
          <w:sz w:val="22"/>
          <w:szCs w:val="22"/>
        </w:rPr>
        <w:t xml:space="preserve">y las </w:t>
      </w:r>
      <w:r>
        <w:rPr>
          <w:rFonts w:ascii="Abyssinica SIL" w:hAnsi="Abyssinica SIL"/>
          <w:b/>
          <w:sz w:val="22"/>
          <w:szCs w:val="22"/>
        </w:rPr>
        <w:t>clases</w:t>
      </w:r>
      <w:r>
        <w:rPr>
          <w:rFonts w:ascii="Abyssinica SIL" w:hAnsi="Abyssinica SIL"/>
          <w:sz w:val="22"/>
          <w:szCs w:val="22"/>
        </w:rPr>
        <w:t>, podemos hacerlo con los métodos. De esta forma evitamos utilizar un método que se hereda, con el mismo nombre.</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Ejemplos </w:t>
      </w:r>
    </w:p>
    <w:p>
      <w:pPr>
        <w:pStyle w:val="Normal"/>
        <w:jc w:val="both"/>
        <w:rPr>
          <w:rFonts w:ascii="Abyssinica SIL" w:hAnsi="Abyssinica SIL"/>
          <w:sz w:val="22"/>
          <w:szCs w:val="22"/>
        </w:rPr>
      </w:pPr>
      <w:r>
        <w:rPr>
          <w:rFonts w:ascii="Abyssinica SIL" w:hAnsi="Abyssinica SIL"/>
          <w:sz w:val="22"/>
          <w:szCs w:val="22"/>
        </w:rPr>
        <w:t xml:space="preserve">Variable de clase </w:t>
      </w:r>
      <w:r>
        <w:rPr>
          <w:rFonts w:ascii="Abyssinica SIL" w:hAnsi="Abyssinica SIL"/>
          <w:b/>
          <w:color w:val="2E74B5" w:themeColor="accent1" w:themeShade="bf"/>
          <w:sz w:val="22"/>
          <w:szCs w:val="22"/>
        </w:rPr>
        <w:t>static</w:t>
      </w:r>
    </w:p>
    <w:p>
      <w:pPr>
        <w:pStyle w:val="Normal"/>
        <w:jc w:val="both"/>
        <w:rPr>
          <w:rFonts w:ascii="Abyssinica SIL" w:hAnsi="Abyssinica SIL"/>
          <w:b/>
          <w:b/>
          <w:color w:val="2E74B5" w:themeColor="accent1" w:themeShade="bf"/>
          <w:sz w:val="22"/>
          <w:szCs w:val="22"/>
        </w:rPr>
      </w:pPr>
      <w:r>
        <w:rPr>
          <w:rFonts w:ascii="Abyssinica SIL" w:hAnsi="Abyssinica SIL"/>
          <w:b/>
          <w:color w:val="2E74B5" w:themeColor="accent1" w:themeShade="bf"/>
          <w:sz w:val="22"/>
          <w:szCs w:val="22"/>
        </w:rPr>
      </w:r>
    </w:p>
    <w:p>
      <w:pPr>
        <w:pStyle w:val="Normal"/>
        <w:jc w:val="both"/>
        <w:rPr>
          <w:rFonts w:ascii="Abyssinica SIL" w:hAnsi="Abyssinica SIL"/>
          <w:sz w:val="22"/>
          <w:szCs w:val="22"/>
        </w:rPr>
      </w:pPr>
      <w:r>
        <w:rPr>
          <w:rFonts w:ascii="Abyssinica SIL" w:hAnsi="Abyssinica SIL"/>
          <w:b/>
          <w:color w:val="2E74B5" w:themeColor="accent1" w:themeShade="bf"/>
          <w:sz w:val="22"/>
          <w:szCs w:val="22"/>
        </w:rPr>
        <w:t xml:space="preserve">Int static </w:t>
      </w:r>
      <w:r>
        <w:rPr>
          <w:rFonts w:ascii="Abyssinica SIL" w:hAnsi="Abyssinica SIL"/>
          <w:sz w:val="22"/>
          <w:szCs w:val="22"/>
        </w:rPr>
        <w:t>valor1= 100;</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Clase </w:t>
      </w:r>
      <w:r>
        <w:rPr>
          <w:rFonts w:ascii="Abyssinica SIL" w:hAnsi="Abyssinica SIL"/>
          <w:b/>
          <w:color w:val="2E74B5" w:themeColor="accent1" w:themeShade="bf"/>
          <w:sz w:val="22"/>
          <w:szCs w:val="22"/>
        </w:rPr>
        <w:t xml:space="preserve">static </w:t>
      </w:r>
      <w:r>
        <w:rPr>
          <w:rFonts w:ascii="Abyssinica SIL" w:hAnsi="Abyssinica SIL"/>
          <w:b/>
          <w:sz w:val="22"/>
          <w:szCs w:val="22"/>
        </w:rPr>
        <w:t xml:space="preserve"> </w:t>
      </w:r>
      <w:r>
        <w:rPr>
          <w:rFonts w:ascii="Abyssinica SIL" w:hAnsi="Abyssinica SIL"/>
          <w:sz w:val="22"/>
          <w:szCs w:val="22"/>
        </w:rPr>
        <w:t>nada podrá heredar de esta clase</w:t>
      </w:r>
    </w:p>
    <w:p>
      <w:pPr>
        <w:pStyle w:val="Normal"/>
        <w:jc w:val="both"/>
        <w:rPr>
          <w:rFonts w:ascii="Abyssinica SIL" w:hAnsi="Abyssinica SIL"/>
          <w:b/>
          <w:b/>
          <w:sz w:val="22"/>
          <w:szCs w:val="22"/>
        </w:rPr>
      </w:pPr>
      <w:r>
        <w:rPr>
          <w:rFonts w:ascii="Abyssinica SIL" w:hAnsi="Abyssinica SIL"/>
          <w:b/>
          <w:sz w:val="22"/>
          <w:szCs w:val="22"/>
        </w:rPr>
      </w:r>
    </w:p>
    <w:p>
      <w:pPr>
        <w:pStyle w:val="Normal"/>
        <w:jc w:val="both"/>
        <w:rPr>
          <w:rFonts w:ascii="Abyssinica SIL" w:hAnsi="Abyssinica SIL"/>
          <w:sz w:val="22"/>
          <w:szCs w:val="22"/>
        </w:rPr>
      </w:pPr>
      <w:r>
        <w:rPr>
          <w:rFonts w:ascii="Abyssinica SIL" w:hAnsi="Abyssinica SIL"/>
          <w:b/>
          <w:color w:val="2E74B5" w:themeColor="accent1" w:themeShade="bf"/>
          <w:sz w:val="22"/>
          <w:szCs w:val="22"/>
        </w:rPr>
        <w:t xml:space="preserve">Static class </w:t>
      </w:r>
      <w:r>
        <w:rPr>
          <w:rFonts w:ascii="Abyssinica SIL" w:hAnsi="Abyssinica SIL"/>
          <w:b/>
          <w:sz w:val="22"/>
          <w:szCs w:val="22"/>
        </w:rPr>
        <w:t>sexo {</w:t>
      </w:r>
    </w:p>
    <w:p>
      <w:pPr>
        <w:pStyle w:val="Normal"/>
        <w:jc w:val="both"/>
        <w:rPr>
          <w:rFonts w:ascii="Abyssinica SIL" w:hAnsi="Abyssinica SIL"/>
          <w:sz w:val="22"/>
          <w:szCs w:val="22"/>
        </w:rPr>
      </w:pPr>
      <w:r>
        <w:rPr>
          <w:rFonts w:ascii="Abyssinica SIL" w:hAnsi="Abyssinica SIL"/>
          <w:b/>
          <w:color w:val="2E74B5" w:themeColor="accent1" w:themeShade="bf"/>
          <w:sz w:val="22"/>
          <w:szCs w:val="22"/>
        </w:rPr>
        <w:t xml:space="preserve">Int static </w:t>
      </w:r>
      <w:r>
        <w:rPr>
          <w:rFonts w:ascii="Abyssinica SIL" w:hAnsi="Abyssinica SIL"/>
          <w:sz w:val="22"/>
          <w:szCs w:val="22"/>
        </w:rPr>
        <w:t>valor1= 100;</w:t>
      </w:r>
    </w:p>
    <w:p>
      <w:pPr>
        <w:pStyle w:val="Normal"/>
        <w:jc w:val="both"/>
        <w:rPr>
          <w:rFonts w:ascii="Abyssinica SIL" w:hAnsi="Abyssinica SIL"/>
          <w:b/>
          <w:b/>
          <w:sz w:val="22"/>
          <w:szCs w:val="22"/>
        </w:rPr>
      </w:pPr>
      <w:r>
        <w:rPr>
          <w:rFonts w:ascii="Abyssinica SIL" w:hAnsi="Abyssinica SIL"/>
          <w:b/>
          <w:sz w:val="22"/>
          <w:szCs w:val="22"/>
        </w:rPr>
      </w:r>
    </w:p>
    <w:p>
      <w:pPr>
        <w:pStyle w:val="Normal"/>
        <w:jc w:val="both"/>
        <w:rPr>
          <w:rFonts w:ascii="Abyssinica SIL" w:hAnsi="Abyssinica SIL"/>
          <w:sz w:val="22"/>
          <w:szCs w:val="22"/>
        </w:rPr>
      </w:pPr>
      <w:r>
        <w:rPr>
          <w:rFonts w:ascii="Abyssinica SIL" w:hAnsi="Abyssinica SIL"/>
          <w:b/>
          <w:sz w:val="22"/>
          <w:szCs w:val="22"/>
        </w:rPr>
        <w:t>}</w:t>
      </w:r>
    </w:p>
    <w:p>
      <w:pPr>
        <w:pStyle w:val="Normal"/>
        <w:jc w:val="both"/>
        <w:rPr>
          <w:rFonts w:ascii="Abyssinica SIL" w:hAnsi="Abyssinica SIL"/>
          <w:b/>
          <w:b/>
          <w:sz w:val="22"/>
          <w:szCs w:val="22"/>
        </w:rPr>
      </w:pPr>
      <w:r>
        <w:rPr>
          <w:rFonts w:ascii="Abyssinica SIL" w:hAnsi="Abyssinica SIL"/>
          <w:b/>
          <w:sz w:val="22"/>
          <w:szCs w:val="22"/>
        </w:rPr>
      </w:r>
    </w:p>
    <w:p>
      <w:pPr>
        <w:pStyle w:val="Normal"/>
        <w:jc w:val="both"/>
        <w:rPr>
          <w:rFonts w:ascii="Abyssinica SIL" w:hAnsi="Abyssinica SIL"/>
          <w:sz w:val="22"/>
          <w:szCs w:val="22"/>
        </w:rPr>
      </w:pPr>
      <w:r>
        <w:rPr>
          <w:rFonts w:ascii="Abyssinica SIL" w:hAnsi="Abyssinica SIL"/>
          <w:sz w:val="22"/>
          <w:szCs w:val="22"/>
        </w:rPr>
        <w:t xml:space="preserve">Método </w:t>
      </w:r>
      <w:r>
        <w:rPr>
          <w:rFonts w:ascii="Abyssinica SIL" w:hAnsi="Abyssinica SIL"/>
          <w:b/>
          <w:color w:val="2E74B5" w:themeColor="accent1" w:themeShade="bf"/>
          <w:sz w:val="22"/>
          <w:szCs w:val="22"/>
        </w:rPr>
        <w:t xml:space="preserve">static </w:t>
      </w:r>
      <w:r>
        <w:rPr>
          <w:rFonts w:ascii="Abyssinica SIL" w:hAnsi="Abyssinica SIL"/>
          <w:sz w:val="22"/>
          <w:szCs w:val="22"/>
        </w:rPr>
        <w:t xml:space="preserve">para evitar que este método sea utilizado con el mismo nombre </w:t>
      </w:r>
    </w:p>
    <w:p>
      <w:pPr>
        <w:pStyle w:val="Normal"/>
        <w:jc w:val="both"/>
        <w:rPr>
          <w:rFonts w:ascii="Abyssinica SIL" w:hAnsi="Abyssinica SIL"/>
          <w:sz w:val="22"/>
          <w:szCs w:val="22"/>
        </w:rPr>
      </w:pPr>
      <w:r>
        <w:rPr>
          <w:rFonts w:ascii="Abyssinica SIL" w:hAnsi="Abyssinica SIL"/>
          <w:b/>
          <w:color w:val="2E74B5" w:themeColor="accent1" w:themeShade="bf"/>
          <w:sz w:val="22"/>
          <w:szCs w:val="22"/>
        </w:rPr>
        <w:t xml:space="preserve">class sexo </w:t>
      </w:r>
      <w:r>
        <w:rPr>
          <w:rFonts w:ascii="Abyssinica SIL" w:hAnsi="Abyssinica SIL"/>
          <w:b/>
          <w:sz w:val="22"/>
          <w:szCs w:val="22"/>
        </w:rPr>
        <w:t>{</w:t>
      </w:r>
    </w:p>
    <w:p>
      <w:pPr>
        <w:pStyle w:val="Normal"/>
        <w:jc w:val="both"/>
        <w:rPr>
          <w:rFonts w:ascii="Abyssinica SIL" w:hAnsi="Abyssinica SIL"/>
          <w:sz w:val="22"/>
          <w:szCs w:val="22"/>
        </w:rPr>
      </w:pPr>
      <w:r>
        <w:rPr>
          <w:rFonts w:ascii="Abyssinica SIL" w:hAnsi="Abyssinica SIL"/>
          <w:b/>
          <w:color w:val="2E74B5" w:themeColor="accent1" w:themeShade="bf"/>
          <w:sz w:val="22"/>
          <w:szCs w:val="22"/>
        </w:rPr>
        <w:t xml:space="preserve">Int static </w:t>
      </w:r>
      <w:r>
        <w:rPr>
          <w:rFonts w:ascii="Abyssinica SIL" w:hAnsi="Abyssinica SIL"/>
          <w:sz w:val="22"/>
          <w:szCs w:val="22"/>
        </w:rPr>
        <w:t>valor1 = 100;</w:t>
      </w:r>
    </w:p>
    <w:p>
      <w:pPr>
        <w:pStyle w:val="Normal"/>
        <w:jc w:val="both"/>
        <w:rPr>
          <w:rFonts w:ascii="Abyssinica SIL" w:hAnsi="Abyssinica SIL"/>
          <w:sz w:val="22"/>
          <w:szCs w:val="22"/>
        </w:rPr>
      </w:pPr>
      <w:r>
        <w:rPr>
          <w:rFonts w:ascii="Abyssinica SIL" w:hAnsi="Abyssinica SIL"/>
          <w:b/>
          <w:color w:val="2E74B5" w:themeColor="accent1" w:themeShade="bf"/>
          <w:sz w:val="22"/>
          <w:szCs w:val="22"/>
        </w:rPr>
        <w:t>Static Public String</w:t>
      </w:r>
      <w:r>
        <w:rPr>
          <w:rFonts w:ascii="Abyssinica SIL" w:hAnsi="Abyssinica SIL"/>
          <w:color w:val="2E74B5" w:themeColor="accent1" w:themeShade="bf"/>
          <w:sz w:val="22"/>
          <w:szCs w:val="22"/>
        </w:rPr>
        <w:t xml:space="preserve"> </w:t>
      </w:r>
      <w:r>
        <w:rPr>
          <w:rFonts w:ascii="Abyssinica SIL" w:hAnsi="Abyssinica SIL"/>
          <w:sz w:val="22"/>
          <w:szCs w:val="22"/>
        </w:rPr>
        <w:t>DevolverValor1(){</w:t>
      </w:r>
    </w:p>
    <w:p>
      <w:pPr>
        <w:pStyle w:val="Normal"/>
        <w:jc w:val="both"/>
        <w:rPr>
          <w:rFonts w:ascii="Abyssinica SIL" w:hAnsi="Abyssinica SIL"/>
          <w:sz w:val="22"/>
          <w:szCs w:val="22"/>
        </w:rPr>
      </w:pPr>
      <w:r>
        <w:rPr>
          <w:rFonts w:ascii="Abyssinica SIL" w:hAnsi="Abyssinica SIL"/>
          <w:sz w:val="22"/>
          <w:szCs w:val="22"/>
        </w:rPr>
        <w:tab/>
      </w:r>
      <w:r>
        <w:rPr>
          <w:rFonts w:ascii="Abyssinica SIL" w:hAnsi="Abyssinica SIL"/>
          <w:b/>
          <w:color w:val="2E74B5" w:themeColor="accent1" w:themeShade="bf"/>
          <w:sz w:val="22"/>
          <w:szCs w:val="22"/>
        </w:rPr>
        <w:t>Return</w:t>
      </w:r>
      <w:r>
        <w:rPr>
          <w:rFonts w:ascii="Abyssinica SIL" w:hAnsi="Abyssinica SIL"/>
          <w:color w:val="2E74B5" w:themeColor="accent1" w:themeShade="bf"/>
          <w:sz w:val="22"/>
          <w:szCs w:val="22"/>
        </w:rPr>
        <w:t xml:space="preserve"> </w:t>
      </w:r>
      <w:r>
        <w:rPr>
          <w:rFonts w:ascii="Abyssinica SIL" w:hAnsi="Abyssinica SIL"/>
          <w:sz w:val="22"/>
          <w:szCs w:val="22"/>
        </w:rPr>
        <w:t>“El valor es” + valor1;</w:t>
      </w:r>
    </w:p>
    <w:p>
      <w:pPr>
        <w:pStyle w:val="Normal"/>
        <w:jc w:val="both"/>
        <w:rPr>
          <w:rFonts w:ascii="Abyssinica SIL" w:hAnsi="Abyssinica SIL"/>
          <w:sz w:val="22"/>
          <w:szCs w:val="22"/>
        </w:rPr>
      </w:pPr>
      <w:r>
        <w:rPr>
          <w:rFonts w:ascii="Abyssinica SIL" w:hAnsi="Abyssinica SIL"/>
          <w:sz w:val="22"/>
          <w:szCs w:val="22"/>
        </w:rPr>
        <w:t>}</w:t>
      </w:r>
    </w:p>
    <w:p>
      <w:pPr>
        <w:pStyle w:val="Normal"/>
        <w:jc w:val="both"/>
        <w:rPr>
          <w:rFonts w:ascii="Abyssinica SIL" w:hAnsi="Abyssinica SIL"/>
          <w:b/>
          <w:b/>
          <w:sz w:val="22"/>
          <w:szCs w:val="22"/>
        </w:rPr>
      </w:pPr>
      <w:r>
        <w:rPr>
          <w:rFonts w:ascii="Abyssinica SIL" w:hAnsi="Abyssinica SIL"/>
          <w:b/>
          <w:sz w:val="22"/>
          <w:szCs w:val="22"/>
        </w:rPr>
      </w:r>
    </w:p>
    <w:p>
      <w:pPr>
        <w:pStyle w:val="Normal"/>
        <w:jc w:val="both"/>
        <w:rPr>
          <w:rFonts w:ascii="Abyssinica SIL" w:hAnsi="Abyssinica SIL"/>
          <w:sz w:val="22"/>
          <w:szCs w:val="22"/>
        </w:rPr>
      </w:pPr>
      <w:r>
        <w:rPr>
          <w:rFonts w:ascii="Abyssinica SIL" w:hAnsi="Abyssinica SIL"/>
          <w:b/>
          <w:sz w:val="22"/>
          <w:szCs w:val="22"/>
        </w:rPr>
        <w:t>}</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Debes volver a repasar desde el video 44 en adelante.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Refundición de objetos (casting)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La refundición de objeto no es más o tan diferente que cuando hacemos un casting de variables. </w:t>
      </w:r>
    </w:p>
    <w:p>
      <w:pPr>
        <w:pStyle w:val="Normal"/>
        <w:jc w:val="both"/>
        <w:rPr>
          <w:rFonts w:ascii="Abyssinica SIL" w:hAnsi="Abyssinica SIL"/>
          <w:sz w:val="22"/>
          <w:szCs w:val="22"/>
        </w:rPr>
      </w:pPr>
      <w:r>
        <w:rPr>
          <w:rFonts w:ascii="Abyssinica SIL" w:hAnsi="Abyssinica SIL"/>
          <w:sz w:val="22"/>
          <w:szCs w:val="22"/>
        </w:rPr>
        <w:t>Ejemplo de tipo de datos primitivos con casting</w:t>
      </w:r>
    </w:p>
    <w:p>
      <w:pPr>
        <w:pStyle w:val="Normal"/>
        <w:spacing w:lineRule="auto" w:line="240" w:before="0" w:after="0"/>
        <w:jc w:val="both"/>
        <w:rPr>
          <w:rFonts w:ascii="Abyssinica SIL" w:hAnsi="Abyssinica SIL"/>
          <w:sz w:val="22"/>
          <w:szCs w:val="22"/>
        </w:rPr>
      </w:pPr>
      <w:r>
        <w:rPr>
          <w:rFonts w:cs="Consolas" w:ascii="Abyssinica SIL" w:hAnsi="Abyssinica SIL"/>
          <w:color w:val="CC6C1D"/>
          <w:sz w:val="22"/>
          <w:szCs w:val="22"/>
          <w:lang w:val="en-US"/>
        </w:rPr>
        <w:t>double</w:t>
      </w:r>
      <w:r>
        <w:rPr>
          <w:rFonts w:cs="Consolas" w:ascii="Abyssinica SIL" w:hAnsi="Abyssinica SIL"/>
          <w:color w:val="D9E8F7"/>
          <w:sz w:val="22"/>
          <w:szCs w:val="22"/>
          <w:lang w:val="en-US"/>
        </w:rPr>
        <w:t xml:space="preserve"> </w:t>
      </w:r>
      <w:r>
        <w:rPr>
          <w:rFonts w:cs="Consolas" w:ascii="Abyssinica SIL" w:hAnsi="Abyssinica SIL"/>
          <w:color w:val="F2F200"/>
          <w:sz w:val="22"/>
          <w:szCs w:val="22"/>
          <w:highlight w:val="black"/>
          <w:lang w:val="en-US"/>
        </w:rPr>
        <w:t>var</w:t>
      </w:r>
      <w:r>
        <w:rPr>
          <w:rFonts w:cs="Consolas" w:ascii="Abyssinica SIL" w:hAnsi="Abyssinica SIL"/>
          <w:color w:val="D9E8F7"/>
          <w:sz w:val="22"/>
          <w:szCs w:val="22"/>
          <w:lang w:val="en-US"/>
        </w:rPr>
        <w:t xml:space="preserve"> </w:t>
      </w:r>
      <w:r>
        <w:rPr>
          <w:rFonts w:cs="Consolas" w:ascii="Abyssinica SIL" w:hAnsi="Abyssinica SIL"/>
          <w:color w:val="000000" w:themeColor="text1"/>
          <w:sz w:val="22"/>
          <w:szCs w:val="22"/>
          <w:lang w:val="en-US"/>
        </w:rPr>
        <w:t xml:space="preserve">= </w:t>
      </w:r>
      <w:r>
        <w:rPr>
          <w:rFonts w:cs="Consolas" w:ascii="Abyssinica SIL" w:hAnsi="Abyssinica SIL"/>
          <w:color w:val="6897BB"/>
          <w:sz w:val="22"/>
          <w:szCs w:val="22"/>
          <w:lang w:val="en-US"/>
        </w:rPr>
        <w:t>45.4</w:t>
      </w:r>
      <w:r>
        <w:rPr>
          <w:rFonts w:cs="Consolas" w:ascii="Abyssinica SIL" w:hAnsi="Abyssinica SIL"/>
          <w:color w:val="2E74B5" w:themeColor="accent1" w:themeShade="bf"/>
          <w:sz w:val="22"/>
          <w:szCs w:val="22"/>
          <w:lang w:val="en-US"/>
        </w:rPr>
        <w:t>;</w:t>
      </w:r>
    </w:p>
    <w:p>
      <w:pPr>
        <w:pStyle w:val="Normal"/>
        <w:spacing w:lineRule="auto" w:line="240" w:before="0" w:after="0"/>
        <w:jc w:val="both"/>
        <w:rPr>
          <w:rFonts w:ascii="Abyssinica SIL" w:hAnsi="Abyssinica SIL"/>
          <w:sz w:val="22"/>
          <w:szCs w:val="22"/>
        </w:rPr>
      </w:pPr>
      <w:r>
        <w:rPr>
          <w:rFonts w:cs="Consolas" w:ascii="Abyssinica SIL" w:hAnsi="Abyssinica SIL"/>
          <w:color w:val="CC6C1D"/>
          <w:sz w:val="22"/>
          <w:szCs w:val="22"/>
          <w:lang w:val="en-US"/>
        </w:rPr>
        <w:t>int</w:t>
      </w:r>
      <w:r>
        <w:rPr>
          <w:rFonts w:cs="Consolas" w:ascii="Abyssinica SIL" w:hAnsi="Abyssinica SIL"/>
          <w:color w:val="D9E8F7"/>
          <w:sz w:val="22"/>
          <w:szCs w:val="22"/>
          <w:lang w:val="en-US"/>
        </w:rPr>
        <w:t xml:space="preserve"> </w:t>
      </w:r>
      <w:r>
        <w:rPr>
          <w:rFonts w:cs="Consolas" w:ascii="Abyssinica SIL" w:hAnsi="Abyssinica SIL"/>
          <w:color w:val="F2F200"/>
          <w:sz w:val="22"/>
          <w:szCs w:val="22"/>
          <w:u w:val="single"/>
          <w:shd w:fill="1B6291" w:val="clear"/>
          <w:lang w:val="en-US"/>
        </w:rPr>
        <w:t>var1</w:t>
      </w:r>
      <w:r>
        <w:rPr>
          <w:rFonts w:cs="Consolas" w:ascii="Abyssinica SIL" w:hAnsi="Abyssinica SIL"/>
          <w:color w:val="E6E6FA"/>
          <w:sz w:val="22"/>
          <w:szCs w:val="22"/>
          <w:lang w:val="en-US"/>
        </w:rPr>
        <w:t>;</w:t>
      </w:r>
    </w:p>
    <w:p>
      <w:pPr>
        <w:pStyle w:val="Normal"/>
        <w:jc w:val="both"/>
        <w:rPr>
          <w:rFonts w:ascii="Abyssinica SIL" w:hAnsi="Abyssinica SIL"/>
          <w:sz w:val="22"/>
          <w:szCs w:val="22"/>
        </w:rPr>
      </w:pPr>
      <w:r>
        <w:rPr>
          <w:rFonts w:cs="Consolas" w:ascii="Abyssinica SIL" w:hAnsi="Abyssinica SIL"/>
          <w:color w:val="F3EC79"/>
          <w:sz w:val="22"/>
          <w:szCs w:val="22"/>
          <w:shd w:fill="1B6291" w:val="clear"/>
          <w:lang w:val="en-US"/>
        </w:rPr>
        <w:t>var1</w:t>
      </w:r>
      <w:r>
        <w:rPr>
          <w:rFonts w:cs="Consolas" w:ascii="Abyssinica SIL" w:hAnsi="Abyssinica SIL"/>
          <w:color w:val="D9E8F7"/>
          <w:sz w:val="22"/>
          <w:szCs w:val="22"/>
          <w:lang w:val="en-US"/>
        </w:rPr>
        <w:t xml:space="preserve"> </w:t>
      </w:r>
      <w:r>
        <w:rPr>
          <w:rFonts w:cs="Consolas" w:ascii="Abyssinica SIL" w:hAnsi="Abyssinica SIL"/>
          <w:color w:val="000000" w:themeColor="text1"/>
          <w:sz w:val="22"/>
          <w:szCs w:val="22"/>
          <w:lang w:val="en-US"/>
        </w:rPr>
        <w:t>= (</w:t>
      </w:r>
      <w:r>
        <w:rPr>
          <w:rFonts w:cs="Consolas" w:ascii="Abyssinica SIL" w:hAnsi="Abyssinica SIL"/>
          <w:color w:val="CC6C1D"/>
          <w:sz w:val="22"/>
          <w:szCs w:val="22"/>
          <w:lang w:val="en-US"/>
        </w:rPr>
        <w:t>int</w:t>
      </w:r>
      <w:r>
        <w:rPr>
          <w:rFonts w:cs="Consolas" w:ascii="Abyssinica SIL" w:hAnsi="Abyssinica SIL"/>
          <w:color w:val="000000" w:themeColor="text1"/>
          <w:sz w:val="22"/>
          <w:szCs w:val="22"/>
          <w:lang w:val="en-US"/>
        </w:rPr>
        <w:t xml:space="preserve">) </w:t>
      </w:r>
      <w:r>
        <w:rPr>
          <w:rFonts w:cs="Consolas" w:ascii="Abyssinica SIL" w:hAnsi="Abyssinica SIL"/>
          <w:color w:val="F3EC79"/>
          <w:sz w:val="22"/>
          <w:szCs w:val="22"/>
          <w:highlight w:val="black"/>
          <w:lang w:val="en-US"/>
        </w:rPr>
        <w:t>var</w:t>
      </w:r>
      <w:r>
        <w:rPr>
          <w:rFonts w:cs="Consolas" w:ascii="Abyssinica SIL" w:hAnsi="Abyssinica SIL"/>
          <w:color w:val="2E74B5" w:themeColor="accent1" w:themeShade="bf"/>
          <w:sz w:val="22"/>
          <w:szCs w:val="22"/>
          <w:lang w:val="en-US"/>
        </w:rPr>
        <w:t>;</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ejemplo de casting de objeto </w:t>
      </w:r>
    </w:p>
    <w:p>
      <w:pPr>
        <w:pStyle w:val="Normal"/>
        <w:jc w:val="both"/>
        <w:rPr>
          <w:rFonts w:ascii="Abyssinica SIL" w:hAnsi="Abyssinica SIL"/>
          <w:sz w:val="22"/>
          <w:szCs w:val="22"/>
        </w:rPr>
      </w:pPr>
      <w:r>
        <w:rPr>
          <w:rFonts w:ascii="Abyssinica SIL" w:hAnsi="Abyssinica SIL"/>
          <w:sz w:val="22"/>
          <w:szCs w:val="22"/>
        </w:rPr>
        <w:t xml:space="preserve"> </w:t>
      </w:r>
      <w:r>
        <w:rPr>
          <w:rFonts w:ascii="Abyssinica SIL" w:hAnsi="Abyssinica SIL"/>
          <w:sz w:val="22"/>
          <w:szCs w:val="22"/>
        </w:rPr>
        <w:t xml:space="preserve">Jefatura [método Jefatura] [nombre]  = (el tipo a que lo queremos convertir) luego donde se tiene almacenado el objeto de tipo empleado. Entoces quedaría </w:t>
      </w:r>
    </w:p>
    <w:p>
      <w:pPr>
        <w:pStyle w:val="Normal"/>
        <w:jc w:val="both"/>
        <w:rPr>
          <w:rFonts w:ascii="Abyssinica SIL" w:hAnsi="Abyssinica SIL"/>
          <w:sz w:val="22"/>
          <w:szCs w:val="22"/>
        </w:rPr>
      </w:pPr>
      <w:r>
        <w:rPr>
          <w:rFonts w:ascii="Abyssinica SIL" w:hAnsi="Abyssinica SIL"/>
          <w:sz w:val="22"/>
          <w:szCs w:val="22"/>
        </w:rPr>
        <w:t xml:space="preserve">Jefatura jefe_finanzas  =  Jefatura misEmpleados[5];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Esto es posible por la regla </w:t>
      </w:r>
      <w:r>
        <w:rPr>
          <w:rFonts w:ascii="Abyssinica SIL" w:hAnsi="Abyssinica SIL"/>
          <w:b/>
          <w:sz w:val="22"/>
          <w:szCs w:val="22"/>
        </w:rPr>
        <w:t xml:space="preserve">es un </w:t>
      </w:r>
      <w:r>
        <w:rPr>
          <w:rFonts w:ascii="Abyssinica SIL" w:hAnsi="Abyssinica SIL"/>
          <w:sz w:val="22"/>
          <w:szCs w:val="22"/>
        </w:rPr>
        <w:t xml:space="preserve">con lo cual podemos saber cuándo tiene sentido hacer un casting de métodos, al yo saber que un jefe es siempre un empleado, y un empleado no es un jefe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Léeme Lo de arriba esta inconcluso debo de entender mejor como se hacen los castings de métodos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Clases abstractas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Una clase abstracta es la que marca el diseño en la jerarquía de la herencia </w:t>
      </w:r>
    </w:p>
    <w:p>
      <w:pPr>
        <w:pStyle w:val="Normal"/>
        <w:jc w:val="both"/>
        <w:rPr>
          <w:rFonts w:ascii="Abyssinica SIL" w:hAnsi="Abyssinica SIL"/>
          <w:sz w:val="22"/>
          <w:szCs w:val="22"/>
        </w:rPr>
      </w:pPr>
      <w:r>
        <w:rPr>
          <w:rFonts w:ascii="Abyssinica SIL" w:hAnsi="Abyssinica SIL"/>
          <w:sz w:val="22"/>
          <w:szCs w:val="22"/>
          <w:lang w:val="en-US"/>
        </w:rPr>
        <w:t xml:space="preserve">Una clase es </w:t>
      </w:r>
      <w:r>
        <w:rPr>
          <w:rFonts w:ascii="Abyssinica SIL" w:hAnsi="Abyssinica SIL"/>
          <w:sz w:val="22"/>
          <w:szCs w:val="22"/>
        </w:rPr>
        <w:t xml:space="preserve">abstracta desde el momento en que se tiene un método abstracto.  </w:t>
      </w:r>
    </w:p>
    <w:p>
      <w:pPr>
        <w:pStyle w:val="Normal"/>
        <w:jc w:val="both"/>
        <w:rPr>
          <w:rFonts w:ascii="Abyssinica SIL" w:hAnsi="Abyssinica SIL"/>
          <w:sz w:val="22"/>
          <w:szCs w:val="22"/>
        </w:rPr>
      </w:pPr>
      <w:r>
        <w:rPr>
          <w:rFonts w:ascii="Abyssinica SIL" w:hAnsi="Abyssinica SIL"/>
          <w:sz w:val="22"/>
          <w:szCs w:val="22"/>
        </w:rPr>
        <w:t>Una clase abstracta no se puede instanciar (es decir, no se puede volver objeto) peros si se pueden heredar y las clases hijas serán las encargadas de agregar funcionalidad.</w:t>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Modificadores de acceso </w:t>
      </w:r>
    </w:p>
    <w:p>
      <w:pPr>
        <w:pStyle w:val="Normal"/>
        <w:jc w:val="both"/>
        <w:rPr>
          <w:rFonts w:ascii="Abyssinica SIL" w:hAnsi="Abyssinica SIL"/>
          <w:sz w:val="22"/>
          <w:szCs w:val="22"/>
        </w:rPr>
      </w:pPr>
      <w:r>
        <w:rPr>
          <w:rFonts w:ascii="Abyssinica SIL" w:hAnsi="Abyssinica SIL"/>
          <w:sz w:val="22"/>
          <w:szCs w:val="22"/>
        </w:rPr>
      </w:r>
    </w:p>
    <w:p>
      <w:pPr>
        <w:pStyle w:val="ListParagraph"/>
        <w:numPr>
          <w:ilvl w:val="0"/>
          <w:numId w:val="7"/>
        </w:numPr>
        <w:jc w:val="both"/>
        <w:rPr>
          <w:rFonts w:ascii="Abyssinica SIL" w:hAnsi="Abyssinica SIL"/>
          <w:sz w:val="22"/>
          <w:szCs w:val="22"/>
        </w:rPr>
      </w:pPr>
      <w:r>
        <w:rPr>
          <w:rFonts w:ascii="Abyssinica SIL" w:hAnsi="Abyssinica SIL"/>
          <w:sz w:val="22"/>
          <w:szCs w:val="22"/>
        </w:rPr>
        <w:t>Public</w:t>
      </w:r>
    </w:p>
    <w:p>
      <w:pPr>
        <w:pStyle w:val="ListParagraph"/>
        <w:numPr>
          <w:ilvl w:val="0"/>
          <w:numId w:val="7"/>
        </w:numPr>
        <w:jc w:val="both"/>
        <w:rPr>
          <w:rFonts w:ascii="Abyssinica SIL" w:hAnsi="Abyssinica SIL"/>
          <w:sz w:val="22"/>
          <w:szCs w:val="22"/>
        </w:rPr>
      </w:pPr>
      <w:r>
        <w:rPr>
          <w:rFonts w:ascii="Abyssinica SIL" w:hAnsi="Abyssinica SIL"/>
          <w:sz w:val="22"/>
          <w:szCs w:val="22"/>
        </w:rPr>
        <w:t>Protected</w:t>
      </w:r>
    </w:p>
    <w:p>
      <w:pPr>
        <w:pStyle w:val="ListParagraph"/>
        <w:numPr>
          <w:ilvl w:val="0"/>
          <w:numId w:val="7"/>
        </w:numPr>
        <w:jc w:val="both"/>
        <w:rPr>
          <w:rFonts w:ascii="Abyssinica SIL" w:hAnsi="Abyssinica SIL"/>
          <w:sz w:val="22"/>
          <w:szCs w:val="22"/>
        </w:rPr>
      </w:pPr>
      <w:r>
        <w:rPr>
          <w:rFonts w:ascii="Abyssinica SIL" w:hAnsi="Abyssinica SIL"/>
          <w:sz w:val="22"/>
          <w:szCs w:val="22"/>
        </w:rPr>
        <w:t xml:space="preserve">Private </w:t>
      </w:r>
    </w:p>
    <w:p>
      <w:pPr>
        <w:pStyle w:val="ListParagraph"/>
        <w:numPr>
          <w:ilvl w:val="0"/>
          <w:numId w:val="7"/>
        </w:numPr>
        <w:jc w:val="both"/>
        <w:rPr>
          <w:rFonts w:ascii="Abyssinica SIL" w:hAnsi="Abyssinica SIL"/>
          <w:sz w:val="22"/>
          <w:szCs w:val="22"/>
        </w:rPr>
      </w:pPr>
      <w:r>
        <w:rPr>
          <w:rFonts w:ascii="Abyssinica SIL" w:hAnsi="Abyssinica SIL"/>
          <w:sz w:val="22"/>
          <w:szCs w:val="22"/>
        </w:rPr>
        <w:t xml:space="preserve">Por defecto </w:t>
      </w:r>
    </w:p>
    <w:tbl>
      <w:tblPr>
        <w:tblStyle w:val="Tabladecuadrcula4-nfasis5"/>
        <w:tblW w:w="8828" w:type="dxa"/>
        <w:jc w:val="left"/>
        <w:tblInd w:w="0" w:type="dxa"/>
        <w:tblCellMar>
          <w:top w:w="0" w:type="dxa"/>
          <w:left w:w="108" w:type="dxa"/>
          <w:bottom w:w="0" w:type="dxa"/>
          <w:right w:w="108" w:type="dxa"/>
        </w:tblCellMar>
        <w:tblLook w:val="04a0" w:noHBand="0" w:noVBand="1" w:firstColumn="1" w:lastRow="0" w:lastColumn="0" w:firstRow="1"/>
      </w:tblPr>
      <w:tblGrid>
        <w:gridCol w:w="1765"/>
        <w:gridCol w:w="1764"/>
        <w:gridCol w:w="1767"/>
        <w:gridCol w:w="1766"/>
        <w:gridCol w:w="1766"/>
      </w:tblGrid>
      <w:tr>
        <w:trPr>
          <w:cnfStyle w:val="100000000000" w:firstRow="1" w:lastRow="0" w:firstColumn="0" w:lastColumn="0" w:oddVBand="0" w:evenVBand="0" w:oddHBand="0" w:evenHBand="0" w:firstRowFirstColumn="0" w:firstRowLastColumn="0" w:lastRowFirstColumn="0" w:lastRowLastColumn="0"/>
        </w:trPr>
        <w:tc>
          <w:tcPr>
            <w:tcW w:w="1765"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5" w:val="clear"/>
          </w:tcPr>
          <w:p>
            <w:pPr>
              <w:pStyle w:val="Normal"/>
              <w:spacing w:lineRule="auto" w:line="240" w:before="0" w:after="0"/>
              <w:jc w:val="both"/>
              <w:rPr>
                <w:rFonts w:ascii="Abyssinica SIL" w:hAnsi="Abyssinica SIL"/>
                <w:b/>
                <w:b/>
                <w:bCs/>
                <w:color w:val="FFFFFF" w:themeColor="background1"/>
                <w:sz w:val="22"/>
                <w:szCs w:val="22"/>
              </w:rPr>
            </w:pPr>
            <w:r>
              <w:rPr>
                <w:rFonts w:ascii="Abyssinica SIL" w:hAnsi="Abyssinica SIL"/>
                <w:b/>
                <w:bCs/>
                <w:color w:val="FFFFFF" w:themeColor="background1"/>
                <w:sz w:val="22"/>
                <w:szCs w:val="22"/>
              </w:rPr>
              <w:t xml:space="preserve">Modificador </w:t>
            </w:r>
          </w:p>
        </w:tc>
        <w:tc>
          <w:tcPr>
            <w:tcW w:w="1764" w:type="dxa"/>
            <w:tcBorders>
              <w:top w:val="single" w:sz="4" w:space="0" w:color="4472C4"/>
              <w:left w:val="single" w:sz="4" w:space="0" w:color="4472C4"/>
              <w:bottom w:val="single" w:sz="4" w:space="0" w:color="4472C4"/>
              <w:right w:val="single" w:sz="4" w:space="0" w:color="4472C4"/>
            </w:tcBorders>
            <w:shd w:color="auto" w:fill="4472C4" w:themeFill="accent5"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Abyssinica SIL" w:hAnsi="Abyssinica SIL"/>
                <w:b/>
                <w:b/>
                <w:bCs/>
                <w:color w:val="FFFFFF" w:themeColor="background1"/>
                <w:sz w:val="22"/>
                <w:szCs w:val="22"/>
              </w:rPr>
            </w:pPr>
            <w:r>
              <w:rPr>
                <w:rFonts w:ascii="Abyssinica SIL" w:hAnsi="Abyssinica SIL"/>
                <w:b/>
                <w:bCs/>
                <w:color w:val="FFFFFF" w:themeColor="background1"/>
                <w:sz w:val="22"/>
                <w:szCs w:val="22"/>
              </w:rPr>
              <w:t xml:space="preserve">Clase </w:t>
            </w:r>
          </w:p>
        </w:tc>
        <w:tc>
          <w:tcPr>
            <w:tcW w:w="1767" w:type="dxa"/>
            <w:tcBorders>
              <w:top w:val="single" w:sz="4" w:space="0" w:color="4472C4"/>
              <w:left w:val="single" w:sz="4" w:space="0" w:color="4472C4"/>
              <w:bottom w:val="single" w:sz="4" w:space="0" w:color="4472C4"/>
              <w:right w:val="single" w:sz="4" w:space="0" w:color="4472C4"/>
            </w:tcBorders>
            <w:shd w:color="auto" w:fill="4472C4" w:themeFill="accent5"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Abyssinica SIL" w:hAnsi="Abyssinica SIL"/>
                <w:b/>
                <w:b/>
                <w:bCs/>
                <w:color w:val="FFFFFF" w:themeColor="background1"/>
                <w:sz w:val="22"/>
                <w:szCs w:val="22"/>
              </w:rPr>
            </w:pPr>
            <w:r>
              <w:rPr>
                <w:rFonts w:ascii="Abyssinica SIL" w:hAnsi="Abyssinica SIL"/>
                <w:b/>
                <w:bCs/>
                <w:color w:val="FFFFFF" w:themeColor="background1"/>
                <w:sz w:val="22"/>
                <w:szCs w:val="22"/>
              </w:rPr>
              <w:t>Package</w:t>
            </w:r>
          </w:p>
        </w:tc>
        <w:tc>
          <w:tcPr>
            <w:tcW w:w="1766" w:type="dxa"/>
            <w:tcBorders>
              <w:top w:val="single" w:sz="4" w:space="0" w:color="4472C4"/>
              <w:left w:val="single" w:sz="4" w:space="0" w:color="4472C4"/>
              <w:bottom w:val="single" w:sz="4" w:space="0" w:color="4472C4"/>
              <w:right w:val="single" w:sz="4" w:space="0" w:color="4472C4"/>
            </w:tcBorders>
            <w:shd w:color="auto" w:fill="4472C4" w:themeFill="accent5"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Abyssinica SIL" w:hAnsi="Abyssinica SIL"/>
                <w:b/>
                <w:b/>
                <w:bCs/>
                <w:color w:val="FFFFFF" w:themeColor="background1"/>
                <w:sz w:val="22"/>
                <w:szCs w:val="22"/>
              </w:rPr>
            </w:pPr>
            <w:r>
              <w:rPr>
                <w:rFonts w:ascii="Abyssinica SIL" w:hAnsi="Abyssinica SIL"/>
                <w:b/>
                <w:bCs/>
                <w:color w:val="FFFFFF" w:themeColor="background1"/>
                <w:sz w:val="22"/>
                <w:szCs w:val="22"/>
              </w:rPr>
              <w:t xml:space="preserve">Subclase </w:t>
            </w:r>
          </w:p>
        </w:tc>
        <w:tc>
          <w:tcPr>
            <w:tcW w:w="1766" w:type="dxa"/>
            <w:tcBorders>
              <w:top w:val="single" w:sz="4" w:space="0" w:color="4472C4"/>
              <w:left w:val="single" w:sz="4" w:space="0" w:color="4472C4"/>
              <w:bottom w:val="single" w:sz="4" w:space="0" w:color="4472C4"/>
              <w:right w:val="single" w:sz="4" w:space="0" w:color="4472C4"/>
            </w:tcBorders>
            <w:shd w:color="auto" w:fill="4472C4" w:themeFill="accent5"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Abyssinica SIL" w:hAnsi="Abyssinica SIL"/>
                <w:b/>
                <w:b/>
                <w:bCs/>
                <w:color w:val="FFFFFF" w:themeColor="background1"/>
                <w:sz w:val="22"/>
                <w:szCs w:val="22"/>
              </w:rPr>
            </w:pPr>
            <w:r>
              <w:rPr>
                <w:rFonts w:ascii="Abyssinica SIL" w:hAnsi="Abyssinica SIL"/>
                <w:b/>
                <w:bCs/>
                <w:color w:val="FFFFFF" w:themeColor="background1"/>
                <w:sz w:val="22"/>
                <w:szCs w:val="22"/>
              </w:rPr>
              <w:t xml:space="preserve">Todo </w:t>
            </w:r>
          </w:p>
        </w:tc>
      </w:tr>
      <w:tr>
        <w:trPr>
          <w:cnfStyle w:val="000000100000" w:firstRow="0" w:lastRow="0" w:firstColumn="0" w:lastColumn="0" w:oddVBand="0" w:evenVBand="0" w:oddHBand="1" w:evenHBand="0" w:firstRowFirstColumn="0" w:firstRowLastColumn="0" w:lastRowFirstColumn="0" w:lastRowLastColumn="0"/>
        </w:trPr>
        <w:tc>
          <w:tcPr>
            <w:tcW w:w="1765"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jc w:val="both"/>
              <w:rPr>
                <w:rFonts w:ascii="Abyssinica SIL" w:hAnsi="Abyssinica SIL"/>
                <w:b/>
                <w:b/>
                <w:bCs/>
                <w:sz w:val="22"/>
                <w:szCs w:val="22"/>
              </w:rPr>
            </w:pPr>
            <w:r>
              <w:rPr>
                <w:rFonts w:ascii="Abyssinica SIL" w:hAnsi="Abyssinica SIL"/>
                <w:b/>
                <w:bCs/>
                <w:sz w:val="22"/>
                <w:szCs w:val="22"/>
              </w:rPr>
              <w:t>Public</w:t>
            </w:r>
          </w:p>
        </w:tc>
        <w:tc>
          <w:tcPr>
            <w:tcW w:w="1764" w:type="dxa"/>
            <w:tcBorders/>
            <w:shd w:color="auto" w:fill="D9E2F3"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byssinica SIL" w:hAnsi="Abyssinica SIL"/>
                <w:sz w:val="22"/>
                <w:szCs w:val="22"/>
              </w:rPr>
            </w:pPr>
            <w:r>
              <w:rPr>
                <w:rFonts w:ascii="Abyssinica SIL" w:hAnsi="Abyssinica SIL"/>
                <w:sz w:val="22"/>
                <w:szCs w:val="22"/>
              </w:rPr>
              <w:t>Si</w:t>
            </w:r>
          </w:p>
        </w:tc>
        <w:tc>
          <w:tcPr>
            <w:tcW w:w="1767" w:type="dxa"/>
            <w:tcBorders/>
            <w:shd w:color="auto" w:fill="D9E2F3"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byssinica SIL" w:hAnsi="Abyssinica SIL"/>
                <w:sz w:val="22"/>
                <w:szCs w:val="22"/>
              </w:rPr>
            </w:pPr>
            <w:r>
              <w:rPr>
                <w:rFonts w:ascii="Abyssinica SIL" w:hAnsi="Abyssinica SIL"/>
                <w:sz w:val="22"/>
                <w:szCs w:val="22"/>
              </w:rPr>
              <w:t>Si</w:t>
            </w:r>
          </w:p>
        </w:tc>
        <w:tc>
          <w:tcPr>
            <w:tcW w:w="1766" w:type="dxa"/>
            <w:tcBorders/>
            <w:shd w:color="auto" w:fill="D9E2F3"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Si </w:t>
            </w:r>
          </w:p>
        </w:tc>
        <w:tc>
          <w:tcPr>
            <w:tcW w:w="1766" w:type="dxa"/>
            <w:tcBorders/>
            <w:shd w:color="auto" w:fill="D9E2F3"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Si </w:t>
            </w:r>
          </w:p>
        </w:tc>
      </w:tr>
      <w:tr>
        <w:trPr/>
        <w:tc>
          <w:tcPr>
            <w:tcW w:w="176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both"/>
              <w:rPr>
                <w:rFonts w:ascii="Abyssinica SIL" w:hAnsi="Abyssinica SIL"/>
                <w:b/>
                <w:b/>
                <w:bCs/>
                <w:sz w:val="22"/>
                <w:szCs w:val="22"/>
              </w:rPr>
            </w:pPr>
            <w:r>
              <w:rPr>
                <w:rFonts w:ascii="Abyssinica SIL" w:hAnsi="Abyssinica SIL"/>
                <w:b/>
                <w:bCs/>
                <w:sz w:val="22"/>
                <w:szCs w:val="22"/>
              </w:rPr>
              <w:t>protected</w:t>
            </w:r>
          </w:p>
        </w:tc>
        <w:tc>
          <w:tcPr>
            <w:tcW w:w="1764"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Si </w:t>
            </w:r>
          </w:p>
        </w:tc>
        <w:tc>
          <w:tcPr>
            <w:tcW w:w="1767"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Si </w:t>
            </w:r>
          </w:p>
        </w:tc>
        <w:tc>
          <w:tcPr>
            <w:tcW w:w="1766"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Si </w:t>
            </w:r>
          </w:p>
        </w:tc>
        <w:tc>
          <w:tcPr>
            <w:tcW w:w="1766"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No </w:t>
            </w:r>
          </w:p>
        </w:tc>
      </w:tr>
      <w:tr>
        <w:trPr>
          <w:cnfStyle w:val="000000100000" w:firstRow="0" w:lastRow="0" w:firstColumn="0" w:lastColumn="0" w:oddVBand="0" w:evenVBand="0" w:oddHBand="1" w:evenHBand="0" w:firstRowFirstColumn="0" w:firstRowLastColumn="0" w:lastRowFirstColumn="0" w:lastRowLastColumn="0"/>
        </w:trPr>
        <w:tc>
          <w:tcPr>
            <w:tcW w:w="1765"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jc w:val="both"/>
              <w:rPr>
                <w:rFonts w:ascii="Abyssinica SIL" w:hAnsi="Abyssinica SIL"/>
                <w:b/>
                <w:b/>
                <w:bCs/>
                <w:sz w:val="22"/>
                <w:szCs w:val="22"/>
              </w:rPr>
            </w:pPr>
            <w:r>
              <w:rPr>
                <w:rFonts w:ascii="Abyssinica SIL" w:hAnsi="Abyssinica SIL"/>
                <w:b/>
                <w:bCs/>
                <w:sz w:val="22"/>
                <w:szCs w:val="22"/>
              </w:rPr>
              <w:t xml:space="preserve">Private </w:t>
            </w:r>
          </w:p>
        </w:tc>
        <w:tc>
          <w:tcPr>
            <w:tcW w:w="1764" w:type="dxa"/>
            <w:tcBorders/>
            <w:shd w:color="auto" w:fill="D9E2F3"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Si </w:t>
            </w:r>
          </w:p>
        </w:tc>
        <w:tc>
          <w:tcPr>
            <w:tcW w:w="1767" w:type="dxa"/>
            <w:tcBorders/>
            <w:shd w:color="auto" w:fill="D9E2F3"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byssinica SIL" w:hAnsi="Abyssinica SIL"/>
                <w:sz w:val="22"/>
                <w:szCs w:val="22"/>
              </w:rPr>
            </w:pPr>
            <w:r>
              <w:rPr>
                <w:rFonts w:ascii="Abyssinica SIL" w:hAnsi="Abyssinica SIL"/>
                <w:sz w:val="22"/>
                <w:szCs w:val="22"/>
              </w:rPr>
              <w:t>No</w:t>
            </w:r>
          </w:p>
        </w:tc>
        <w:tc>
          <w:tcPr>
            <w:tcW w:w="1766" w:type="dxa"/>
            <w:tcBorders/>
            <w:shd w:color="auto" w:fill="D9E2F3"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byssinica SIL" w:hAnsi="Abyssinica SIL"/>
                <w:sz w:val="22"/>
                <w:szCs w:val="22"/>
              </w:rPr>
            </w:pPr>
            <w:r>
              <w:rPr>
                <w:rFonts w:ascii="Abyssinica SIL" w:hAnsi="Abyssinica SIL"/>
                <w:sz w:val="22"/>
                <w:szCs w:val="22"/>
              </w:rPr>
              <w:t>No</w:t>
            </w:r>
          </w:p>
        </w:tc>
        <w:tc>
          <w:tcPr>
            <w:tcW w:w="1766" w:type="dxa"/>
            <w:tcBorders/>
            <w:shd w:color="auto" w:fill="D9E2F3" w:themeFill="accent5"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No </w:t>
            </w:r>
          </w:p>
        </w:tc>
      </w:tr>
      <w:tr>
        <w:trPr/>
        <w:tc>
          <w:tcPr>
            <w:tcW w:w="176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both"/>
              <w:rPr>
                <w:rFonts w:ascii="Abyssinica SIL" w:hAnsi="Abyssinica SIL"/>
                <w:b/>
                <w:b/>
                <w:bCs/>
                <w:sz w:val="22"/>
                <w:szCs w:val="22"/>
              </w:rPr>
            </w:pPr>
            <w:r>
              <w:rPr>
                <w:rFonts w:ascii="Abyssinica SIL" w:hAnsi="Abyssinica SIL"/>
                <w:b/>
                <w:bCs/>
                <w:sz w:val="22"/>
                <w:szCs w:val="22"/>
              </w:rPr>
              <w:t>Por defecto</w:t>
            </w:r>
          </w:p>
        </w:tc>
        <w:tc>
          <w:tcPr>
            <w:tcW w:w="1764"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Si </w:t>
            </w:r>
          </w:p>
        </w:tc>
        <w:tc>
          <w:tcPr>
            <w:tcW w:w="1767"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byssinica SIL" w:hAnsi="Abyssinica SIL"/>
                <w:sz w:val="22"/>
                <w:szCs w:val="22"/>
              </w:rPr>
            </w:pPr>
            <w:r>
              <w:rPr>
                <w:rFonts w:ascii="Abyssinica SIL" w:hAnsi="Abyssinica SIL"/>
                <w:sz w:val="22"/>
                <w:szCs w:val="22"/>
              </w:rPr>
              <w:t xml:space="preserve">Si </w:t>
            </w:r>
          </w:p>
        </w:tc>
        <w:tc>
          <w:tcPr>
            <w:tcW w:w="1766"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byssinica SIL" w:hAnsi="Abyssinica SIL"/>
                <w:sz w:val="22"/>
                <w:szCs w:val="22"/>
              </w:rPr>
            </w:pPr>
            <w:r>
              <w:rPr>
                <w:rFonts w:ascii="Abyssinica SIL" w:hAnsi="Abyssinica SIL"/>
                <w:sz w:val="22"/>
                <w:szCs w:val="22"/>
              </w:rPr>
              <w:t>No</w:t>
            </w:r>
          </w:p>
        </w:tc>
        <w:tc>
          <w:tcPr>
            <w:tcW w:w="1766"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byssinica SIL" w:hAnsi="Abyssinica SIL"/>
                <w:sz w:val="22"/>
                <w:szCs w:val="22"/>
              </w:rPr>
            </w:pPr>
            <w:r>
              <w:rPr>
                <w:rFonts w:ascii="Abyssinica SIL" w:hAnsi="Abyssinica SIL"/>
                <w:sz w:val="22"/>
                <w:szCs w:val="22"/>
              </w:rPr>
              <w:t>No</w:t>
            </w:r>
          </w:p>
        </w:tc>
      </w:tr>
    </w:tbl>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Modificador public</w:t>
      </w:r>
    </w:p>
    <w:p>
      <w:pPr>
        <w:pStyle w:val="Normal"/>
        <w:jc w:val="both"/>
        <w:rPr>
          <w:rFonts w:ascii="Abyssinica SIL" w:hAnsi="Abyssinica SIL"/>
          <w:sz w:val="22"/>
          <w:szCs w:val="22"/>
        </w:rPr>
      </w:pPr>
      <w:r>
        <w:rPr>
          <w:rFonts w:ascii="Abyssinica SIL" w:hAnsi="Abyssinica SIL"/>
          <w:sz w:val="22"/>
          <w:szCs w:val="22"/>
        </w:rPr>
        <w:t xml:space="preserve">Que implica que nosotros pongamos el modificador de acceso </w:t>
      </w:r>
      <w:r>
        <w:rPr>
          <w:rFonts w:ascii="Abyssinica SIL" w:hAnsi="Abyssinica SIL"/>
          <w:b/>
          <w:sz w:val="22"/>
          <w:szCs w:val="22"/>
        </w:rPr>
        <w:t xml:space="preserve">public </w:t>
      </w:r>
      <w:r>
        <w:rPr>
          <w:rFonts w:ascii="Abyssinica SIL" w:hAnsi="Abyssinica SIL"/>
          <w:sz w:val="22"/>
          <w:szCs w:val="22"/>
        </w:rPr>
        <w:t>delante de una variable o en la construcción de un método, esto implica que esta variable o método sea visible para:</w:t>
      </w:r>
    </w:p>
    <w:p>
      <w:pPr>
        <w:pStyle w:val="ListParagraph"/>
        <w:numPr>
          <w:ilvl w:val="0"/>
          <w:numId w:val="8"/>
        </w:numPr>
        <w:jc w:val="both"/>
        <w:rPr>
          <w:rFonts w:ascii="Abyssinica SIL" w:hAnsi="Abyssinica SIL"/>
          <w:sz w:val="22"/>
          <w:szCs w:val="22"/>
        </w:rPr>
      </w:pPr>
      <w:r>
        <w:rPr>
          <w:rFonts w:ascii="Abyssinica SIL" w:hAnsi="Abyssinica SIL"/>
          <w:sz w:val="22"/>
          <w:szCs w:val="22"/>
        </w:rPr>
        <w:t xml:space="preserve">implica que al poner la palabra </w:t>
      </w:r>
      <w:r>
        <w:rPr>
          <w:rFonts w:ascii="Abyssinica SIL" w:hAnsi="Abyssinica SIL"/>
          <w:b/>
          <w:sz w:val="22"/>
          <w:szCs w:val="22"/>
        </w:rPr>
        <w:t>public</w:t>
      </w:r>
      <w:r>
        <w:rPr>
          <w:rFonts w:ascii="Abyssinica SIL" w:hAnsi="Abyssinica SIL"/>
          <w:sz w:val="22"/>
          <w:szCs w:val="22"/>
        </w:rPr>
        <w:t xml:space="preserve"> delante de nuestra </w:t>
      </w:r>
      <w:r>
        <w:rPr>
          <w:rFonts w:ascii="Abyssinica SIL" w:hAnsi="Abyssinica SIL"/>
          <w:b/>
          <w:sz w:val="22"/>
          <w:szCs w:val="22"/>
        </w:rPr>
        <w:t xml:space="preserve">variable </w:t>
      </w:r>
      <w:r>
        <w:rPr>
          <w:rFonts w:ascii="Abyssinica SIL" w:hAnsi="Abyssinica SIL"/>
          <w:sz w:val="22"/>
          <w:szCs w:val="22"/>
        </w:rPr>
        <w:t xml:space="preserve">o de la construcción un </w:t>
      </w:r>
      <w:r>
        <w:rPr>
          <w:rFonts w:ascii="Abyssinica SIL" w:hAnsi="Abyssinica SIL"/>
          <w:b/>
          <w:sz w:val="22"/>
          <w:szCs w:val="22"/>
        </w:rPr>
        <w:t>método</w:t>
      </w:r>
      <w:r>
        <w:rPr>
          <w:rFonts w:ascii="Abyssinica SIL" w:hAnsi="Abyssinica SIL"/>
          <w:sz w:val="22"/>
          <w:szCs w:val="22"/>
        </w:rPr>
        <w:t>, será visible desde la propia clase.</w:t>
      </w:r>
    </w:p>
    <w:p>
      <w:pPr>
        <w:pStyle w:val="ListParagraph"/>
        <w:numPr>
          <w:ilvl w:val="0"/>
          <w:numId w:val="8"/>
        </w:numPr>
        <w:jc w:val="both"/>
        <w:rPr>
          <w:rFonts w:ascii="Abyssinica SIL" w:hAnsi="Abyssinica SIL"/>
          <w:sz w:val="22"/>
          <w:szCs w:val="22"/>
        </w:rPr>
      </w:pPr>
      <w:r>
        <w:rPr>
          <w:rFonts w:ascii="Abyssinica SIL" w:hAnsi="Abyssinica SIL"/>
          <w:sz w:val="22"/>
          <w:szCs w:val="22"/>
        </w:rPr>
        <w:t>También es visible desde el propio paquete (Package) podemos acceder desde otra clase, siempre y cuando este dentro del mismo paquete.</w:t>
      </w:r>
    </w:p>
    <w:p>
      <w:pPr>
        <w:pStyle w:val="ListParagraph"/>
        <w:numPr>
          <w:ilvl w:val="0"/>
          <w:numId w:val="8"/>
        </w:numPr>
        <w:jc w:val="both"/>
        <w:rPr>
          <w:rFonts w:ascii="Abyssinica SIL" w:hAnsi="Abyssinica SIL"/>
          <w:sz w:val="22"/>
          <w:szCs w:val="22"/>
        </w:rPr>
      </w:pPr>
      <w:r>
        <w:rPr>
          <w:rFonts w:ascii="Abyssinica SIL" w:hAnsi="Abyssinica SIL"/>
          <w:sz w:val="22"/>
          <w:szCs w:val="22"/>
        </w:rPr>
        <w:t xml:space="preserve">También es visible desde una subclase, es decir que si heredamos desde una clase que tenga un método o una variable con el modificado </w:t>
      </w:r>
      <w:r>
        <w:rPr>
          <w:rFonts w:ascii="Abyssinica SIL" w:hAnsi="Abyssinica SIL"/>
          <w:b/>
          <w:sz w:val="22"/>
          <w:szCs w:val="22"/>
        </w:rPr>
        <w:t>public</w:t>
      </w:r>
      <w:r>
        <w:rPr>
          <w:rFonts w:ascii="Abyssinica SIL" w:hAnsi="Abyssinica SIL"/>
          <w:sz w:val="22"/>
          <w:szCs w:val="22"/>
        </w:rPr>
        <w:t xml:space="preserve"> será visible dentro de la subclase </w:t>
      </w:r>
    </w:p>
    <w:p>
      <w:pPr>
        <w:pStyle w:val="ListParagraph"/>
        <w:numPr>
          <w:ilvl w:val="0"/>
          <w:numId w:val="8"/>
        </w:numPr>
        <w:jc w:val="both"/>
        <w:rPr>
          <w:rFonts w:ascii="Abyssinica SIL" w:hAnsi="Abyssinica SIL"/>
          <w:sz w:val="22"/>
          <w:szCs w:val="22"/>
        </w:rPr>
      </w:pPr>
      <w:r>
        <w:rPr>
          <w:rFonts w:ascii="Abyssinica SIL" w:hAnsi="Abyssinica SIL"/>
          <w:sz w:val="22"/>
          <w:szCs w:val="22"/>
        </w:rPr>
        <w:t>En definitiva, podremos acceder desde cualquier otra clase que este incluso en un paquete diferente, da igual que se una variable o un método, son accesible desde cualquier otra clase.</w:t>
      </w:r>
    </w:p>
    <w:p>
      <w:pPr>
        <w:pStyle w:val="Heading3"/>
        <w:jc w:val="both"/>
        <w:rPr>
          <w:rFonts w:ascii="Abyssinica SIL" w:hAnsi="Abyssinica SIL"/>
          <w:sz w:val="22"/>
          <w:szCs w:val="22"/>
        </w:rPr>
      </w:pPr>
      <w:r>
        <w:rPr>
          <w:rFonts w:ascii="Abyssinica SIL" w:hAnsi="Abyssinica SIL"/>
          <w:sz w:val="22"/>
          <w:szCs w:val="22"/>
        </w:rPr>
        <w:t xml:space="preserve">Modificador private </w:t>
      </w:r>
    </w:p>
    <w:p>
      <w:pPr>
        <w:pStyle w:val="Normal"/>
        <w:jc w:val="both"/>
        <w:rPr>
          <w:rFonts w:ascii="Abyssinica SIL" w:hAnsi="Abyssinica SIL"/>
          <w:sz w:val="22"/>
          <w:szCs w:val="22"/>
        </w:rPr>
      </w:pPr>
      <w:r>
        <w:rPr>
          <w:rFonts w:ascii="Abyssinica SIL" w:hAnsi="Abyssinica SIL"/>
          <w:sz w:val="22"/>
          <w:szCs w:val="22"/>
        </w:rPr>
        <w:t xml:space="preserve">También tenemos el modificador </w:t>
      </w:r>
      <w:r>
        <w:rPr>
          <w:rFonts w:ascii="Abyssinica SIL" w:hAnsi="Abyssinica SIL"/>
          <w:b/>
          <w:sz w:val="22"/>
          <w:szCs w:val="22"/>
        </w:rPr>
        <w:t xml:space="preserve">private </w:t>
      </w:r>
      <w:r>
        <w:rPr>
          <w:rFonts w:ascii="Abyssinica SIL" w:hAnsi="Abyssinica SIL"/>
          <w:sz w:val="22"/>
          <w:szCs w:val="22"/>
        </w:rPr>
        <w:t>el cual será visible solo para:</w:t>
      </w:r>
    </w:p>
    <w:p>
      <w:pPr>
        <w:pStyle w:val="ListParagraph"/>
        <w:numPr>
          <w:ilvl w:val="0"/>
          <w:numId w:val="9"/>
        </w:numPr>
        <w:jc w:val="both"/>
        <w:rPr>
          <w:rFonts w:ascii="Abyssinica SIL" w:hAnsi="Abyssinica SIL"/>
          <w:sz w:val="22"/>
          <w:szCs w:val="22"/>
        </w:rPr>
      </w:pPr>
      <w:r>
        <w:rPr>
          <w:rFonts w:ascii="Abyssinica SIL" w:hAnsi="Abyssinica SIL"/>
          <w:sz w:val="22"/>
          <w:szCs w:val="22"/>
        </w:rPr>
        <w:t xml:space="preserve">La propia clase, en videos anteriores podíamos ver que al poner </w:t>
      </w:r>
      <w:r>
        <w:rPr>
          <w:rFonts w:ascii="Abyssinica SIL" w:hAnsi="Abyssinica SIL"/>
          <w:b/>
          <w:sz w:val="22"/>
          <w:szCs w:val="22"/>
        </w:rPr>
        <w:t xml:space="preserve">private </w:t>
      </w:r>
      <w:r>
        <w:rPr>
          <w:rFonts w:ascii="Abyssinica SIL" w:hAnsi="Abyssinica SIL"/>
          <w:sz w:val="22"/>
          <w:szCs w:val="22"/>
        </w:rPr>
        <w:t xml:space="preserve">en una variable o método solo se podía acceder a ella desde la mima </w:t>
      </w:r>
      <w:r>
        <w:rPr>
          <w:rFonts w:ascii="Abyssinica SIL" w:hAnsi="Abyssinica SIL"/>
          <w:b/>
          <w:sz w:val="22"/>
          <w:szCs w:val="22"/>
        </w:rPr>
        <w:t>calse</w:t>
      </w:r>
      <w:r>
        <w:rPr>
          <w:rFonts w:ascii="Abyssinica SIL" w:hAnsi="Abyssinica SIL"/>
          <w:sz w:val="22"/>
          <w:szCs w:val="22"/>
        </w:rPr>
        <w:t xml:space="preserve">, lo cual se conoce como encapsulamiento, es poco frecuente ver un </w:t>
      </w:r>
      <w:r>
        <w:rPr>
          <w:rFonts w:ascii="Abyssinica SIL" w:hAnsi="Abyssinica SIL"/>
          <w:b/>
          <w:sz w:val="22"/>
          <w:szCs w:val="22"/>
        </w:rPr>
        <w:t>private</w:t>
      </w:r>
      <w:r>
        <w:rPr>
          <w:rFonts w:ascii="Abyssinica SIL" w:hAnsi="Abyssinica SIL"/>
          <w:sz w:val="22"/>
          <w:szCs w:val="22"/>
        </w:rPr>
        <w:t xml:space="preserve">  delante de un método pero se da el caso.</w:t>
      </w:r>
    </w:p>
    <w:p>
      <w:pPr>
        <w:pStyle w:val="Heading3"/>
        <w:jc w:val="both"/>
        <w:rPr>
          <w:rFonts w:ascii="Abyssinica SIL" w:hAnsi="Abyssinica SIL"/>
          <w:sz w:val="22"/>
          <w:szCs w:val="22"/>
        </w:rPr>
      </w:pPr>
      <w:r>
        <w:rPr>
          <w:rFonts w:ascii="Abyssinica SIL" w:hAnsi="Abyssinica SIL"/>
          <w:sz w:val="22"/>
          <w:szCs w:val="22"/>
        </w:rPr>
        <w:t>Modificador por defecto</w:t>
      </w:r>
    </w:p>
    <w:p>
      <w:pPr>
        <w:pStyle w:val="Normal"/>
        <w:jc w:val="both"/>
        <w:rPr>
          <w:rFonts w:ascii="Abyssinica SIL" w:hAnsi="Abyssinica SIL"/>
          <w:sz w:val="22"/>
          <w:szCs w:val="22"/>
        </w:rPr>
      </w:pPr>
      <w:r>
        <w:rPr>
          <w:rFonts w:ascii="Abyssinica SIL" w:hAnsi="Abyssinica SIL"/>
          <w:sz w:val="22"/>
          <w:szCs w:val="22"/>
        </w:rPr>
        <w:t xml:space="preserve">También hemos visto o mejor dicho no hemos puesto nada delante de una variable, lo cual se conoce como modificador por defecto, también hay que ser distintivos para saber desde qué lugar tiene o no visibilidad, cuando hacemos uso, o mejor dicho cuando no hacemos uso de un modificador, puesto que: </w:t>
      </w:r>
    </w:p>
    <w:p>
      <w:pPr>
        <w:pStyle w:val="ListParagraph"/>
        <w:numPr>
          <w:ilvl w:val="0"/>
          <w:numId w:val="9"/>
        </w:numPr>
        <w:jc w:val="both"/>
        <w:rPr>
          <w:rFonts w:ascii="Abyssinica SIL" w:hAnsi="Abyssinica SIL"/>
          <w:sz w:val="22"/>
          <w:szCs w:val="22"/>
        </w:rPr>
      </w:pPr>
      <w:r>
        <w:rPr>
          <w:rFonts w:ascii="Abyssinica SIL" w:hAnsi="Abyssinica SIL"/>
          <w:sz w:val="22"/>
          <w:szCs w:val="22"/>
        </w:rPr>
        <w:t>Cuando no ponemos nada estamos haciendo uso del modificador por defecto</w:t>
      </w:r>
    </w:p>
    <w:p>
      <w:pPr>
        <w:pStyle w:val="ListParagraph"/>
        <w:numPr>
          <w:ilvl w:val="0"/>
          <w:numId w:val="9"/>
        </w:numPr>
        <w:jc w:val="both"/>
        <w:rPr>
          <w:rFonts w:ascii="Abyssinica SIL" w:hAnsi="Abyssinica SIL"/>
          <w:sz w:val="22"/>
          <w:szCs w:val="22"/>
        </w:rPr>
      </w:pPr>
      <w:r>
        <w:rPr>
          <w:rFonts w:ascii="Abyssinica SIL" w:hAnsi="Abyssinica SIL"/>
          <w:sz w:val="22"/>
          <w:szCs w:val="22"/>
        </w:rPr>
        <w:t xml:space="preserve">Este será visible desde la propia clase </w:t>
      </w:r>
    </w:p>
    <w:p>
      <w:pPr>
        <w:pStyle w:val="ListParagraph"/>
        <w:numPr>
          <w:ilvl w:val="0"/>
          <w:numId w:val="9"/>
        </w:numPr>
        <w:jc w:val="both"/>
        <w:rPr>
          <w:rFonts w:ascii="Abyssinica SIL" w:hAnsi="Abyssinica SIL"/>
          <w:sz w:val="22"/>
          <w:szCs w:val="22"/>
        </w:rPr>
      </w:pPr>
      <w:r>
        <w:rPr>
          <w:rFonts w:ascii="Abyssinica SIL" w:hAnsi="Abyssinica SIL"/>
          <w:sz w:val="22"/>
          <w:szCs w:val="22"/>
        </w:rPr>
        <w:t>También será visible dentro del propio paquete(package)</w:t>
      </w:r>
    </w:p>
    <w:p>
      <w:pPr>
        <w:pStyle w:val="ListParagraph"/>
        <w:numPr>
          <w:ilvl w:val="0"/>
          <w:numId w:val="9"/>
        </w:numPr>
        <w:jc w:val="both"/>
        <w:rPr>
          <w:rFonts w:ascii="Abyssinica SIL" w:hAnsi="Abyssinica SIL"/>
          <w:sz w:val="22"/>
          <w:szCs w:val="22"/>
        </w:rPr>
      </w:pPr>
      <w:r>
        <w:rPr>
          <w:rFonts w:ascii="Abyssinica SIL" w:hAnsi="Abyssinica SIL"/>
          <w:sz w:val="22"/>
          <w:szCs w:val="22"/>
        </w:rPr>
        <w:t xml:space="preserve">No será visible dentro de una subclase, ojo, aquí es donde hay que ser distintivo, no será visible desde una subclase que este dentro de otro paquete(package), pero si será visible para una subclase que este dentro del mismo paquete(package). </w:t>
      </w:r>
    </w:p>
    <w:p>
      <w:pPr>
        <w:pStyle w:val="ListParagraph"/>
        <w:numPr>
          <w:ilvl w:val="0"/>
          <w:numId w:val="9"/>
        </w:numPr>
        <w:jc w:val="both"/>
        <w:rPr>
          <w:rFonts w:ascii="Abyssinica SIL" w:hAnsi="Abyssinica SIL"/>
          <w:sz w:val="22"/>
          <w:szCs w:val="22"/>
        </w:rPr>
      </w:pPr>
      <w:r>
        <w:rPr>
          <w:rFonts w:ascii="Abyssinica SIL" w:hAnsi="Abyssinica SIL"/>
          <w:sz w:val="22"/>
          <w:szCs w:val="22"/>
        </w:rPr>
        <w:t xml:space="preserve">Por lo cual no es accesible desde todos los sitios </w:t>
      </w:r>
    </w:p>
    <w:p>
      <w:pPr>
        <w:pStyle w:val="Heading3"/>
        <w:jc w:val="both"/>
        <w:rPr>
          <w:rFonts w:ascii="Abyssinica SIL" w:hAnsi="Abyssinica SIL"/>
          <w:sz w:val="22"/>
          <w:szCs w:val="22"/>
        </w:rPr>
      </w:pPr>
      <w:r>
        <w:rPr>
          <w:rFonts w:ascii="Abyssinica SIL" w:hAnsi="Abyssinica SIL"/>
          <w:sz w:val="22"/>
          <w:szCs w:val="22"/>
        </w:rPr>
        <w:t>Modificador protected</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El modificador protected y el modificador por defecto son muy parecidos pero tiene un diferencia sutil, pero importante. Una</w:t>
      </w:r>
      <w:r>
        <w:rPr>
          <w:rFonts w:ascii="Abyssinica SIL" w:hAnsi="Abyssinica SIL"/>
          <w:b/>
          <w:sz w:val="22"/>
          <w:szCs w:val="22"/>
        </w:rPr>
        <w:t xml:space="preserve"> variable o método, </w:t>
      </w:r>
      <w:r>
        <w:rPr>
          <w:rFonts w:ascii="Abyssinica SIL" w:hAnsi="Abyssinica SIL"/>
          <w:sz w:val="22"/>
          <w:szCs w:val="22"/>
        </w:rPr>
        <w:tab/>
        <w:t>que tenga el modificador protected es:</w:t>
      </w:r>
    </w:p>
    <w:p>
      <w:pPr>
        <w:pStyle w:val="ListParagraph"/>
        <w:numPr>
          <w:ilvl w:val="0"/>
          <w:numId w:val="10"/>
        </w:numPr>
        <w:jc w:val="both"/>
        <w:rPr>
          <w:rFonts w:ascii="Abyssinica SIL" w:hAnsi="Abyssinica SIL"/>
          <w:sz w:val="22"/>
          <w:szCs w:val="22"/>
        </w:rPr>
      </w:pPr>
      <w:r>
        <w:rPr>
          <w:rFonts w:ascii="Abyssinica SIL" w:hAnsi="Abyssinica SIL"/>
          <w:sz w:val="22"/>
          <w:szCs w:val="22"/>
        </w:rPr>
        <w:t>Accesible desde su propia clase</w:t>
      </w:r>
    </w:p>
    <w:p>
      <w:pPr>
        <w:pStyle w:val="ListParagraph"/>
        <w:numPr>
          <w:ilvl w:val="0"/>
          <w:numId w:val="10"/>
        </w:numPr>
        <w:jc w:val="both"/>
        <w:rPr>
          <w:rFonts w:ascii="Abyssinica SIL" w:hAnsi="Abyssinica SIL"/>
          <w:sz w:val="22"/>
          <w:szCs w:val="22"/>
        </w:rPr>
      </w:pPr>
      <w:r>
        <w:rPr>
          <w:rFonts w:ascii="Abyssinica SIL" w:hAnsi="Abyssinica SIL"/>
          <w:sz w:val="22"/>
          <w:szCs w:val="22"/>
        </w:rPr>
        <w:t>También es accesible desde otra clase, siempre que esté en el mismo paquete.</w:t>
      </w:r>
    </w:p>
    <w:p>
      <w:pPr>
        <w:pStyle w:val="ListParagraph"/>
        <w:numPr>
          <w:ilvl w:val="0"/>
          <w:numId w:val="10"/>
        </w:numPr>
        <w:jc w:val="both"/>
        <w:rPr>
          <w:rFonts w:ascii="Abyssinica SIL" w:hAnsi="Abyssinica SIL"/>
          <w:sz w:val="22"/>
          <w:szCs w:val="22"/>
        </w:rPr>
      </w:pPr>
      <w:r>
        <w:rPr>
          <w:rFonts w:ascii="Abyssinica SIL" w:hAnsi="Abyssinica SIL"/>
          <w:sz w:val="22"/>
          <w:szCs w:val="22"/>
        </w:rPr>
        <w:t>La diferencia con respecto al modificador de acceso por defecto viene cuando hablamos de una subclase que este dentro de otro paquete, mejor dicho, lo  que quiere decir que, aunque este en otro paquete, será visible para una subclase X</w:t>
      </w:r>
    </w:p>
    <w:p>
      <w:pPr>
        <w:pStyle w:val="ListParagraph"/>
        <w:numPr>
          <w:ilvl w:val="0"/>
          <w:numId w:val="10"/>
        </w:numPr>
        <w:jc w:val="both"/>
        <w:rPr>
          <w:rFonts w:ascii="Abyssinica SIL" w:hAnsi="Abyssinica SIL"/>
          <w:sz w:val="22"/>
          <w:szCs w:val="22"/>
        </w:rPr>
      </w:pPr>
      <w:r>
        <w:rPr>
          <w:rFonts w:ascii="Abyssinica SIL" w:hAnsi="Abyssinica SIL"/>
          <w:sz w:val="22"/>
          <w:szCs w:val="22"/>
        </w:rPr>
        <w:t xml:space="preserve">No será accesible desde una clase que no sea subclase y que este en un paquete diferente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Tipos de enumerados</w:t>
      </w:r>
    </w:p>
    <w:p>
      <w:pPr>
        <w:pStyle w:val="Heading3"/>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 xml:space="preserve">Clase ENUM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Que es esto de los tipos enumerados, pues muchas veces surge la necesidad de almacenar en una variable, una serie de valores, pero, no queremos que en esa variable se almacenen, en un futuro más valores, o que también se puedan modificar los valores existentes.</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2"/>
        <w:jc w:val="both"/>
        <w:rPr>
          <w:rFonts w:ascii="Abyssinica SIL" w:hAnsi="Abyssinica SIL"/>
          <w:sz w:val="22"/>
          <w:szCs w:val="22"/>
        </w:rPr>
      </w:pPr>
      <w:r>
        <w:rPr>
          <w:rFonts w:ascii="Abyssinica SIL" w:hAnsi="Abyssinica SIL"/>
          <w:sz w:val="22"/>
          <w:szCs w:val="22"/>
        </w:rPr>
        <w:t xml:space="preserve">Interfaces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¿Que son la interface?</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Son conjunto de directrices que deben cumplir las clases. Cuando hablamos de directrices, hacemos referencia a métodos.</w:t>
      </w:r>
    </w:p>
    <w:p>
      <w:pPr>
        <w:pStyle w:val="Normal"/>
        <w:jc w:val="both"/>
        <w:rPr>
          <w:rFonts w:ascii="Abyssinica SIL" w:hAnsi="Abyssinica SIL"/>
          <w:sz w:val="22"/>
          <w:szCs w:val="22"/>
        </w:rPr>
      </w:pPr>
      <w:r>
        <w:rPr>
          <w:rFonts w:ascii="Abyssinica SIL" w:hAnsi="Abyssinica SIL"/>
          <w:sz w:val="22"/>
          <w:szCs w:val="22"/>
        </w:rPr>
        <w:t>Las interfaces establecen los comportamientos (directrices) a cumplir por las clases.</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En definitivas las interfaces lo que hacen es: establecer los comportamientos a cumplir por las clases que implementan esas interfaces. Dichos comportamientos vienen determinados por los métodos que nos obligan a incluir en las clases que implementan las interfaces de turno.</w:t>
      </w:r>
    </w:p>
    <w:p>
      <w:pPr>
        <w:pStyle w:val="Normal"/>
        <w:jc w:val="both"/>
        <w:rPr>
          <w:rFonts w:ascii="Abyssinica SIL" w:hAnsi="Abyssinica SIL"/>
          <w:sz w:val="22"/>
          <w:szCs w:val="22"/>
        </w:rPr>
      </w:pPr>
      <w:r>
        <w:rPr>
          <w:rFonts w:ascii="Abyssinica SIL" w:hAnsi="Abyssinica SIL"/>
          <w:sz w:val="22"/>
          <w:szCs w:val="22"/>
        </w:rPr>
        <w:t>Podemos tener interfaces:</w:t>
      </w:r>
    </w:p>
    <w:p>
      <w:pPr>
        <w:pStyle w:val="ListParagraph"/>
        <w:numPr>
          <w:ilvl w:val="0"/>
          <w:numId w:val="12"/>
        </w:numPr>
        <w:jc w:val="both"/>
        <w:rPr>
          <w:rFonts w:ascii="Abyssinica SIL" w:hAnsi="Abyssinica SIL"/>
          <w:sz w:val="22"/>
          <w:szCs w:val="22"/>
        </w:rPr>
      </w:pPr>
      <w:r>
        <w:rPr>
          <w:rFonts w:ascii="Abyssinica SIL" w:hAnsi="Abyssinica SIL"/>
          <w:sz w:val="22"/>
          <w:szCs w:val="22"/>
        </w:rPr>
        <w:t xml:space="preserve">Predefinidas </w:t>
      </w:r>
    </w:p>
    <w:p>
      <w:pPr>
        <w:pStyle w:val="ListParagraph"/>
        <w:ind w:left="765" w:hanging="0"/>
        <w:jc w:val="both"/>
        <w:rPr>
          <w:rFonts w:ascii="Abyssinica SIL" w:hAnsi="Abyssinica SIL"/>
          <w:sz w:val="22"/>
          <w:szCs w:val="22"/>
        </w:rPr>
      </w:pPr>
      <w:r>
        <w:rPr>
          <w:rFonts w:ascii="Abyssinica SIL" w:hAnsi="Abyssinica SIL"/>
          <w:sz w:val="22"/>
          <w:szCs w:val="22"/>
        </w:rPr>
        <w:t xml:space="preserve">Son todas la que vienen predefinida en la API de java  </w:t>
      </w:r>
    </w:p>
    <w:p>
      <w:pPr>
        <w:pStyle w:val="ListParagraph"/>
        <w:numPr>
          <w:ilvl w:val="0"/>
          <w:numId w:val="11"/>
        </w:numPr>
        <w:jc w:val="both"/>
        <w:rPr>
          <w:rFonts w:ascii="Abyssinica SIL" w:hAnsi="Abyssinica SIL"/>
          <w:sz w:val="22"/>
          <w:szCs w:val="22"/>
        </w:rPr>
      </w:pPr>
      <w:r>
        <w:rPr>
          <w:rFonts w:ascii="Abyssinica SIL" w:hAnsi="Abyssinica SIL"/>
          <w:sz w:val="22"/>
          <w:szCs w:val="22"/>
        </w:rPr>
        <w:t xml:space="preserve">Propias </w:t>
      </w:r>
    </w:p>
    <w:p>
      <w:pPr>
        <w:pStyle w:val="ListParagraph"/>
        <w:ind w:left="765" w:hanging="0"/>
        <w:jc w:val="both"/>
        <w:rPr>
          <w:rFonts w:ascii="Abyssinica SIL" w:hAnsi="Abyssinica SIL"/>
          <w:sz w:val="22"/>
          <w:szCs w:val="22"/>
        </w:rPr>
      </w:pPr>
      <w:r>
        <w:rPr>
          <w:rFonts w:ascii="Abyssinica SIL" w:hAnsi="Abyssinica SIL"/>
          <w:sz w:val="22"/>
          <w:szCs w:val="22"/>
        </w:rPr>
        <w:t xml:space="preserve">Estas son las que construimos nosotros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Característica de las interfaces</w:t>
      </w:r>
    </w:p>
    <w:p>
      <w:pPr>
        <w:pStyle w:val="ListParagraph"/>
        <w:numPr>
          <w:ilvl w:val="0"/>
          <w:numId w:val="11"/>
        </w:numPr>
        <w:jc w:val="both"/>
        <w:rPr>
          <w:rFonts w:ascii="Abyssinica SIL" w:hAnsi="Abyssinica SIL"/>
          <w:sz w:val="22"/>
          <w:szCs w:val="22"/>
        </w:rPr>
      </w:pPr>
      <w:r>
        <w:rPr>
          <w:rFonts w:ascii="Abyssinica SIL" w:hAnsi="Abyssinica SIL"/>
          <w:sz w:val="22"/>
          <w:szCs w:val="22"/>
        </w:rPr>
        <w:t xml:space="preserve">Solo contienen métodos abstractos y constante </w:t>
      </w:r>
    </w:p>
    <w:p>
      <w:pPr>
        <w:pStyle w:val="Normal"/>
        <w:jc w:val="both"/>
        <w:rPr>
          <w:rFonts w:ascii="Abyssinica SIL" w:hAnsi="Abyssinica SIL"/>
          <w:sz w:val="22"/>
          <w:szCs w:val="22"/>
        </w:rPr>
      </w:pPr>
      <w:r>
        <w:rPr>
          <w:rFonts w:ascii="Abyssinica SIL" w:hAnsi="Abyssinica SIL"/>
          <w:sz w:val="22"/>
          <w:szCs w:val="22"/>
        </w:rPr>
      </w:r>
    </w:p>
    <w:p>
      <w:pPr>
        <w:pStyle w:val="Normal"/>
        <w:ind w:left="4320" w:hanging="4320"/>
        <w:jc w:val="both"/>
        <w:rPr>
          <w:rFonts w:ascii="Abyssinica SIL" w:hAnsi="Abyssinica SIL"/>
          <w:sz w:val="22"/>
          <w:szCs w:val="22"/>
        </w:rPr>
      </w:pPr>
      <w:r>
        <w:rPr/>
        <w:drawing>
          <wp:inline distT="38100" distB="9525" distL="0" distR="66675">
            <wp:extent cx="4946650" cy="2908300"/>
            <wp:effectExtent l="0" t="38100" r="66675" b="9525"/>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pStyle w:val="Normal"/>
        <w:jc w:val="both"/>
        <w:rPr>
          <w:rFonts w:ascii="Abyssinica SIL" w:hAnsi="Abyssinica SIL"/>
          <w:sz w:val="22"/>
          <w:szCs w:val="22"/>
        </w:rPr>
      </w:pPr>
      <w:r>
        <w:rPr>
          <w:rFonts w:ascii="Abyssinica SIL" w:hAnsi="Abyssinica SIL"/>
          <w:sz w:val="22"/>
          <w:szCs w:val="22"/>
        </w:rPr>
        <w:t xml:space="preserve">Hay que tener en cuenta de las interfaces, que: </w:t>
      </w:r>
    </w:p>
    <w:p>
      <w:pPr>
        <w:pStyle w:val="ListParagraph"/>
        <w:numPr>
          <w:ilvl w:val="0"/>
          <w:numId w:val="11"/>
        </w:numPr>
        <w:jc w:val="both"/>
        <w:rPr>
          <w:rFonts w:ascii="Abyssinica SIL" w:hAnsi="Abyssinica SIL"/>
          <w:sz w:val="22"/>
          <w:szCs w:val="22"/>
        </w:rPr>
      </w:pPr>
      <w:r>
        <w:rPr>
          <w:rFonts w:ascii="Abyssinica SIL" w:hAnsi="Abyssinica SIL"/>
          <w:sz w:val="22"/>
          <w:szCs w:val="22"/>
        </w:rPr>
        <w:t>Al igual que las clases, se almacena en un fichero .class, es decir, que a la hora de compilar se genera un .class por cada interfaz.</w:t>
      </w:r>
    </w:p>
    <w:p>
      <w:pPr>
        <w:pStyle w:val="ListParagraph"/>
        <w:numPr>
          <w:ilvl w:val="0"/>
          <w:numId w:val="11"/>
        </w:numPr>
        <w:jc w:val="both"/>
        <w:rPr>
          <w:rFonts w:ascii="Abyssinica SIL" w:hAnsi="Abyssinica SIL"/>
          <w:sz w:val="22"/>
          <w:szCs w:val="22"/>
        </w:rPr>
      </w:pPr>
      <w:r>
        <w:rPr>
          <w:rFonts w:ascii="Abyssinica SIL" w:hAnsi="Abyssinica SIL"/>
          <w:sz w:val="22"/>
          <w:szCs w:val="22"/>
        </w:rPr>
        <w:t xml:space="preserve">Que no se pueden instanciar (no uso de new) </w:t>
      </w:r>
    </w:p>
    <w:p>
      <w:pPr>
        <w:pStyle w:val="ListParagraph"/>
        <w:numPr>
          <w:ilvl w:val="0"/>
          <w:numId w:val="11"/>
        </w:numPr>
        <w:jc w:val="both"/>
        <w:rPr>
          <w:rFonts w:ascii="Abyssinica SIL" w:hAnsi="Abyssinica SIL"/>
          <w:sz w:val="22"/>
          <w:szCs w:val="22"/>
        </w:rPr>
      </w:pPr>
      <w:r>
        <w:rPr>
          <w:rFonts w:ascii="Abyssinica SIL" w:hAnsi="Abyssinica SIL"/>
          <w:sz w:val="22"/>
          <w:szCs w:val="22"/>
        </w:rPr>
        <w:t>Todos los métodos son públicos y abstracto, esto quiere decir que solamente se definen al igual que con las clases abstractas.</w:t>
      </w:r>
    </w:p>
    <w:p>
      <w:pPr>
        <w:pStyle w:val="ListParagraph"/>
        <w:numPr>
          <w:ilvl w:val="0"/>
          <w:numId w:val="11"/>
        </w:numPr>
        <w:jc w:val="both"/>
        <w:rPr>
          <w:rFonts w:ascii="Abyssinica SIL" w:hAnsi="Abyssinica SIL"/>
          <w:sz w:val="22"/>
          <w:szCs w:val="22"/>
        </w:rPr>
      </w:pPr>
      <w:r>
        <w:rPr>
          <w:rFonts w:ascii="Abyssinica SIL" w:hAnsi="Abyssinica SIL"/>
          <w:sz w:val="22"/>
          <w:szCs w:val="22"/>
        </w:rPr>
        <w:t xml:space="preserve">No tienen variables, lo que tienen es constante. </w:t>
      </w:r>
    </w:p>
    <w:p>
      <w:pPr>
        <w:pStyle w:val="Normal"/>
        <w:jc w:val="both"/>
        <w:rPr>
          <w:rFonts w:ascii="Abyssinica SIL" w:hAnsi="Abyssinica SIL"/>
          <w:sz w:val="22"/>
          <w:szCs w:val="22"/>
        </w:rPr>
      </w:pPr>
      <w:r>
        <w:rPr>
          <w:rFonts w:ascii="Abyssinica SIL" w:hAnsi="Abyssinica SIL"/>
          <w:sz w:val="22"/>
          <w:szCs w:val="22"/>
        </w:rPr>
        <w:t xml:space="preserve">Si es tan parecido a una clase abstracta, ¿por qué la necesidad de tener las interfaces? Existen dos razones, una es: la comprobación de tipos estrictos y la otra es el problema de la herencia simple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Clases internas (inner calss)</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¿Que son las clases internas? </w:t>
      </w:r>
    </w:p>
    <w:p>
      <w:pPr>
        <w:pStyle w:val="Normal"/>
        <w:jc w:val="both"/>
        <w:rPr>
          <w:rFonts w:ascii="Abyssinica SIL" w:hAnsi="Abyssinica SIL"/>
          <w:sz w:val="22"/>
          <w:szCs w:val="22"/>
        </w:rPr>
      </w:pPr>
      <w:r>
        <w:rPr>
          <w:rFonts w:ascii="Abyssinica SIL" w:hAnsi="Abyssinica SIL"/>
          <w:sz w:val="22"/>
          <w:szCs w:val="22"/>
        </w:rPr>
        <w:t>Como su nombre lo indica, es una clase dentro de otra</w:t>
      </w:r>
    </w:p>
    <w:p>
      <w:pPr>
        <w:pStyle w:val="Normal"/>
        <w:jc w:val="both"/>
        <w:rPr>
          <w:rFonts w:ascii="Abyssinica SIL" w:hAnsi="Abyssinica SIL"/>
          <w:sz w:val="22"/>
          <w:szCs w:val="22"/>
        </w:rPr>
      </w:pPr>
      <w:r>
        <w:rPr>
          <w:rFonts w:ascii="Abyssinica SIL" w:hAnsi="Abyssinica SIL"/>
          <w:sz w:val="22"/>
          <w:szCs w:val="22"/>
        </w:rPr>
        <w:t>Public class Clase1{</w:t>
      </w:r>
    </w:p>
    <w:p>
      <w:pPr>
        <w:pStyle w:val="Normal"/>
        <w:jc w:val="both"/>
        <w:rPr>
          <w:rFonts w:ascii="Abyssinica SIL" w:hAnsi="Abyssinica SIL"/>
          <w:sz w:val="22"/>
          <w:szCs w:val="22"/>
        </w:rPr>
      </w:pPr>
      <w:r>
        <w:rPr>
          <w:rFonts w:ascii="Abyssinica SIL" w:hAnsi="Abyssinica SIL"/>
          <w:sz w:val="22"/>
          <w:szCs w:val="22"/>
        </w:rPr>
        <w:t>class Clase2{</w:t>
      </w:r>
    </w:p>
    <w:p>
      <w:pPr>
        <w:pStyle w:val="Normal"/>
        <w:jc w:val="both"/>
        <w:rPr>
          <w:rFonts w:ascii="Abyssinica SIL" w:hAnsi="Abyssinica SIL"/>
          <w:sz w:val="22"/>
          <w:szCs w:val="22"/>
        </w:rPr>
      </w:pPr>
      <w:r>
        <w:rPr>
          <w:rFonts w:ascii="Abyssinica SIL" w:hAnsi="Abyssinica SIL"/>
          <w:sz w:val="22"/>
          <w:szCs w:val="22"/>
        </w:rPr>
        <w:t>código clase2</w:t>
      </w:r>
    </w:p>
    <w:p>
      <w:pPr>
        <w:pStyle w:val="Normal"/>
        <w:jc w:val="both"/>
        <w:rPr>
          <w:rFonts w:ascii="Abyssinica SIL" w:hAnsi="Abyssinica SIL"/>
          <w:sz w:val="22"/>
          <w:szCs w:val="22"/>
        </w:rPr>
      </w:pPr>
      <w:r>
        <w:rPr>
          <w:rFonts w:ascii="Abyssinica SIL" w:hAnsi="Abyssinica SIL"/>
          <w:sz w:val="22"/>
          <w:szCs w:val="22"/>
        </w:rPr>
        <w:t>}</w:t>
      </w:r>
    </w:p>
    <w:p>
      <w:pPr>
        <w:pStyle w:val="Normal"/>
        <w:jc w:val="both"/>
        <w:rPr>
          <w:rFonts w:ascii="Abyssinica SIL" w:hAnsi="Abyssinica SIL"/>
          <w:sz w:val="22"/>
          <w:szCs w:val="22"/>
        </w:rPr>
      </w:pPr>
      <w:r>
        <w:rPr>
          <w:rFonts w:ascii="Abyssinica SIL" w:hAnsi="Abyssinica SIL"/>
          <w:sz w:val="22"/>
          <w:szCs w:val="22"/>
        </w:rPr>
        <w:t>Código clase1</w:t>
      </w:r>
    </w:p>
    <w:p>
      <w:pPr>
        <w:pStyle w:val="Normal"/>
        <w:jc w:val="both"/>
        <w:rPr>
          <w:rFonts w:ascii="Abyssinica SIL" w:hAnsi="Abyssinica SIL"/>
          <w:sz w:val="22"/>
          <w:szCs w:val="22"/>
        </w:rPr>
      </w:pPr>
      <w:r>
        <w:rPr>
          <w:rFonts w:ascii="Abyssinica SIL" w:hAnsi="Abyssinica SIL"/>
          <w:sz w:val="22"/>
          <w:szCs w:val="22"/>
        </w:rPr>
        <w:t>}</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¿Y por qué serían necesarias?</w:t>
      </w:r>
    </w:p>
    <w:p>
      <w:pPr>
        <w:pStyle w:val="ListParagraph"/>
        <w:numPr>
          <w:ilvl w:val="0"/>
          <w:numId w:val="13"/>
        </w:numPr>
        <w:jc w:val="both"/>
        <w:rPr>
          <w:rFonts w:ascii="Abyssinica SIL" w:hAnsi="Abyssinica SIL"/>
          <w:sz w:val="22"/>
          <w:szCs w:val="22"/>
        </w:rPr>
      </w:pPr>
      <w:r>
        <w:rPr>
          <w:rFonts w:ascii="Abyssinica SIL" w:hAnsi="Abyssinica SIL"/>
          <w:sz w:val="22"/>
          <w:szCs w:val="22"/>
        </w:rPr>
        <w:t>Para acceder a los campos privados de una clase desde otra clase.</w:t>
      </w:r>
    </w:p>
    <w:p>
      <w:pPr>
        <w:pStyle w:val="ListParagraph"/>
        <w:numPr>
          <w:ilvl w:val="0"/>
          <w:numId w:val="13"/>
        </w:numPr>
        <w:jc w:val="both"/>
        <w:rPr>
          <w:rFonts w:ascii="Abyssinica SIL" w:hAnsi="Abyssinica SIL"/>
          <w:sz w:val="22"/>
          <w:szCs w:val="22"/>
        </w:rPr>
      </w:pPr>
      <w:r>
        <w:rPr>
          <w:rFonts w:ascii="Abyssinica SIL" w:hAnsi="Abyssinica SIL"/>
          <w:sz w:val="22"/>
          <w:szCs w:val="22"/>
        </w:rPr>
        <w:t>Para ocultar una clase de otras pertenecientes al mismo paquete.</w:t>
      </w:r>
    </w:p>
    <w:p>
      <w:pPr>
        <w:pStyle w:val="ListParagraph"/>
        <w:numPr>
          <w:ilvl w:val="0"/>
          <w:numId w:val="13"/>
        </w:numPr>
        <w:jc w:val="both"/>
        <w:rPr>
          <w:rFonts w:ascii="Abyssinica SIL" w:hAnsi="Abyssinica SIL"/>
          <w:sz w:val="22"/>
          <w:szCs w:val="22"/>
        </w:rPr>
      </w:pPr>
      <w:r>
        <w:rPr>
          <w:rFonts w:ascii="Abyssinica SIL" w:hAnsi="Abyssinica SIL"/>
          <w:sz w:val="22"/>
          <w:szCs w:val="22"/>
        </w:rPr>
        <w:t>Para crear clases internas “anónimas”, muy útiles para gestionar eventos y retro-llamadas.</w:t>
      </w:r>
    </w:p>
    <w:p>
      <w:pPr>
        <w:pStyle w:val="ListParagraph"/>
        <w:numPr>
          <w:ilvl w:val="0"/>
          <w:numId w:val="13"/>
        </w:numPr>
        <w:jc w:val="both"/>
        <w:rPr>
          <w:rFonts w:ascii="Abyssinica SIL" w:hAnsi="Abyssinica SIL"/>
          <w:sz w:val="22"/>
          <w:szCs w:val="22"/>
        </w:rPr>
      </w:pPr>
      <w:r>
        <w:rPr>
          <w:rFonts w:ascii="Abyssinica SIL" w:hAnsi="Abyssinica SIL"/>
          <w:sz w:val="22"/>
          <w:szCs w:val="22"/>
        </w:rPr>
        <w:t xml:space="preserve">Cuando solo una clase debe acceder a los campos de ejemplar (instanciar,objeto)de otra clase.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Como hemos visto en el curso cuando implementamos una clase que está dentro de otra clase (inner class) esta puede acceder a las variables que están en la clase que la engloban.</w:t>
      </w:r>
    </w:p>
    <w:p>
      <w:pPr>
        <w:pStyle w:val="Normal"/>
        <w:jc w:val="both"/>
        <w:rPr>
          <w:rFonts w:ascii="Abyssinica SIL" w:hAnsi="Abyssinica SIL"/>
          <w:sz w:val="22"/>
          <w:szCs w:val="22"/>
        </w:rPr>
      </w:pPr>
      <w:r>
        <w:rPr>
          <w:rFonts w:ascii="Abyssinica SIL" w:hAnsi="Abyssinica SIL"/>
          <w:color w:val="000000" w:themeColor="text1"/>
          <w:sz w:val="22"/>
          <w:szCs w:val="22"/>
        </w:rPr>
        <w:t>Tips de las clases locales:</w:t>
      </w:r>
    </w:p>
    <w:p>
      <w:pPr>
        <w:pStyle w:val="ListParagraph"/>
        <w:numPr>
          <w:ilvl w:val="0"/>
          <w:numId w:val="16"/>
        </w:numPr>
        <w:jc w:val="both"/>
        <w:rPr>
          <w:rFonts w:ascii="Abyssinica SIL" w:hAnsi="Abyssinica SIL"/>
          <w:sz w:val="22"/>
          <w:szCs w:val="22"/>
        </w:rPr>
      </w:pPr>
      <w:r>
        <w:rPr>
          <w:rFonts w:ascii="Abyssinica SIL" w:hAnsi="Abyssinica SIL"/>
          <w:color w:val="000000" w:themeColor="text1"/>
          <w:sz w:val="22"/>
          <w:szCs w:val="22"/>
        </w:rPr>
        <w:t>No tiene modificación de acceso public</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3"/>
        <w:jc w:val="both"/>
        <w:rPr>
          <w:rFonts w:ascii="Abyssinica SIL" w:hAnsi="Abyssinica SIL"/>
          <w:sz w:val="22"/>
          <w:szCs w:val="22"/>
        </w:rPr>
      </w:pPr>
      <w:r>
        <w:rPr>
          <w:rFonts w:ascii="Abyssinica SIL" w:hAnsi="Abyssinica SIL"/>
          <w:sz w:val="22"/>
          <w:szCs w:val="22"/>
        </w:rPr>
        <w:t>Clases internas locales ¿Qué son?</w:t>
      </w:r>
    </w:p>
    <w:p>
      <w:pPr>
        <w:pStyle w:val="Normal"/>
        <w:jc w:val="both"/>
        <w:rPr>
          <w:rFonts w:ascii="Abyssinica SIL" w:hAnsi="Abyssinica SIL"/>
          <w:sz w:val="22"/>
          <w:szCs w:val="22"/>
        </w:rPr>
      </w:pPr>
      <w:r>
        <w:rPr>
          <w:rFonts w:ascii="Abyssinica SIL" w:hAnsi="Abyssinica SIL"/>
          <w:sz w:val="22"/>
          <w:szCs w:val="22"/>
        </w:rPr>
      </w:r>
    </w:p>
    <w:p>
      <w:pPr>
        <w:pStyle w:val="ListParagraph"/>
        <w:numPr>
          <w:ilvl w:val="0"/>
          <w:numId w:val="14"/>
        </w:numPr>
        <w:jc w:val="both"/>
        <w:rPr>
          <w:rFonts w:ascii="Abyssinica SIL" w:hAnsi="Abyssinica SIL"/>
          <w:sz w:val="22"/>
          <w:szCs w:val="22"/>
        </w:rPr>
      </w:pPr>
      <w:r>
        <w:rPr>
          <w:rFonts w:ascii="Abyssinica SIL" w:hAnsi="Abyssinica SIL"/>
          <w:sz w:val="22"/>
          <w:szCs w:val="22"/>
        </w:rPr>
        <w:t>Una clase dentro de un método.</w:t>
      </w:r>
    </w:p>
    <w:p>
      <w:pPr>
        <w:pStyle w:val="ListParagraph"/>
        <w:numPr>
          <w:ilvl w:val="0"/>
          <w:numId w:val="14"/>
        </w:numPr>
        <w:jc w:val="both"/>
        <w:rPr>
          <w:rFonts w:ascii="Abyssinica SIL" w:hAnsi="Abyssinica SIL"/>
          <w:sz w:val="22"/>
          <w:szCs w:val="22"/>
        </w:rPr>
      </w:pPr>
      <w:r>
        <w:rPr>
          <w:rFonts w:ascii="Abyssinica SIL" w:hAnsi="Abyssinica SIL"/>
          <w:sz w:val="22"/>
          <w:szCs w:val="22"/>
        </w:rPr>
        <w:t>¿Cuándo se utilizan estos tipos de clases y por qué?</w:t>
      </w:r>
    </w:p>
    <w:p>
      <w:pPr>
        <w:pStyle w:val="ListParagraph"/>
        <w:numPr>
          <w:ilvl w:val="0"/>
          <w:numId w:val="5"/>
        </w:numPr>
        <w:jc w:val="both"/>
        <w:rPr>
          <w:rFonts w:ascii="Abyssinica SIL" w:hAnsi="Abyssinica SIL"/>
          <w:sz w:val="22"/>
          <w:szCs w:val="22"/>
        </w:rPr>
      </w:pPr>
      <w:r>
        <w:rPr>
          <w:rFonts w:ascii="Abyssinica SIL" w:hAnsi="Abyssinica SIL"/>
          <w:sz w:val="22"/>
          <w:szCs w:val="22"/>
        </w:rPr>
        <w:t xml:space="preserve">Son utilices cuando solo se van a utilizar (instanciar) la clase interna una vez. El objetivo es simplificar aún más el código. </w:t>
      </w:r>
    </w:p>
    <w:p>
      <w:pPr>
        <w:pStyle w:val="ListParagraph"/>
        <w:numPr>
          <w:ilvl w:val="0"/>
          <w:numId w:val="5"/>
        </w:numPr>
        <w:jc w:val="both"/>
        <w:rPr>
          <w:rFonts w:ascii="Abyssinica SIL" w:hAnsi="Abyssinica SIL"/>
          <w:sz w:val="22"/>
          <w:szCs w:val="22"/>
        </w:rPr>
      </w:pPr>
      <w:r>
        <w:rPr>
          <w:rFonts w:ascii="Abyssinica SIL" w:hAnsi="Abyssinica SIL"/>
          <w:sz w:val="22"/>
          <w:szCs w:val="22"/>
        </w:rPr>
        <w:t>Su ámbito queda restringido al método donde son declaradas. ¿Ventajas?</w:t>
      </w:r>
    </w:p>
    <w:p>
      <w:pPr>
        <w:pStyle w:val="ListParagraph"/>
        <w:numPr>
          <w:ilvl w:val="0"/>
          <w:numId w:val="15"/>
        </w:numPr>
        <w:jc w:val="both"/>
        <w:rPr>
          <w:rFonts w:ascii="Abyssinica SIL" w:hAnsi="Abyssinica SIL"/>
          <w:sz w:val="22"/>
          <w:szCs w:val="22"/>
        </w:rPr>
      </w:pPr>
      <w:r>
        <w:rPr>
          <w:rFonts w:ascii="Abyssinica SIL" w:hAnsi="Abyssinica SIL"/>
          <w:sz w:val="22"/>
          <w:szCs w:val="22"/>
        </w:rPr>
        <w:t>Están muy “encapsuladas”. Ni siquiera la clase al que pertenecen puede acceder a ellas. Tan solo puede acceder a ella el método donde está declarada.</w:t>
      </w:r>
    </w:p>
    <w:p>
      <w:pPr>
        <w:pStyle w:val="ListParagraph"/>
        <w:numPr>
          <w:ilvl w:val="0"/>
          <w:numId w:val="15"/>
        </w:numPr>
        <w:jc w:val="both"/>
        <w:rPr>
          <w:rFonts w:ascii="Abyssinica SIL" w:hAnsi="Abyssinica SIL"/>
          <w:sz w:val="22"/>
          <w:szCs w:val="22"/>
        </w:rPr>
      </w:pPr>
      <w:r>
        <w:rPr>
          <w:rFonts w:ascii="Abyssinica SIL" w:hAnsi="Abyssinica SIL"/>
          <w:sz w:val="22"/>
          <w:szCs w:val="22"/>
        </w:rPr>
        <w:t>El código es aún más simple.</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Declaración de clase interna local</w:t>
      </w:r>
    </w:p>
    <w:p>
      <w:pPr>
        <w:pStyle w:val="Normal"/>
        <w:jc w:val="both"/>
        <w:rPr>
          <w:rFonts w:ascii="Abyssinica SIL" w:hAnsi="Abyssinica SIL"/>
          <w:sz w:val="22"/>
          <w:szCs w:val="22"/>
        </w:rPr>
      </w:pPr>
      <w:r>
        <w:rPr>
          <w:rFonts w:ascii="Abyssinica SIL" w:hAnsi="Abyssinica SIL"/>
          <w:sz w:val="22"/>
          <w:szCs w:val="22"/>
        </w:rPr>
        <w:t>Class Clase_externa</w:t>
      </w:r>
      <w:r>
        <w:rPr>
          <w:rFonts w:ascii="Abyssinica SIL" w:hAnsi="Abyssinica SIL"/>
          <w:color w:val="FF0000"/>
          <w:sz w:val="22"/>
          <w:szCs w:val="22"/>
        </w:rPr>
        <w:t>{</w:t>
      </w:r>
    </w:p>
    <w:p>
      <w:pPr>
        <w:pStyle w:val="Normal"/>
        <w:jc w:val="both"/>
        <w:rPr>
          <w:rFonts w:ascii="Abyssinica SIL" w:hAnsi="Abyssinica SIL"/>
          <w:sz w:val="22"/>
          <w:szCs w:val="22"/>
        </w:rPr>
      </w:pPr>
      <w:r>
        <w:rPr>
          <w:rFonts w:ascii="Abyssinica SIL" w:hAnsi="Abyssinica SIL"/>
          <w:sz w:val="22"/>
          <w:szCs w:val="22"/>
        </w:rPr>
        <w:t>Public void metodo()</w:t>
      </w:r>
      <w:r>
        <w:rPr>
          <w:rFonts w:ascii="Abyssinica SIL" w:hAnsi="Abyssinica SIL"/>
          <w:color w:val="00B0F0"/>
          <w:sz w:val="22"/>
          <w:szCs w:val="22"/>
        </w:rPr>
        <w:t>{</w:t>
      </w:r>
    </w:p>
    <w:p>
      <w:pPr>
        <w:pStyle w:val="Normal"/>
        <w:jc w:val="both"/>
        <w:rPr>
          <w:rFonts w:ascii="Abyssinica SIL" w:hAnsi="Abyssinica SIL"/>
          <w:sz w:val="22"/>
          <w:szCs w:val="22"/>
        </w:rPr>
      </w:pPr>
      <w:r>
        <w:rPr>
          <w:rFonts w:ascii="Abyssinica SIL" w:hAnsi="Abyssinica SIL"/>
          <w:sz w:val="22"/>
          <w:szCs w:val="22"/>
        </w:rPr>
        <w:t>Class clase_interna_local</w:t>
      </w:r>
      <w:r>
        <w:rPr>
          <w:rFonts w:ascii="Abyssinica SIL" w:hAnsi="Abyssinica SIL"/>
          <w:color w:val="00B050"/>
          <w:sz w:val="22"/>
          <w:szCs w:val="22"/>
        </w:rPr>
        <w:t>{</w:t>
      </w:r>
    </w:p>
    <w:p>
      <w:pPr>
        <w:pStyle w:val="Normal"/>
        <w:jc w:val="both"/>
        <w:rPr>
          <w:rFonts w:ascii="Abyssinica SIL" w:hAnsi="Abyssinica SIL"/>
          <w:sz w:val="22"/>
          <w:szCs w:val="22"/>
        </w:rPr>
      </w:pPr>
      <w:r>
        <w:rPr>
          <w:rFonts w:ascii="Abyssinica SIL" w:hAnsi="Abyssinica SIL"/>
          <w:sz w:val="22"/>
          <w:szCs w:val="22"/>
        </w:rPr>
        <w:t>Código de la clase interna local;</w:t>
      </w:r>
    </w:p>
    <w:p>
      <w:pPr>
        <w:pStyle w:val="Normal"/>
        <w:jc w:val="both"/>
        <w:rPr>
          <w:rFonts w:ascii="Abyssinica SIL" w:hAnsi="Abyssinica SIL"/>
          <w:sz w:val="22"/>
          <w:szCs w:val="22"/>
        </w:rPr>
      </w:pPr>
      <w:r>
        <w:rPr>
          <w:rFonts w:ascii="Abyssinica SIL" w:hAnsi="Abyssinica SIL"/>
          <w:color w:val="00B050"/>
          <w:sz w:val="22"/>
          <w:szCs w:val="22"/>
        </w:rPr>
        <w:t>}</w:t>
      </w:r>
    </w:p>
    <w:p>
      <w:pPr>
        <w:pStyle w:val="Normal"/>
        <w:jc w:val="both"/>
        <w:rPr>
          <w:rFonts w:ascii="Abyssinica SIL" w:hAnsi="Abyssinica SIL"/>
          <w:sz w:val="22"/>
          <w:szCs w:val="22"/>
        </w:rPr>
      </w:pPr>
      <w:r>
        <w:rPr>
          <w:rFonts w:ascii="Abyssinica SIL" w:hAnsi="Abyssinica SIL"/>
          <w:sz w:val="22"/>
          <w:szCs w:val="22"/>
        </w:rPr>
        <w:t>Código del método;</w:t>
      </w:r>
    </w:p>
    <w:p>
      <w:pPr>
        <w:pStyle w:val="Normal"/>
        <w:jc w:val="both"/>
        <w:rPr>
          <w:rFonts w:ascii="Abyssinica SIL" w:hAnsi="Abyssinica SIL"/>
          <w:sz w:val="22"/>
          <w:szCs w:val="22"/>
        </w:rPr>
      </w:pPr>
      <w:r>
        <w:rPr>
          <w:rFonts w:ascii="Abyssinica SIL" w:hAnsi="Abyssinica SIL"/>
          <w:color w:val="00B0F0"/>
          <w:sz w:val="22"/>
          <w:szCs w:val="22"/>
        </w:rPr>
        <w:t>}</w:t>
      </w:r>
    </w:p>
    <w:p>
      <w:pPr>
        <w:pStyle w:val="Normal"/>
        <w:jc w:val="both"/>
        <w:rPr>
          <w:rFonts w:ascii="Abyssinica SIL" w:hAnsi="Abyssinica SIL"/>
          <w:sz w:val="22"/>
          <w:szCs w:val="22"/>
        </w:rPr>
      </w:pPr>
      <w:r>
        <w:rPr>
          <w:rFonts w:ascii="Abyssinica SIL" w:hAnsi="Abyssinica SIL"/>
          <w:sz w:val="22"/>
          <w:szCs w:val="22"/>
        </w:rPr>
        <w:t>Código de la clase externa</w:t>
      </w:r>
    </w:p>
    <w:p>
      <w:pPr>
        <w:pStyle w:val="Normal"/>
        <w:jc w:val="both"/>
        <w:rPr>
          <w:rFonts w:ascii="Abyssinica SIL" w:hAnsi="Abyssinica SIL"/>
          <w:sz w:val="22"/>
          <w:szCs w:val="22"/>
        </w:rPr>
      </w:pPr>
      <w:r>
        <w:rPr>
          <w:rFonts w:ascii="Abyssinica SIL" w:hAnsi="Abyssinica SIL"/>
          <w:color w:val="FF0000"/>
          <w:sz w:val="22"/>
          <w:szCs w:val="22"/>
        </w:rPr>
        <w:t>}</w:t>
      </w:r>
    </w:p>
    <w:p>
      <w:pPr>
        <w:pStyle w:val="Normal"/>
        <w:jc w:val="both"/>
        <w:rPr>
          <w:rFonts w:ascii="Abyssinica SIL" w:hAnsi="Abyssinica SIL"/>
          <w:color w:val="FF0000"/>
          <w:sz w:val="22"/>
          <w:szCs w:val="22"/>
        </w:rPr>
      </w:pPr>
      <w:r>
        <w:rPr>
          <w:rFonts w:ascii="Abyssinica SIL" w:hAnsi="Abyssinica SIL"/>
          <w:color w:val="FF0000"/>
          <w:sz w:val="22"/>
          <w:szCs w:val="22"/>
        </w:rPr>
      </w:r>
    </w:p>
    <w:p>
      <w:pPr>
        <w:pStyle w:val="Normal"/>
        <w:jc w:val="both"/>
        <w:rPr>
          <w:rFonts w:ascii="Abyssinica SIL" w:hAnsi="Abyssinica SIL"/>
          <w:sz w:val="22"/>
          <w:szCs w:val="22"/>
        </w:rPr>
      </w:pPr>
      <w:r>
        <w:rPr>
          <w:rFonts w:ascii="Abyssinica SIL" w:hAnsi="Abyssinica SIL"/>
          <w:color w:val="000000" w:themeColor="text1"/>
          <w:sz w:val="22"/>
          <w:szCs w:val="22"/>
        </w:rPr>
        <w:t>Tips de las clases internas locales:</w:t>
      </w:r>
    </w:p>
    <w:p>
      <w:pPr>
        <w:pStyle w:val="ListParagraph"/>
        <w:numPr>
          <w:ilvl w:val="0"/>
          <w:numId w:val="16"/>
        </w:numPr>
        <w:jc w:val="both"/>
        <w:rPr>
          <w:rFonts w:ascii="Abyssinica SIL" w:hAnsi="Abyssinica SIL"/>
          <w:sz w:val="22"/>
          <w:szCs w:val="22"/>
        </w:rPr>
      </w:pPr>
      <w:r>
        <w:rPr>
          <w:rFonts w:ascii="Abyssinica SIL" w:hAnsi="Abyssinica SIL"/>
          <w:color w:val="000000" w:themeColor="text1"/>
          <w:sz w:val="22"/>
          <w:szCs w:val="22"/>
        </w:rPr>
        <w:t>No tiene modificación de acceso public</w:t>
      </w:r>
    </w:p>
    <w:p>
      <w:pPr>
        <w:pStyle w:val="Normal"/>
        <w:jc w:val="both"/>
        <w:rPr>
          <w:rFonts w:ascii="Abyssinica SIL" w:hAnsi="Abyssinica SIL"/>
          <w:color w:val="000000" w:themeColor="text1"/>
          <w:sz w:val="22"/>
          <w:szCs w:val="22"/>
        </w:rPr>
      </w:pPr>
      <w:r>
        <w:rPr>
          <w:rFonts w:ascii="Abyssinica SIL" w:hAnsi="Abyssinica SIL"/>
          <w:color w:val="000000" w:themeColor="text1"/>
          <w:sz w:val="22"/>
          <w:szCs w:val="22"/>
        </w:rPr>
      </w:r>
    </w:p>
    <w:p>
      <w:pPr>
        <w:pStyle w:val="Normal"/>
        <w:jc w:val="both"/>
        <w:rPr>
          <w:rFonts w:ascii="Abyssinica SIL" w:hAnsi="Abyssinica SIL"/>
          <w:color w:val="000000" w:themeColor="text1"/>
          <w:sz w:val="22"/>
          <w:szCs w:val="22"/>
        </w:rPr>
      </w:pPr>
      <w:r>
        <w:rPr>
          <w:rFonts w:ascii="Abyssinica SIL" w:hAnsi="Abyssinica SIL"/>
          <w:color w:val="000000" w:themeColor="text1"/>
          <w:sz w:val="22"/>
          <w:szCs w:val="22"/>
        </w:rPr>
      </w:r>
    </w:p>
    <w:p>
      <w:pPr>
        <w:pStyle w:val="Normal"/>
        <w:jc w:val="both"/>
        <w:rPr>
          <w:rFonts w:ascii="Abyssinica SIL" w:hAnsi="Abyssinica SIL"/>
          <w:color w:val="000000" w:themeColor="text1"/>
          <w:sz w:val="22"/>
          <w:szCs w:val="22"/>
        </w:rPr>
      </w:pPr>
      <w:r>
        <w:rPr>
          <w:rFonts w:ascii="Abyssinica SIL" w:hAnsi="Abyssinica SIL"/>
          <w:color w:val="000000" w:themeColor="text1"/>
          <w:sz w:val="22"/>
          <w:szCs w:val="22"/>
        </w:rPr>
      </w:r>
    </w:p>
    <w:p>
      <w:pPr>
        <w:pStyle w:val="Heading3"/>
        <w:jc w:val="both"/>
        <w:rPr>
          <w:rFonts w:ascii="Abyssinica SIL" w:hAnsi="Abyssinica SIL"/>
          <w:sz w:val="22"/>
          <w:szCs w:val="22"/>
        </w:rPr>
      </w:pPr>
      <w:r>
        <w:rPr>
          <w:rFonts w:ascii="Abyssinica SIL" w:hAnsi="Abyssinica SIL"/>
          <w:sz w:val="22"/>
          <w:szCs w:val="22"/>
        </w:rPr>
        <w:t xml:space="preserve">Entramos a las interfaces </w:t>
      </w:r>
    </w:p>
    <w:p>
      <w:pPr>
        <w:pStyle w:val="Normal"/>
        <w:jc w:val="both"/>
        <w:rPr>
          <w:rFonts w:ascii="Abyssinica SIL" w:hAnsi="Abyssinica SIL"/>
          <w:color w:val="000000" w:themeColor="text1"/>
          <w:sz w:val="22"/>
          <w:szCs w:val="22"/>
        </w:rPr>
      </w:pPr>
      <w:r>
        <w:rPr>
          <w:rFonts w:ascii="Abyssinica SIL" w:hAnsi="Abyssinica SIL"/>
          <w:color w:val="000000" w:themeColor="text1"/>
          <w:sz w:val="22"/>
          <w:szCs w:val="22"/>
        </w:rPr>
      </w:r>
    </w:p>
    <w:p>
      <w:pPr>
        <w:pStyle w:val="Heading3"/>
        <w:jc w:val="both"/>
        <w:rPr>
          <w:rFonts w:ascii="Abyssinica SIL" w:hAnsi="Abyssinica SIL"/>
          <w:sz w:val="22"/>
          <w:szCs w:val="22"/>
        </w:rPr>
      </w:pPr>
      <w:r>
        <w:rPr>
          <w:rFonts w:ascii="Abyssinica SIL" w:hAnsi="Abyssinica SIL"/>
          <w:sz w:val="22"/>
          <w:szCs w:val="22"/>
        </w:rPr>
        <w:t xml:space="preserve">Interfaces de usuario </w:t>
      </w:r>
      <w:r>
        <w:rPr>
          <w:rFonts w:ascii="Abyssinica SIL" w:hAnsi="Abyssinica SIL"/>
          <w:sz w:val="22"/>
          <w:szCs w:val="22"/>
          <w:lang w:val="en-US"/>
        </w:rPr>
        <w:t>(</w:t>
      </w:r>
      <w:r>
        <w:rPr>
          <w:rFonts w:ascii="Abyssinica SIL" w:hAnsi="Abyssinica SIL"/>
          <w:sz w:val="22"/>
          <w:szCs w:val="22"/>
        </w:rPr>
        <w:t>swing y AWT)</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Java 1.0</w:t>
      </w:r>
    </w:p>
    <w:p>
      <w:pPr>
        <w:pStyle w:val="Normal"/>
        <w:jc w:val="both"/>
        <w:rPr>
          <w:rFonts w:ascii="Abyssinica SIL" w:hAnsi="Abyssinica SIL"/>
          <w:sz w:val="22"/>
          <w:szCs w:val="22"/>
        </w:rPr>
      </w:pPr>
      <w:r>
        <w:rPr>
          <w:rFonts w:ascii="Abyssinica SIL" w:hAnsi="Abyssinica SIL"/>
          <w:sz w:val="22"/>
          <w:szCs w:val="22"/>
        </w:rPr>
        <w:t>Java.awt</w:t>
      </w:r>
    </w:p>
    <w:p>
      <w:pPr>
        <w:pStyle w:val="Normal"/>
        <w:jc w:val="both"/>
        <w:rPr>
          <w:rFonts w:ascii="Abyssinica SIL" w:hAnsi="Abyssinica SIL"/>
          <w:sz w:val="22"/>
          <w:szCs w:val="22"/>
        </w:rPr>
      </w:pPr>
      <w:r>
        <w:rPr>
          <w:rFonts w:ascii="Abyssinica SIL" w:hAnsi="Abyssinica SIL"/>
          <w:sz w:val="22"/>
          <w:szCs w:val="22"/>
        </w:rPr>
        <w:t xml:space="preserve">Cuando hablamos de interfaces graficas en la versión de </w:t>
      </w:r>
      <w:r>
        <w:rPr>
          <w:rFonts w:ascii="Abyssinica SIL" w:hAnsi="Abyssinica SIL"/>
          <w:b/>
          <w:sz w:val="22"/>
          <w:szCs w:val="22"/>
        </w:rPr>
        <w:t>Java 1.0 existe</w:t>
      </w:r>
      <w:r>
        <w:rPr>
          <w:rFonts w:ascii="Abyssinica SIL" w:hAnsi="Abyssinica SIL"/>
          <w:sz w:val="22"/>
          <w:szCs w:val="22"/>
        </w:rPr>
        <w:t xml:space="preserve"> un paquete llamado “AWT”, que quiere decir esto, pues (abstract Windows toolkit), este paquete es el que delega la creación y el comportamiento que tendrán las interfaces en el S.O.  huésped. En otras palabras, dependiendo del sistema operativo, nuestra interface se vería de una forma u otra (en Windows apariencia a, en MAC apariencia b, Linux apariencia c)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Java 1.2</w:t>
      </w:r>
    </w:p>
    <w:p>
      <w:pPr>
        <w:pStyle w:val="Normal"/>
        <w:jc w:val="both"/>
        <w:rPr>
          <w:rFonts w:ascii="Abyssinica SIL" w:hAnsi="Abyssinica SIL"/>
          <w:sz w:val="22"/>
          <w:szCs w:val="22"/>
        </w:rPr>
      </w:pPr>
      <w:r>
        <w:rPr>
          <w:rFonts w:ascii="Abyssinica SIL" w:hAnsi="Abyssinica SIL"/>
          <w:sz w:val="22"/>
          <w:szCs w:val="22"/>
        </w:rPr>
        <w:t>Javax.swing</w:t>
      </w:r>
    </w:p>
    <w:p>
      <w:pPr>
        <w:pStyle w:val="Normal"/>
        <w:jc w:val="both"/>
        <w:rPr>
          <w:rFonts w:ascii="Abyssinica SIL" w:hAnsi="Abyssinica SIL"/>
          <w:sz w:val="22"/>
          <w:szCs w:val="22"/>
        </w:rPr>
      </w:pPr>
      <w:r>
        <w:rPr>
          <w:rFonts w:ascii="Abyssinica SIL" w:hAnsi="Abyssinica SIL"/>
          <w:sz w:val="22"/>
          <w:szCs w:val="22"/>
        </w:rPr>
        <w:t>En la versión de java 1.2 existe un paquete llamado “SWING”, en este paquete la dinámica es completamente lo contrario, ya que los elementos de una interfaz se van pintando sobre una venta, ya no dependen del sistema operativo huésped.</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En la versión de java 1.2 el paquete “SWING” es mucho más potente que el “AWT”, puesto que, el paquete SWING hereda todos los métodos, clases etc. Que posee AWT.</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drawing>
          <wp:inline distT="0" distB="0" distL="19050" distR="0">
            <wp:extent cx="5489575" cy="3203575"/>
            <wp:effectExtent l="1905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La (X) de javax viene de que es un paquete extendidos ya que la versión de java 1.0 se quedaba corto y en la versión 1.1 se decidió colocarle la (X) al paquete, pero para vercion 1.2 se le quita se le quita la (X) a este paquete, y se proporcionó la etiqueta de clases base.</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Característica de los frame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Cuando creamos un Frame esto se crean invisible </w:t>
      </w:r>
    </w:p>
    <w:p>
      <w:pPr>
        <w:pStyle w:val="ListParagraph"/>
        <w:numPr>
          <w:ilvl w:val="0"/>
          <w:numId w:val="16"/>
        </w:numPr>
        <w:jc w:val="both"/>
        <w:rPr>
          <w:rFonts w:ascii="Abyssinica SIL" w:hAnsi="Abyssinica SIL"/>
          <w:sz w:val="22"/>
          <w:szCs w:val="22"/>
        </w:rPr>
      </w:pPr>
      <w:r>
        <w:rPr>
          <w:rFonts w:ascii="Abyssinica SIL" w:hAnsi="Abyssinica SIL"/>
          <w:sz w:val="22"/>
          <w:szCs w:val="22"/>
        </w:rPr>
        <w:t xml:space="preserve">Nacen invisible. Se necesita el método </w:t>
      </w:r>
      <w:r>
        <w:rPr>
          <w:rFonts w:ascii="Abyssinica SIL" w:hAnsi="Abyssinica SIL"/>
          <w:b/>
          <w:sz w:val="22"/>
          <w:szCs w:val="22"/>
        </w:rPr>
        <w:t>setVisible</w:t>
      </w:r>
      <w:r>
        <w:rPr>
          <w:rFonts w:ascii="Abyssinica SIL" w:hAnsi="Abyssinica SIL"/>
          <w:sz w:val="22"/>
          <w:szCs w:val="22"/>
        </w:rPr>
        <w:t xml:space="preserve"> para hacerlo visibles.</w:t>
      </w:r>
    </w:p>
    <w:p>
      <w:pPr>
        <w:pStyle w:val="Normal"/>
        <w:jc w:val="both"/>
        <w:rPr>
          <w:rFonts w:ascii="Abyssinica SIL" w:hAnsi="Abyssinica SIL"/>
          <w:sz w:val="22"/>
          <w:szCs w:val="22"/>
        </w:rPr>
      </w:pPr>
      <w:r>
        <w:rPr>
          <w:rFonts w:ascii="Abyssinica SIL" w:hAnsi="Abyssinica SIL"/>
          <w:sz w:val="22"/>
          <w:szCs w:val="22"/>
        </w:rPr>
        <w:t xml:space="preserve">Tienen un tamaño de 0 pixeles de alto por 0 pixeles de ancho </w:t>
      </w:r>
    </w:p>
    <w:p>
      <w:pPr>
        <w:pStyle w:val="ListParagraph"/>
        <w:numPr>
          <w:ilvl w:val="0"/>
          <w:numId w:val="16"/>
        </w:numPr>
        <w:jc w:val="both"/>
        <w:rPr>
          <w:rFonts w:ascii="Abyssinica SIL" w:hAnsi="Abyssinica SIL"/>
          <w:sz w:val="22"/>
          <w:szCs w:val="22"/>
        </w:rPr>
      </w:pPr>
      <w:r>
        <w:rPr>
          <w:rFonts w:ascii="Abyssinica SIL" w:hAnsi="Abyssinica SIL"/>
          <w:sz w:val="22"/>
          <w:szCs w:val="22"/>
        </w:rPr>
        <w:t xml:space="preserve">Nacen con un tamaño inútil. Se necesita el método </w:t>
      </w:r>
      <w:r>
        <w:rPr>
          <w:rFonts w:ascii="Abyssinica SIL" w:hAnsi="Abyssinica SIL"/>
          <w:b/>
          <w:sz w:val="22"/>
          <w:szCs w:val="22"/>
        </w:rPr>
        <w:t xml:space="preserve">setSize </w:t>
      </w:r>
      <w:r>
        <w:rPr>
          <w:rFonts w:ascii="Abyssinica SIL" w:hAnsi="Abyssinica SIL"/>
          <w:sz w:val="22"/>
          <w:szCs w:val="22"/>
        </w:rPr>
        <w:t xml:space="preserve">  </w:t>
      </w:r>
    </w:p>
    <w:p>
      <w:pPr>
        <w:pStyle w:val="Normal"/>
        <w:jc w:val="both"/>
        <w:rPr>
          <w:rFonts w:ascii="Abyssinica SIL" w:hAnsi="Abyssinica SIL"/>
          <w:sz w:val="22"/>
          <w:szCs w:val="22"/>
        </w:rPr>
      </w:pPr>
      <w:r>
        <w:rPr>
          <w:rFonts w:ascii="Abyssinica SIL" w:hAnsi="Abyssinica SIL"/>
          <w:sz w:val="22"/>
          <w:szCs w:val="22"/>
        </w:rPr>
        <w:t>Debemos decirle cuando se debe cerrar un frame imaginemos que tenemos tres frame y cerramos uno, Qué debe de hacer el programa, Dejar de ejecutarse, o cerrar solo la ventana que queremos cerrar.</w:t>
      </w:r>
    </w:p>
    <w:p>
      <w:pPr>
        <w:pStyle w:val="ListParagraph"/>
        <w:numPr>
          <w:ilvl w:val="0"/>
          <w:numId w:val="16"/>
        </w:numPr>
        <w:jc w:val="both"/>
        <w:rPr>
          <w:rFonts w:ascii="Abyssinica SIL" w:hAnsi="Abyssinica SIL"/>
          <w:sz w:val="22"/>
          <w:szCs w:val="22"/>
        </w:rPr>
      </w:pPr>
      <w:r>
        <w:rPr>
          <w:rFonts w:ascii="Abyssinica SIL" w:hAnsi="Abyssinica SIL"/>
          <w:sz w:val="22"/>
          <w:szCs w:val="22"/>
        </w:rPr>
        <w:t>Conviene decir que debe de hacer el programa si se cierra un frame,</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Para crear un marco se puede hacer de formas diferentes, se pueden hacer todos en una única clase, puedes dividir tu aplicación grafica para crear las ventanas en dos clases, puedes crearlas en dos ficheros fuentes o en uno.</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Como dar color a un frame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Para ello vamos a utilizar una clase llamada </w:t>
      </w:r>
    </w:p>
    <w:p>
      <w:pPr>
        <w:pStyle w:val="Normal"/>
        <w:jc w:val="both"/>
        <w:rPr>
          <w:rFonts w:ascii="Abyssinica SIL" w:hAnsi="Abyssinica SIL"/>
          <w:sz w:val="22"/>
          <w:szCs w:val="22"/>
        </w:rPr>
      </w:pPr>
      <w:r>
        <w:rPr>
          <w:rFonts w:ascii="Abyssinica SIL" w:hAnsi="Abyssinica SIL"/>
          <w:sz w:val="22"/>
          <w:szCs w:val="22"/>
        </w:rPr>
      </w:r>
    </w:p>
    <w:p>
      <w:pPr>
        <w:pStyle w:val="Normal"/>
        <w:pBdr>
          <w:bottom w:val="single" w:sz="6" w:space="1" w:color="000000"/>
        </w:pBdr>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Retomando el curso </w:t>
      </w:r>
    </w:p>
    <w:p>
      <w:pPr>
        <w:pStyle w:val="Normal"/>
        <w:jc w:val="both"/>
        <w:rPr>
          <w:rFonts w:ascii="Abyssinica SIL" w:hAnsi="Abyssinica SIL"/>
          <w:sz w:val="22"/>
          <w:szCs w:val="22"/>
        </w:rPr>
      </w:pPr>
      <w:r>
        <w:rPr>
          <w:rFonts w:ascii="Abyssinica SIL" w:hAnsi="Abyssinica SIL"/>
          <w:sz w:val="22"/>
          <w:szCs w:val="22"/>
        </w:rPr>
        <w:t xml:space="preserve">Los eventos </w:t>
      </w:r>
    </w:p>
    <w:p>
      <w:pPr>
        <w:pStyle w:val="Normal"/>
        <w:jc w:val="both"/>
        <w:rPr>
          <w:rFonts w:ascii="Abyssinica SIL" w:hAnsi="Abyssinica SIL"/>
          <w:sz w:val="22"/>
          <w:szCs w:val="22"/>
        </w:rPr>
      </w:pPr>
      <w:r>
        <w:rPr>
          <w:rFonts w:ascii="Abyssinica SIL" w:hAnsi="Abyssinica SIL"/>
          <w:sz w:val="22"/>
          <w:szCs w:val="22"/>
        </w:rPr>
        <w:t>Un evento es una desencadénate de una acción, por ejemplo, cuándo damos click a un botón ese desencadena un evento que puede ser calcular, abrir un marco, etc.</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1"/>
        <w:jc w:val="both"/>
        <w:rPr>
          <w:rFonts w:ascii="Abyssinica SIL" w:hAnsi="Abyssinica SIL"/>
          <w:sz w:val="22"/>
          <w:szCs w:val="22"/>
        </w:rPr>
      </w:pPr>
      <w:r>
        <w:rPr>
          <w:rFonts w:ascii="Abyssinica SIL" w:hAnsi="Abyssinica SIL"/>
          <w:sz w:val="22"/>
          <w:szCs w:val="22"/>
        </w:rPr>
        <w:t xml:space="preserve">Eventos: oyentes y fuentes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r>
    </w:p>
    <w:p>
      <w:pPr>
        <w:pStyle w:val="Heading2"/>
        <w:jc w:val="both"/>
        <w:rPr>
          <w:rFonts w:ascii="Abyssinica SIL" w:hAnsi="Abyssinica SIL"/>
          <w:sz w:val="22"/>
          <w:szCs w:val="22"/>
        </w:rPr>
      </w:pPr>
      <w:r>
        <w:rPr>
          <w:rFonts w:ascii="Abyssinica SIL" w:hAnsi="Abyssinica SIL"/>
          <w:sz w:val="22"/>
          <w:szCs w:val="22"/>
        </w:rPr>
        <w:t>Definicion: desencadenante de la acción.</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bookmarkStart w:id="0" w:name="_GoBack"/>
      <w:r>
        <w:rPr/>
        <w:drawing>
          <wp:inline distT="0" distB="0" distL="0" distR="19050">
            <wp:extent cx="5489575" cy="3203575"/>
            <wp:effectExtent l="0" t="0" r="19050" b="0"/>
            <wp:docPr id="7" name="Diagram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bookmarkEnd w:id="0"/>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
    </w:p>
    <w:p>
      <w:pPr>
        <w:pStyle w:val="Normal"/>
        <w:jc w:val="both"/>
        <w:rPr>
          <w:rFonts w:ascii="Abyssinica SIL" w:hAnsi="Abyssinica SIL"/>
          <w:sz w:val="22"/>
          <w:szCs w:val="22"/>
        </w:rPr>
      </w:pPr>
      <w:r>
        <w:rPr>
          <w:rFonts w:ascii="Abyssinica SIL" w:hAnsi="Abyssinica SIL"/>
          <w:sz w:val="22"/>
          <w:szCs w:val="22"/>
        </w:rPr>
        <w:t xml:space="preserve"> </w:t>
      </w:r>
    </w:p>
    <w:p>
      <w:pPr>
        <w:pStyle w:val="Normal"/>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Entendiendo los eventos </w:t>
      </w:r>
    </w:p>
    <w:p>
      <w:pPr>
        <w:pStyle w:val="Normal"/>
        <w:jc w:val="both"/>
        <w:rPr>
          <w:rFonts w:ascii="Abyssinica SIL" w:hAnsi="Abyssinica SIL"/>
          <w:sz w:val="22"/>
          <w:szCs w:val="22"/>
        </w:rPr>
      </w:pPr>
      <w:r>
        <w:rPr>
          <w:rFonts w:ascii="Abyssinica SIL" w:hAnsi="Abyssinica SIL"/>
          <w:sz w:val="22"/>
          <w:szCs w:val="22"/>
        </w:rPr>
        <w:t xml:space="preserve">Para entender los eventos existen </w:t>
      </w:r>
      <w:r>
        <w:rPr>
          <w:rFonts w:ascii="Abyssinica SIL" w:hAnsi="Abyssinica SIL"/>
          <w:b/>
          <w:sz w:val="22"/>
          <w:szCs w:val="22"/>
        </w:rPr>
        <w:t>tres Factores</w:t>
      </w:r>
      <w:r>
        <w:rPr>
          <w:rFonts w:ascii="Abyssinica SIL" w:hAnsi="Abyssinica SIL"/>
          <w:sz w:val="22"/>
          <w:szCs w:val="22"/>
        </w:rPr>
        <w:t>:</w:t>
      </w:r>
    </w:p>
    <w:p>
      <w:pPr>
        <w:pStyle w:val="ListParagraph"/>
        <w:numPr>
          <w:ilvl w:val="0"/>
          <w:numId w:val="18"/>
        </w:numPr>
        <w:jc w:val="both"/>
        <w:rPr>
          <w:rFonts w:ascii="Abyssinica SIL" w:hAnsi="Abyssinica SIL"/>
          <w:sz w:val="22"/>
          <w:szCs w:val="22"/>
        </w:rPr>
      </w:pPr>
      <w:r>
        <w:rPr>
          <w:rFonts w:ascii="Abyssinica SIL" w:hAnsi="Abyssinica SIL"/>
          <w:sz w:val="22"/>
          <w:szCs w:val="22"/>
        </w:rPr>
        <w:t>¿Qué desencadena la acción?</w:t>
      </w:r>
    </w:p>
    <w:p>
      <w:pPr>
        <w:pStyle w:val="ListParagraph"/>
        <w:ind w:left="765" w:hanging="0"/>
        <w:jc w:val="both"/>
        <w:rPr>
          <w:rFonts w:ascii="Abyssinica SIL" w:hAnsi="Abyssinica SIL"/>
          <w:sz w:val="22"/>
          <w:szCs w:val="22"/>
        </w:rPr>
      </w:pPr>
      <w:r>
        <w:rPr>
          <w:rFonts w:ascii="Abyssinica SIL" w:hAnsi="Abyssinica SIL"/>
          <w:sz w:val="22"/>
          <w:szCs w:val="22"/>
        </w:rPr>
        <w:t>En java, esto se conoce como: el objeto evento</w:t>
      </w:r>
    </w:p>
    <w:p>
      <w:pPr>
        <w:pStyle w:val="ListParagraph"/>
        <w:numPr>
          <w:ilvl w:val="0"/>
          <w:numId w:val="18"/>
        </w:numPr>
        <w:jc w:val="both"/>
        <w:rPr>
          <w:rFonts w:ascii="Abyssinica SIL" w:hAnsi="Abyssinica SIL"/>
          <w:sz w:val="22"/>
          <w:szCs w:val="22"/>
        </w:rPr>
      </w:pPr>
      <w:r>
        <w:rPr>
          <w:rFonts w:ascii="Abyssinica SIL" w:hAnsi="Abyssinica SIL"/>
          <w:sz w:val="22"/>
          <w:szCs w:val="22"/>
        </w:rPr>
        <w:t xml:space="preserve">¿Quién desencadena la acción? </w:t>
      </w:r>
    </w:p>
    <w:p>
      <w:pPr>
        <w:pStyle w:val="ListParagraph"/>
        <w:ind w:left="765" w:hanging="0"/>
        <w:jc w:val="both"/>
        <w:rPr>
          <w:rFonts w:ascii="Abyssinica SIL" w:hAnsi="Abyssinica SIL"/>
          <w:sz w:val="22"/>
          <w:szCs w:val="22"/>
        </w:rPr>
      </w:pPr>
      <w:r>
        <w:rPr>
          <w:rFonts w:ascii="Abyssinica SIL" w:hAnsi="Abyssinica SIL"/>
          <w:sz w:val="22"/>
          <w:szCs w:val="22"/>
        </w:rPr>
        <w:t xml:space="preserve">En java esto se conoce como el objeto fuente </w:t>
      </w:r>
    </w:p>
    <w:p>
      <w:pPr>
        <w:pStyle w:val="ListParagraph"/>
        <w:numPr>
          <w:ilvl w:val="0"/>
          <w:numId w:val="18"/>
        </w:numPr>
        <w:rPr>
          <w:rFonts w:ascii="Abyssinica SIL" w:hAnsi="Abyssinica SIL"/>
          <w:sz w:val="22"/>
          <w:szCs w:val="22"/>
        </w:rPr>
      </w:pPr>
      <w:r>
        <w:rPr>
          <w:rFonts w:ascii="Abyssinica SIL" w:hAnsi="Abyssinica SIL"/>
          <w:sz w:val="22"/>
          <w:szCs w:val="22"/>
        </w:rPr>
        <w:t>¿Quién recibe la acción?</w:t>
      </w:r>
    </w:p>
    <w:p>
      <w:pPr>
        <w:pStyle w:val="ListParagraph"/>
        <w:ind w:left="765" w:hanging="0"/>
        <w:jc w:val="both"/>
        <w:rPr>
          <w:rFonts w:ascii="Abyssinica SIL" w:hAnsi="Abyssinica SIL"/>
          <w:sz w:val="22"/>
          <w:szCs w:val="22"/>
        </w:rPr>
      </w:pPr>
      <w:r>
        <w:rPr>
          <w:rFonts w:ascii="Abyssinica SIL" w:hAnsi="Abyssinica SIL"/>
          <w:sz w:val="22"/>
          <w:szCs w:val="22"/>
        </w:rPr>
        <w:t>En java esto se conoce como el objeto Listener (quien lo escucha)</w:t>
      </w:r>
    </w:p>
    <w:p>
      <w:pPr>
        <w:pStyle w:val="Normal"/>
        <w:jc w:val="both"/>
        <w:rPr>
          <w:rFonts w:ascii="Abyssinica SIL" w:hAnsi="Abyssinica SIL"/>
          <w:sz w:val="22"/>
          <w:szCs w:val="22"/>
        </w:rPr>
      </w:pPr>
      <w:r>
        <w:rPr>
          <w:rFonts w:ascii="Abyssinica SIL" w:hAnsi="Abyssinica SIL"/>
          <w:sz w:val="22"/>
          <w:szCs w:val="22"/>
        </w:rPr>
        <w:t xml:space="preserve">Para entender cómo funcionan los eventos, vámonos con un ejemplo. </w:t>
      </w:r>
    </w:p>
    <w:p>
      <w:pPr>
        <w:pStyle w:val="ListParagraph"/>
        <w:ind w:left="765" w:hanging="0"/>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 xml:space="preserve">Imaginemos que tenemos un botón y una imagen, al hacer clic en el botón, el clic se convierte en el objeto evento o, mejor dicho, lo que desencadena un evento. este botón se convierte en el </w:t>
      </w:r>
      <w:r>
        <w:rPr>
          <w:rFonts w:ascii="Abyssinica SIL" w:hAnsi="Abyssinica SIL"/>
          <w:b/>
          <w:sz w:val="22"/>
          <w:szCs w:val="22"/>
        </w:rPr>
        <w:t xml:space="preserve">objeto fuente </w:t>
      </w:r>
      <w:r>
        <w:rPr>
          <w:rFonts w:ascii="Abyssinica SIL" w:hAnsi="Abyssinica SIL"/>
          <w:sz w:val="22"/>
          <w:szCs w:val="22"/>
        </w:rPr>
        <w:t xml:space="preserve">o, mejor dicho, quien desencadena una acción. Quien recibe la acción es el </w:t>
      </w:r>
      <w:r>
        <w:rPr>
          <w:rFonts w:ascii="Abyssinica SIL" w:hAnsi="Abyssinica SIL"/>
          <w:b/>
          <w:sz w:val="22"/>
          <w:szCs w:val="22"/>
        </w:rPr>
        <w:t xml:space="preserve">objeto Listener </w:t>
      </w:r>
      <w:r>
        <w:rPr>
          <w:rFonts w:ascii="Abyssinica SIL" w:hAnsi="Abyssinica SIL"/>
          <w:sz w:val="22"/>
          <w:szCs w:val="22"/>
        </w:rPr>
        <w:t xml:space="preserve">en este caso la imagen.  </w:t>
      </w:r>
    </w:p>
    <w:p>
      <w:pPr>
        <w:pStyle w:val="ListParagraph"/>
        <w:ind w:left="765" w:hanging="0"/>
        <w:jc w:val="both"/>
        <w:rPr>
          <w:rFonts w:ascii="Abyssinica SIL" w:hAnsi="Abyssinica SIL"/>
          <w:sz w:val="22"/>
          <w:szCs w:val="22"/>
        </w:rPr>
      </w:pPr>
      <w:r>
        <w:rPr>
          <w:rFonts w:ascii="Abyssinica SIL" w:hAnsi="Abyssinica SIL"/>
          <w:sz w:val="22"/>
          <w:szCs w:val="22"/>
        </w:rPr>
      </w:r>
    </w:p>
    <w:p>
      <w:pPr>
        <w:pStyle w:val="Normal"/>
        <w:jc w:val="both"/>
        <w:rPr>
          <w:rFonts w:ascii="Abyssinica SIL" w:hAnsi="Abyssinica SIL"/>
          <w:sz w:val="22"/>
          <w:szCs w:val="22"/>
        </w:rPr>
      </w:pPr>
      <w:r>
        <w:rPr>
          <w:rFonts w:ascii="Abyssinica SIL" w:hAnsi="Abyssinica SIL"/>
          <w:sz w:val="22"/>
          <w:szCs w:val="22"/>
        </w:rPr>
        <w:t>en resume:</w:t>
      </w:r>
    </w:p>
    <w:p>
      <w:pPr>
        <w:pStyle w:val="Normal"/>
        <w:jc w:val="both"/>
        <w:rPr>
          <w:rFonts w:ascii="Abyssinica SIL" w:hAnsi="Abyssinica SIL"/>
          <w:sz w:val="22"/>
          <w:szCs w:val="22"/>
        </w:rPr>
      </w:pPr>
      <w:r>
        <w:rPr>
          <w:rFonts w:ascii="Abyssinica SIL" w:hAnsi="Abyssinica SIL"/>
          <w:sz w:val="22"/>
          <w:szCs w:val="22"/>
        </w:rPr>
        <w:t xml:space="preserve">¿Qué desencadena el </w:t>
      </w:r>
      <w:r>
        <w:rPr>
          <w:rFonts w:eastAsia="Calibri" w:cs="" w:ascii="Abyssinica SIL" w:hAnsi="Abyssinica SIL" w:cstheme="minorBidi" w:eastAsiaTheme="minorHAnsi"/>
          <w:color w:val="auto"/>
          <w:kern w:val="0"/>
          <w:sz w:val="22"/>
          <w:szCs w:val="22"/>
          <w:lang w:val="es-ES" w:eastAsia="en-US" w:bidi="ar-SA"/>
        </w:rPr>
        <w:t>la acción</w:t>
      </w:r>
      <w:r>
        <w:rPr>
          <w:rFonts w:ascii="Abyssinica SIL" w:hAnsi="Abyssinica SIL"/>
          <w:sz w:val="22"/>
          <w:szCs w:val="22"/>
        </w:rPr>
        <w:t>?</w:t>
      </w:r>
    </w:p>
    <w:p>
      <w:pPr>
        <w:pStyle w:val="Normal"/>
        <w:jc w:val="both"/>
        <w:rPr>
          <w:rFonts w:ascii="Abyssinica SIL" w:hAnsi="Abyssinica SIL"/>
          <w:sz w:val="22"/>
          <w:szCs w:val="22"/>
        </w:rPr>
      </w:pPr>
      <w:r>
        <w:rPr>
          <w:rFonts w:ascii="Abyssinica SIL" w:hAnsi="Abyssinica SIL"/>
          <w:sz w:val="22"/>
          <w:szCs w:val="22"/>
        </w:rPr>
        <w:t xml:space="preserve"> </w:t>
      </w:r>
      <w:r>
        <w:rPr>
          <w:rFonts w:ascii="Abyssinica SIL" w:hAnsi="Abyssinica SIL"/>
          <w:sz w:val="22"/>
          <w:szCs w:val="22"/>
        </w:rPr>
        <w:t xml:space="preserve">al hacer clic </w:t>
      </w:r>
    </w:p>
    <w:p>
      <w:pPr>
        <w:pStyle w:val="Normal"/>
        <w:jc w:val="both"/>
        <w:rPr>
          <w:rFonts w:ascii="Abyssinica SIL" w:hAnsi="Abyssinica SIL"/>
          <w:sz w:val="22"/>
          <w:szCs w:val="22"/>
        </w:rPr>
      </w:pPr>
      <w:r>
        <w:rPr>
          <w:rFonts w:ascii="Abyssinica SIL" w:hAnsi="Abyssinica SIL"/>
          <w:sz w:val="22"/>
          <w:szCs w:val="22"/>
        </w:rPr>
        <w:t xml:space="preserve">¿Quién desencadena la acción? el botón </w:t>
      </w:r>
    </w:p>
    <w:p>
      <w:pPr>
        <w:pStyle w:val="Normal"/>
        <w:jc w:val="both"/>
        <w:rPr>
          <w:rFonts w:ascii="Abyssinica SIL" w:hAnsi="Abyssinica SIL"/>
          <w:sz w:val="22"/>
          <w:szCs w:val="22"/>
        </w:rPr>
      </w:pPr>
      <w:r>
        <w:rPr>
          <w:rFonts w:ascii="Abyssinica SIL" w:hAnsi="Abyssinica SIL"/>
          <w:sz w:val="22"/>
          <w:szCs w:val="22"/>
        </w:rPr>
        <w:t xml:space="preserve">¿Quién recibe la acción?  imagen </w:t>
      </w:r>
    </w:p>
    <w:p>
      <w:pPr>
        <w:pStyle w:val="Normal"/>
        <w:spacing w:before="0" w:after="160"/>
        <w:jc w:val="both"/>
        <w:rPr>
          <w:rFonts w:ascii="Abyssinica SIL" w:hAnsi="Abyssinica SIL"/>
          <w:sz w:val="22"/>
          <w:szCs w:val="22"/>
        </w:rPr>
      </w:pPr>
      <w:r>
        <w:rPr>
          <w:rFonts w:ascii="Abyssinica SIL" w:hAnsi="Abyssinica SIL"/>
          <w:sz w:val="22"/>
          <w:szCs w:val="22"/>
        </w:rPr>
        <w:t xml:space="preserve">Hola a todos como esta </w:t>
      </w:r>
    </w:p>
    <w:p>
      <w:pPr>
        <w:pStyle w:val="Normal"/>
        <w:spacing w:before="0" w:after="160"/>
        <w:jc w:val="both"/>
        <w:rPr>
          <w:rFonts w:ascii="Abyssinica SIL" w:hAnsi="Abyssinica SIL"/>
          <w:sz w:val="22"/>
          <w:szCs w:val="22"/>
        </w:rPr>
      </w:pPr>
      <w:r>
        <w:rPr/>
      </w:r>
    </w:p>
    <w:p>
      <w:pPr>
        <w:pStyle w:val="Normal"/>
        <w:spacing w:before="0" w:after="160"/>
        <w:jc w:val="both"/>
        <w:rPr>
          <w:rFonts w:ascii="Abyssinica SIL" w:hAnsi="Abyssinica SIL"/>
          <w:sz w:val="22"/>
          <w:szCs w:val="22"/>
        </w:rPr>
      </w:pPr>
      <w:r>
        <w:rPr>
          <w:rFonts w:ascii="Abyssinica SIL" w:hAnsi="Abyssinica SIL"/>
          <w:sz w:val="22"/>
          <w:szCs w:val="22"/>
        </w:rPr>
        <w:t>Layouts (Disposiciones)</w:t>
      </w:r>
    </w:p>
    <w:p>
      <w:pPr>
        <w:pStyle w:val="Normal"/>
        <w:spacing w:before="0" w:after="160"/>
        <w:jc w:val="both"/>
        <w:rPr>
          <w:rFonts w:ascii="Abyssinica SIL" w:hAnsi="Abyssinica SIL"/>
          <w:sz w:val="22"/>
          <w:szCs w:val="22"/>
        </w:rPr>
      </w:pPr>
      <w:r>
        <w:rPr>
          <w:rFonts w:ascii="Abyssinica SIL" w:hAnsi="Abyssinica SIL"/>
          <w:sz w:val="22"/>
          <w:szCs w:val="22"/>
        </w:rPr>
        <w:t>FlowLayout</w:t>
      </w:r>
    </w:p>
    <w:p>
      <w:pPr>
        <w:pStyle w:val="Normal"/>
        <w:spacing w:before="0" w:after="160"/>
        <w:jc w:val="both"/>
        <w:rPr>
          <w:rFonts w:ascii="Abyssinica SIL" w:hAnsi="Abyssinica SIL"/>
          <w:sz w:val="22"/>
          <w:szCs w:val="22"/>
        </w:rPr>
      </w:pPr>
      <w:r>
        <w:rPr>
          <w:rFonts w:ascii="Abyssinica SIL" w:hAnsi="Abyssinica SIL"/>
          <w:sz w:val="22"/>
          <w:szCs w:val="22"/>
        </w:rPr>
        <w:t xml:space="preserve">Este contenedor es el contenedor por defecto, es por ello que cuando creábamos </w:t>
      </w:r>
      <w:r>
        <w:rPr>
          <w:rFonts w:ascii="Abyssinica SIL" w:hAnsi="Abyssinica SIL"/>
          <w:sz w:val="22"/>
          <w:szCs w:val="22"/>
        </w:rPr>
        <w:t xml:space="preserve"> </w:t>
      </w:r>
      <w:r>
        <w:rPr>
          <w:rFonts w:ascii="Abyssinica SIL" w:hAnsi="Abyssinica SIL"/>
          <w:sz w:val="22"/>
          <w:szCs w:val="22"/>
        </w:rPr>
        <w:t>botones, estos estaban alineado o mejor dicho posicionado en el centro. Ejemplo:</w:t>
      </w:r>
    </w:p>
    <w:tbl>
      <w:tblPr>
        <w:tblW w:w="8838" w:type="dxa"/>
        <w:jc w:val="left"/>
        <w:tblInd w:w="0" w:type="dxa"/>
        <w:tblCellMar>
          <w:top w:w="55" w:type="dxa"/>
          <w:left w:w="55" w:type="dxa"/>
          <w:bottom w:w="55" w:type="dxa"/>
          <w:right w:w="55" w:type="dxa"/>
        </w:tblCellMar>
      </w:tblPr>
      <w:tblGrid>
        <w:gridCol w:w="8838"/>
      </w:tblGrid>
      <w:tr>
        <w:trPr/>
        <w:tc>
          <w:tcPr>
            <w:tcW w:w="8838" w:type="dxa"/>
            <w:tcBorders>
              <w:top w:val="single" w:sz="2" w:space="0" w:color="000000"/>
              <w:left w:val="single" w:sz="2" w:space="0" w:color="000000"/>
              <w:bottom w:val="single" w:sz="2" w:space="0" w:color="000000"/>
              <w:right w:val="single" w:sz="2" w:space="0" w:color="000000"/>
            </w:tcBorders>
          </w:tcPr>
          <w:tbl>
            <w:tblPr>
              <w:tblW w:w="4157" w:type="dxa"/>
              <w:jc w:val="left"/>
              <w:tblInd w:w="2101" w:type="dxa"/>
              <w:tblCellMar>
                <w:top w:w="55" w:type="dxa"/>
                <w:left w:w="55" w:type="dxa"/>
                <w:bottom w:w="55" w:type="dxa"/>
                <w:right w:w="55" w:type="dxa"/>
              </w:tblCellMar>
            </w:tblPr>
            <w:tblGrid>
              <w:gridCol w:w="461"/>
              <w:gridCol w:w="385"/>
              <w:gridCol w:w="450"/>
              <w:gridCol w:w="483"/>
              <w:gridCol w:w="503"/>
              <w:gridCol w:w="429"/>
              <w:gridCol w:w="364"/>
              <w:gridCol w:w="536"/>
              <w:gridCol w:w="546"/>
            </w:tblGrid>
            <w:tr>
              <w:trPr/>
              <w:tc>
                <w:tcPr>
                  <w:tcW w:w="461" w:type="dxa"/>
                  <w:tcBorders>
                    <w:top w:val="single" w:sz="2" w:space="0" w:color="000000"/>
                    <w:left w:val="single" w:sz="2" w:space="0" w:color="000000"/>
                    <w:bottom w:val="single" w:sz="2" w:space="0" w:color="000000"/>
                  </w:tcBorders>
                </w:tcPr>
                <w:p>
                  <w:pPr>
                    <w:pStyle w:val="TableContents"/>
                    <w:spacing w:before="0" w:after="160"/>
                    <w:jc w:val="center"/>
                    <w:rPr/>
                  </w:pPr>
                  <w:r>
                    <w:rPr/>
                    <w:t xml:space="preserve">    </w:t>
                  </w:r>
                </w:p>
              </w:tc>
              <w:tc>
                <w:tcPr>
                  <w:tcW w:w="385"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450"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483"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503"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429"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364"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536"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546" w:type="dxa"/>
                  <w:tcBorders>
                    <w:top w:val="single" w:sz="2" w:space="0" w:color="000000"/>
                    <w:left w:val="single" w:sz="2" w:space="0" w:color="000000"/>
                    <w:bottom w:val="single" w:sz="2" w:space="0" w:color="000000"/>
                    <w:right w:val="single" w:sz="2" w:space="0" w:color="000000"/>
                  </w:tcBorders>
                </w:tcPr>
                <w:p>
                  <w:pPr>
                    <w:pStyle w:val="TableContents"/>
                    <w:suppressLineNumbers/>
                    <w:spacing w:before="0" w:after="160"/>
                    <w:rPr/>
                  </w:pPr>
                  <w:r>
                    <w:rPr/>
                  </w:r>
                </w:p>
              </w:tc>
            </w:tr>
          </w:tbl>
          <w:p>
            <w:pPr>
              <w:pStyle w:val="TableContents"/>
              <w:suppressLineNumbers/>
              <w:spacing w:before="0" w:after="160"/>
              <w:rPr/>
            </w:pPr>
            <w:r>
              <w:rPr/>
            </w:r>
          </w:p>
        </w:tc>
      </w:tr>
    </w:tbl>
    <w:p>
      <w:pPr>
        <w:pStyle w:val="Normal"/>
        <w:spacing w:before="0" w:after="160"/>
        <w:jc w:val="both"/>
        <w:rPr>
          <w:rFonts w:ascii="Abyssinica SIL" w:hAnsi="Abyssinica SIL"/>
          <w:sz w:val="22"/>
          <w:szCs w:val="22"/>
        </w:rPr>
      </w:pPr>
      <w:r>
        <w:rPr/>
      </w:r>
    </w:p>
    <w:p>
      <w:pPr>
        <w:pStyle w:val="Normal"/>
        <w:spacing w:before="0" w:after="160"/>
        <w:jc w:val="both"/>
        <w:rPr>
          <w:rFonts w:ascii="Abyssinica SIL" w:hAnsi="Abyssinica SIL"/>
          <w:sz w:val="22"/>
          <w:szCs w:val="22"/>
        </w:rPr>
      </w:pPr>
      <w:r>
        <w:rPr>
          <w:rFonts w:ascii="Abyssinica SIL" w:hAnsi="Abyssinica SIL"/>
          <w:sz w:val="22"/>
          <w:szCs w:val="22"/>
        </w:rPr>
        <w:t>BorderLayout</w:t>
      </w:r>
    </w:p>
    <w:p>
      <w:pPr>
        <w:pStyle w:val="Normal"/>
        <w:spacing w:before="0" w:after="160"/>
        <w:jc w:val="both"/>
        <w:rPr>
          <w:rFonts w:ascii="Abyssinica SIL" w:hAnsi="Abyssinica SIL"/>
          <w:sz w:val="22"/>
          <w:szCs w:val="22"/>
        </w:rPr>
      </w:pPr>
      <w:r>
        <w:rPr>
          <w:rFonts w:ascii="Abyssinica SIL" w:hAnsi="Abyssinica SIL"/>
          <w:sz w:val="22"/>
          <w:szCs w:val="22"/>
        </w:rPr>
        <w:t>este contenedor consiste en dividir el contenedor de modo que puedan ser ubicados los elementos de acuerdo a los 4 puntos cardinales, por ejemplo:</w:t>
      </w:r>
    </w:p>
    <w:p>
      <w:pPr>
        <w:pStyle w:val="Normal"/>
        <w:spacing w:before="0" w:after="160"/>
        <w:jc w:val="both"/>
        <w:rPr>
          <w:rFonts w:ascii="Abyssinica SIL" w:hAnsi="Abyssinica SIL"/>
          <w:sz w:val="22"/>
          <w:szCs w:val="22"/>
        </w:rPr>
      </w:pPr>
      <w:r>
        <w:rPr/>
      </w:r>
    </w:p>
    <w:p>
      <w:pPr>
        <w:pStyle w:val="Normal"/>
        <w:spacing w:before="0" w:after="160"/>
        <w:jc w:val="both"/>
        <w:rPr>
          <w:rFonts w:ascii="Abyssinica SIL" w:hAnsi="Abyssinica SIL"/>
          <w:sz w:val="22"/>
          <w:szCs w:val="22"/>
        </w:rPr>
      </w:pPr>
      <w:r>
        <w:rPr/>
      </w:r>
    </w:p>
    <w:p>
      <w:pPr>
        <w:pStyle w:val="Normal"/>
        <w:spacing w:before="0" w:after="160"/>
        <w:jc w:val="both"/>
        <w:rPr>
          <w:rFonts w:ascii="Abyssinica SIL" w:hAnsi="Abyssinica SIL"/>
          <w:sz w:val="22"/>
          <w:szCs w:val="22"/>
        </w:rPr>
      </w:pPr>
      <w:r>
        <w:rPr/>
      </w:r>
    </w:p>
    <w:tbl>
      <w:tblPr>
        <w:tblW w:w="8754" w:type="dxa"/>
        <w:jc w:val="left"/>
        <w:tblInd w:w="88" w:type="dxa"/>
        <w:tblCellMar>
          <w:top w:w="55" w:type="dxa"/>
          <w:left w:w="55" w:type="dxa"/>
          <w:bottom w:w="55" w:type="dxa"/>
          <w:right w:w="55" w:type="dxa"/>
        </w:tblCellMar>
      </w:tblPr>
      <w:tblGrid>
        <w:gridCol w:w="2882"/>
        <w:gridCol w:w="2925"/>
        <w:gridCol w:w="2947"/>
      </w:tblGrid>
      <w:tr>
        <w:trPr/>
        <w:tc>
          <w:tcPr>
            <w:tcW w:w="8754" w:type="dxa"/>
            <w:gridSpan w:val="3"/>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pPr>
            <w:r>
              <w:rPr/>
              <w:t>Zona superior o la zona (north) norte</w:t>
            </w:r>
          </w:p>
        </w:tc>
      </w:tr>
      <w:tr>
        <w:trPr/>
        <w:tc>
          <w:tcPr>
            <w:tcW w:w="2882" w:type="dxa"/>
            <w:tcBorders>
              <w:left w:val="single" w:sz="2" w:space="0" w:color="000000"/>
              <w:bottom w:val="single" w:sz="2" w:space="0" w:color="000000"/>
            </w:tcBorders>
          </w:tcPr>
          <w:p>
            <w:pPr>
              <w:pStyle w:val="TableContents"/>
              <w:spacing w:before="0" w:after="160"/>
              <w:jc w:val="center"/>
              <w:rPr/>
            </w:pPr>
            <w:r>
              <w:rPr/>
              <w:t xml:space="preserve">Zona </w:t>
            </w:r>
            <w:r>
              <w:rPr>
                <w:rFonts w:eastAsia="Calibri" w:cs="" w:cstheme="minorBidi" w:eastAsiaTheme="minorHAnsi"/>
                <w:color w:val="auto"/>
                <w:kern w:val="0"/>
                <w:sz w:val="22"/>
                <w:szCs w:val="22"/>
                <w:lang w:val="es-ES" w:eastAsia="en-US" w:bidi="ar-SA"/>
              </w:rPr>
              <w:t>izquierda</w:t>
            </w:r>
            <w:r>
              <w:rPr/>
              <w:t xml:space="preserve"> o la zona (west) </w:t>
            </w:r>
            <w:r>
              <w:rPr>
                <w:rFonts w:eastAsia="Calibri" w:cs="" w:cstheme="minorBidi" w:eastAsiaTheme="minorHAnsi"/>
                <w:color w:val="auto"/>
                <w:kern w:val="0"/>
                <w:sz w:val="22"/>
                <w:szCs w:val="22"/>
                <w:lang w:val="es-ES" w:eastAsia="en-US" w:bidi="ar-SA"/>
              </w:rPr>
              <w:t>oeste</w:t>
            </w:r>
          </w:p>
        </w:tc>
        <w:tc>
          <w:tcPr>
            <w:tcW w:w="2925" w:type="dxa"/>
            <w:tcBorders>
              <w:left w:val="single" w:sz="2" w:space="0" w:color="000000"/>
              <w:bottom w:val="single" w:sz="2" w:space="0" w:color="000000"/>
            </w:tcBorders>
          </w:tcPr>
          <w:p>
            <w:pPr>
              <w:pStyle w:val="TableContents"/>
              <w:jc w:val="center"/>
              <w:rPr/>
            </w:pPr>
            <w:r>
              <w:rPr/>
            </w:r>
          </w:p>
          <w:p>
            <w:pPr>
              <w:pStyle w:val="TableContents"/>
              <w:spacing w:before="0" w:after="160"/>
              <w:jc w:val="center"/>
              <w:rPr/>
            </w:pPr>
            <w:r>
              <w:rPr/>
              <w:t>Zona superior o la zona (</w:t>
            </w:r>
            <w:r>
              <w:rPr/>
              <w:t>central</w:t>
            </w:r>
            <w:r>
              <w:rPr/>
              <w:t>) norte</w:t>
            </w:r>
          </w:p>
        </w:tc>
        <w:tc>
          <w:tcPr>
            <w:tcW w:w="2947" w:type="dxa"/>
            <w:tcBorders>
              <w:left w:val="single" w:sz="2" w:space="0" w:color="000000"/>
              <w:bottom w:val="single" w:sz="2" w:space="0" w:color="000000"/>
              <w:right w:val="single" w:sz="2" w:space="0" w:color="000000"/>
            </w:tcBorders>
          </w:tcPr>
          <w:p>
            <w:pPr>
              <w:pStyle w:val="TableContents"/>
              <w:spacing w:before="0" w:after="160"/>
              <w:jc w:val="center"/>
              <w:rPr/>
            </w:pPr>
            <w:r>
              <w:rPr/>
              <w:t xml:space="preserve">Zona </w:t>
            </w:r>
            <w:r>
              <w:rPr/>
              <w:t>derecha</w:t>
            </w:r>
            <w:r>
              <w:rPr/>
              <w:t xml:space="preserve"> o la zona (</w:t>
            </w:r>
            <w:r>
              <w:rPr/>
              <w:t>east</w:t>
            </w:r>
            <w:r>
              <w:rPr/>
              <w:t xml:space="preserve">) </w:t>
            </w:r>
            <w:r>
              <w:rPr/>
              <w:t>este</w:t>
            </w:r>
          </w:p>
        </w:tc>
      </w:tr>
      <w:tr>
        <w:trPr/>
        <w:tc>
          <w:tcPr>
            <w:tcW w:w="8754" w:type="dxa"/>
            <w:gridSpan w:val="3"/>
            <w:tcBorders>
              <w:left w:val="single" w:sz="2" w:space="0" w:color="000000"/>
              <w:bottom w:val="single" w:sz="2" w:space="0" w:color="000000"/>
              <w:right w:val="single" w:sz="2" w:space="0" w:color="000000"/>
            </w:tcBorders>
          </w:tcPr>
          <w:p>
            <w:pPr>
              <w:pStyle w:val="TableContents"/>
              <w:spacing w:before="0" w:after="160"/>
              <w:jc w:val="center"/>
              <w:rPr/>
            </w:pPr>
            <w:r>
              <w:rPr/>
              <w:t xml:space="preserve">Zona </w:t>
            </w:r>
            <w:r>
              <w:rPr>
                <w:rFonts w:eastAsia="Calibri" w:cs="" w:cstheme="minorBidi" w:eastAsiaTheme="minorHAnsi"/>
                <w:color w:val="auto"/>
                <w:kern w:val="0"/>
                <w:sz w:val="22"/>
                <w:szCs w:val="22"/>
                <w:lang w:val="es-ES" w:eastAsia="en-US" w:bidi="ar-SA"/>
              </w:rPr>
              <w:t>inferio</w:t>
            </w:r>
            <w:r>
              <w:rPr/>
              <w:t xml:space="preserve"> o la zona (</w:t>
            </w:r>
            <w:r>
              <w:rPr>
                <w:rFonts w:eastAsia="Calibri" w:cs="" w:cstheme="minorBidi" w:eastAsiaTheme="minorHAnsi"/>
                <w:color w:val="auto"/>
                <w:kern w:val="0"/>
                <w:sz w:val="22"/>
                <w:szCs w:val="22"/>
                <w:lang w:val="es-ES" w:eastAsia="en-US" w:bidi="ar-SA"/>
              </w:rPr>
              <w:t>south</w:t>
            </w:r>
            <w:r>
              <w:rPr/>
              <w:t xml:space="preserve">) </w:t>
            </w:r>
            <w:r>
              <w:rPr>
                <w:rFonts w:eastAsia="Calibri" w:cs="" w:cstheme="minorBidi" w:eastAsiaTheme="minorHAnsi"/>
                <w:color w:val="auto"/>
                <w:kern w:val="0"/>
                <w:sz w:val="22"/>
                <w:szCs w:val="22"/>
                <w:lang w:val="es-ES" w:eastAsia="en-US" w:bidi="ar-SA"/>
              </w:rPr>
              <w:t xml:space="preserve">sur </w:t>
            </w:r>
            <w:r>
              <w:rPr/>
              <w:t xml:space="preserve"> </w:t>
            </w:r>
          </w:p>
        </w:tc>
      </w:tr>
    </w:tbl>
    <w:p>
      <w:pPr>
        <w:pStyle w:val="Normal"/>
        <w:spacing w:before="0" w:after="160"/>
        <w:jc w:val="both"/>
        <w:rPr>
          <w:rFonts w:ascii="Abyssinica SIL" w:hAnsi="Abyssinica SIL"/>
          <w:sz w:val="22"/>
          <w:szCs w:val="22"/>
        </w:rPr>
      </w:pPr>
      <w:r>
        <w:rPr/>
      </w:r>
    </w:p>
    <w:p>
      <w:pPr>
        <w:pStyle w:val="Normal"/>
        <w:spacing w:before="0" w:after="160"/>
        <w:jc w:val="both"/>
        <w:rPr>
          <w:rFonts w:ascii="Abyssinica SIL" w:hAnsi="Abyssinica SIL"/>
          <w:sz w:val="22"/>
          <w:szCs w:val="22"/>
        </w:rPr>
      </w:pPr>
      <w:r>
        <w:rPr>
          <w:rFonts w:ascii="Abyssinica SIL" w:hAnsi="Abyssinica SIL"/>
          <w:sz w:val="22"/>
          <w:szCs w:val="22"/>
        </w:rPr>
        <w:t>GgrdLayout</w:t>
      </w:r>
    </w:p>
    <w:p>
      <w:pPr>
        <w:pStyle w:val="Normal"/>
        <w:spacing w:before="0" w:after="160"/>
        <w:jc w:val="both"/>
        <w:rPr>
          <w:rFonts w:ascii="Abyssinica SIL" w:hAnsi="Abyssinica SIL"/>
          <w:sz w:val="22"/>
          <w:szCs w:val="22"/>
        </w:rPr>
      </w:pPr>
      <w:r>
        <w:rPr>
          <w:rFonts w:ascii="Abyssinica SIL" w:hAnsi="Abyssinica SIL"/>
          <w:sz w:val="22"/>
          <w:szCs w:val="22"/>
        </w:rPr>
        <w:t xml:space="preserve">consiste en tomar tu contenedor y dividirlo en varias filas y columnas de tal forma que quedan como celdas. </w:t>
      </w:r>
    </w:p>
    <w:p>
      <w:pPr>
        <w:pStyle w:val="Normal"/>
        <w:spacing w:before="0" w:after="160"/>
        <w:jc w:val="both"/>
        <w:rPr>
          <w:rFonts w:ascii="Abyssinica SIL" w:hAnsi="Abyssinica SIL"/>
          <w:sz w:val="22"/>
          <w:szCs w:val="22"/>
        </w:rPr>
      </w:pPr>
      <w:r>
        <w:rPr/>
      </w:r>
    </w:p>
    <w:p>
      <w:pPr>
        <w:pStyle w:val="Normal"/>
        <w:spacing w:before="0" w:after="160"/>
        <w:jc w:val="both"/>
        <w:rPr>
          <w:rFonts w:ascii="Abyssinica SIL" w:hAnsi="Abyssinica SIL"/>
          <w:sz w:val="22"/>
          <w:szCs w:val="22"/>
        </w:rPr>
      </w:pPr>
      <w:r>
        <w:rPr/>
      </w:r>
    </w:p>
    <w:p>
      <w:pPr>
        <w:pStyle w:val="Normal"/>
        <w:spacing w:before="0" w:after="160"/>
        <w:jc w:val="both"/>
        <w:rPr>
          <w:rFonts w:ascii="Abyssinica SIL" w:hAnsi="Abyssinica SIL"/>
          <w:sz w:val="22"/>
          <w:szCs w:val="22"/>
        </w:rPr>
      </w:pPr>
      <w:r>
        <w:rPr/>
      </w:r>
    </w:p>
    <w:p>
      <w:pPr>
        <w:pStyle w:val="Normal"/>
        <w:spacing w:before="0" w:after="160"/>
        <w:jc w:val="both"/>
        <w:rPr>
          <w:rFonts w:ascii="Abyssinica SIL" w:hAnsi="Abyssinica SIL"/>
          <w:sz w:val="22"/>
          <w:szCs w:val="22"/>
        </w:rPr>
      </w:pPr>
      <w:r>
        <w:rPr>
          <w:rFonts w:ascii="Abyssinica SIL" w:hAnsi="Abyssinica SIL"/>
          <w:sz w:val="22"/>
          <w:szCs w:val="22"/>
        </w:rPr>
        <w:t xml:space="preserve">Esto es un contenedor, en el cual pueden ponerse botones, menús, casilla de verificación en la seda que así consideres </w:t>
      </w:r>
    </w:p>
    <w:tbl>
      <w:tblPr>
        <w:tblW w:w="7961" w:type="dxa"/>
        <w:jc w:val="left"/>
        <w:tblInd w:w="881" w:type="dxa"/>
        <w:tblCellMar>
          <w:top w:w="55" w:type="dxa"/>
          <w:left w:w="55" w:type="dxa"/>
          <w:bottom w:w="55" w:type="dxa"/>
          <w:right w:w="55" w:type="dxa"/>
        </w:tblCellMar>
      </w:tblPr>
      <w:tblGrid>
        <w:gridCol w:w="900"/>
        <w:gridCol w:w="1"/>
        <w:gridCol w:w="867"/>
        <w:gridCol w:w="889"/>
        <w:gridCol w:w="879"/>
        <w:gridCol w:w="889"/>
        <w:gridCol w:w="879"/>
        <w:gridCol w:w="889"/>
        <w:gridCol w:w="878"/>
        <w:gridCol w:w="890"/>
      </w:tblGrid>
      <w:tr>
        <w:trPr/>
        <w:tc>
          <w:tcPr>
            <w:tcW w:w="900" w:type="dxa"/>
            <w:tcBorders>
              <w:top w:val="single" w:sz="2" w:space="0" w:color="000000"/>
              <w:left w:val="single" w:sz="2" w:space="0" w:color="000000"/>
              <w:bottom w:val="single" w:sz="2" w:space="0" w:color="000000"/>
            </w:tcBorders>
          </w:tcPr>
          <w:p>
            <w:pPr>
              <w:pStyle w:val="TableContents"/>
              <w:spacing w:before="0" w:after="160"/>
              <w:rPr/>
            </w:pPr>
            <w:r>
              <w:rPr/>
              <w:t>botones</w:t>
            </w:r>
          </w:p>
        </w:tc>
        <w:tc>
          <w:tcPr>
            <w:tcW w:w="1"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867"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889"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879"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889"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879"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889"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878" w:type="dxa"/>
            <w:tcBorders>
              <w:top w:val="single" w:sz="2" w:space="0" w:color="000000"/>
              <w:left w:val="single" w:sz="2" w:space="0" w:color="000000"/>
              <w:bottom w:val="single" w:sz="2" w:space="0" w:color="000000"/>
            </w:tcBorders>
          </w:tcPr>
          <w:p>
            <w:pPr>
              <w:pStyle w:val="TableContents"/>
              <w:suppressLineNumbers/>
              <w:spacing w:before="0" w:after="160"/>
              <w:rPr/>
            </w:pPr>
            <w:r>
              <w:rPr/>
            </w:r>
          </w:p>
        </w:tc>
        <w:tc>
          <w:tcPr>
            <w:tcW w:w="890" w:type="dxa"/>
            <w:tcBorders>
              <w:top w:val="single" w:sz="2" w:space="0" w:color="000000"/>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1" w:type="dxa"/>
            <w:tcBorders>
              <w:left w:val="single" w:sz="2" w:space="0" w:color="000000"/>
              <w:bottom w:val="single" w:sz="2" w:space="0" w:color="000000"/>
            </w:tcBorders>
          </w:tcPr>
          <w:p>
            <w:pPr>
              <w:pStyle w:val="TableContents"/>
              <w:suppressLineNumbers/>
              <w:spacing w:before="0" w:after="160"/>
              <w:rPr/>
            </w:pPr>
            <w:r>
              <w:rPr/>
            </w:r>
          </w:p>
        </w:tc>
        <w:tc>
          <w:tcPr>
            <w:tcW w:w="867"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pacing w:before="0" w:after="160"/>
              <w:rPr/>
            </w:pPr>
            <w:r>
              <w:rPr/>
              <w:t>casillas de verifica r</w:t>
            </w:r>
          </w:p>
        </w:tc>
        <w:tc>
          <w:tcPr>
            <w:tcW w:w="879"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pacing w:before="0" w:after="160"/>
              <w:rPr/>
            </w:pPr>
            <w:r>
              <w:rPr/>
            </w:r>
          </w:p>
        </w:tc>
        <w:tc>
          <w:tcPr>
            <w:tcW w:w="879"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uppressLineNumbers/>
              <w:spacing w:before="0" w:after="160"/>
              <w:rPr/>
            </w:pPr>
            <w:r>
              <w:rPr/>
            </w:r>
          </w:p>
        </w:tc>
        <w:tc>
          <w:tcPr>
            <w:tcW w:w="878" w:type="dxa"/>
            <w:tcBorders>
              <w:left w:val="single" w:sz="2" w:space="0" w:color="000000"/>
              <w:bottom w:val="single" w:sz="2" w:space="0" w:color="000000"/>
            </w:tcBorders>
          </w:tcPr>
          <w:p>
            <w:pPr>
              <w:pStyle w:val="TableContents"/>
              <w:suppressLineNumbers/>
              <w:spacing w:before="0" w:after="160"/>
              <w:rPr/>
            </w:pPr>
            <w:r>
              <w:rPr/>
            </w:r>
          </w:p>
        </w:tc>
        <w:tc>
          <w:tcPr>
            <w:tcW w:w="890"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1" w:type="dxa"/>
            <w:tcBorders>
              <w:left w:val="single" w:sz="2" w:space="0" w:color="000000"/>
              <w:bottom w:val="single" w:sz="2" w:space="0" w:color="000000"/>
            </w:tcBorders>
          </w:tcPr>
          <w:p>
            <w:pPr>
              <w:pStyle w:val="TableContents"/>
              <w:suppressLineNumbers/>
              <w:spacing w:before="0" w:after="160"/>
              <w:rPr/>
            </w:pPr>
            <w:r>
              <w:rPr/>
            </w:r>
          </w:p>
        </w:tc>
        <w:tc>
          <w:tcPr>
            <w:tcW w:w="867"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uppressLineNumbers/>
              <w:spacing w:before="0" w:after="160"/>
              <w:rPr/>
            </w:pPr>
            <w:r>
              <w:rPr/>
            </w:r>
          </w:p>
        </w:tc>
        <w:tc>
          <w:tcPr>
            <w:tcW w:w="879"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uppressLineNumbers/>
              <w:spacing w:before="0" w:after="160"/>
              <w:rPr/>
            </w:pPr>
            <w:r>
              <w:rPr/>
            </w:r>
          </w:p>
        </w:tc>
        <w:tc>
          <w:tcPr>
            <w:tcW w:w="879"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pacing w:before="0" w:after="160"/>
              <w:rPr/>
            </w:pPr>
            <w:r>
              <w:rPr>
                <w:rFonts w:ascii="Abyssinica SIL" w:hAnsi="Abyssinica SIL"/>
                <w:sz w:val="22"/>
                <w:szCs w:val="22"/>
              </w:rPr>
              <w:t xml:space="preserve"> </w:t>
            </w:r>
            <w:r>
              <w:rPr>
                <w:rFonts w:ascii="Abyssinica SIL" w:hAnsi="Abyssinica SIL"/>
                <w:sz w:val="22"/>
                <w:szCs w:val="22"/>
              </w:rPr>
              <w:t>menús</w:t>
            </w:r>
            <w:r>
              <w:rPr/>
              <w:t xml:space="preserve"> </w:t>
            </w:r>
          </w:p>
        </w:tc>
        <w:tc>
          <w:tcPr>
            <w:tcW w:w="878" w:type="dxa"/>
            <w:tcBorders>
              <w:left w:val="single" w:sz="2" w:space="0" w:color="000000"/>
              <w:bottom w:val="single" w:sz="2" w:space="0" w:color="000000"/>
            </w:tcBorders>
          </w:tcPr>
          <w:p>
            <w:pPr>
              <w:pStyle w:val="TableContents"/>
              <w:suppressLineNumbers/>
              <w:spacing w:before="0" w:after="160"/>
              <w:rPr/>
            </w:pPr>
            <w:r>
              <w:rPr/>
            </w:r>
          </w:p>
        </w:tc>
        <w:tc>
          <w:tcPr>
            <w:tcW w:w="890"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1" w:type="dxa"/>
            <w:tcBorders>
              <w:left w:val="single" w:sz="2" w:space="0" w:color="000000"/>
              <w:bottom w:val="single" w:sz="2" w:space="0" w:color="000000"/>
            </w:tcBorders>
          </w:tcPr>
          <w:p>
            <w:pPr>
              <w:pStyle w:val="TableContents"/>
              <w:suppressLineNumbers/>
              <w:spacing w:before="0" w:after="160"/>
              <w:rPr/>
            </w:pPr>
            <w:r>
              <w:rPr/>
            </w:r>
          </w:p>
        </w:tc>
        <w:tc>
          <w:tcPr>
            <w:tcW w:w="867"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uppressLineNumbers/>
              <w:spacing w:before="0" w:after="160"/>
              <w:rPr/>
            </w:pPr>
            <w:r>
              <w:rPr/>
            </w:r>
          </w:p>
        </w:tc>
        <w:tc>
          <w:tcPr>
            <w:tcW w:w="879"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uppressLineNumbers/>
              <w:spacing w:before="0" w:after="160"/>
              <w:rPr/>
            </w:pPr>
            <w:r>
              <w:rPr/>
            </w:r>
          </w:p>
        </w:tc>
        <w:tc>
          <w:tcPr>
            <w:tcW w:w="879"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uppressLineNumbers/>
              <w:spacing w:before="0" w:after="160"/>
              <w:rPr/>
            </w:pPr>
            <w:r>
              <w:rPr/>
            </w:r>
          </w:p>
        </w:tc>
        <w:tc>
          <w:tcPr>
            <w:tcW w:w="878" w:type="dxa"/>
            <w:tcBorders>
              <w:left w:val="single" w:sz="2" w:space="0" w:color="000000"/>
              <w:bottom w:val="single" w:sz="2" w:space="0" w:color="000000"/>
            </w:tcBorders>
          </w:tcPr>
          <w:p>
            <w:pPr>
              <w:pStyle w:val="TableContents"/>
              <w:suppressLineNumbers/>
              <w:spacing w:before="0" w:after="160"/>
              <w:rPr/>
            </w:pPr>
            <w:r>
              <w:rPr/>
            </w:r>
          </w:p>
        </w:tc>
        <w:tc>
          <w:tcPr>
            <w:tcW w:w="890"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1" w:type="dxa"/>
            <w:tcBorders>
              <w:left w:val="single" w:sz="2" w:space="0" w:color="000000"/>
              <w:bottom w:val="single" w:sz="2" w:space="0" w:color="000000"/>
            </w:tcBorders>
          </w:tcPr>
          <w:p>
            <w:pPr>
              <w:pStyle w:val="TableContents"/>
              <w:suppressLineNumbers/>
              <w:spacing w:before="0" w:after="160"/>
              <w:rPr/>
            </w:pPr>
            <w:r>
              <w:rPr/>
            </w:r>
          </w:p>
        </w:tc>
        <w:tc>
          <w:tcPr>
            <w:tcW w:w="867"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uppressLineNumbers/>
              <w:spacing w:before="0" w:after="160"/>
              <w:rPr/>
            </w:pPr>
            <w:r>
              <w:rPr/>
            </w:r>
          </w:p>
        </w:tc>
        <w:tc>
          <w:tcPr>
            <w:tcW w:w="879"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uppressLineNumbers/>
              <w:spacing w:before="0" w:after="160"/>
              <w:rPr/>
            </w:pPr>
            <w:r>
              <w:rPr/>
            </w:r>
          </w:p>
        </w:tc>
        <w:tc>
          <w:tcPr>
            <w:tcW w:w="879" w:type="dxa"/>
            <w:tcBorders>
              <w:left w:val="single" w:sz="2" w:space="0" w:color="000000"/>
              <w:bottom w:val="single" w:sz="2" w:space="0" w:color="000000"/>
            </w:tcBorders>
          </w:tcPr>
          <w:p>
            <w:pPr>
              <w:pStyle w:val="TableContents"/>
              <w:suppressLineNumbers/>
              <w:spacing w:before="0" w:after="160"/>
              <w:rPr/>
            </w:pPr>
            <w:r>
              <w:rPr/>
            </w:r>
          </w:p>
        </w:tc>
        <w:tc>
          <w:tcPr>
            <w:tcW w:w="889" w:type="dxa"/>
            <w:tcBorders>
              <w:left w:val="single" w:sz="2" w:space="0" w:color="000000"/>
              <w:bottom w:val="single" w:sz="2" w:space="0" w:color="000000"/>
            </w:tcBorders>
          </w:tcPr>
          <w:p>
            <w:pPr>
              <w:pStyle w:val="TableContents"/>
              <w:suppressLineNumbers/>
              <w:spacing w:before="0" w:after="160"/>
              <w:rPr/>
            </w:pPr>
            <w:r>
              <w:rPr/>
            </w:r>
          </w:p>
        </w:tc>
        <w:tc>
          <w:tcPr>
            <w:tcW w:w="878" w:type="dxa"/>
            <w:tcBorders>
              <w:left w:val="single" w:sz="2" w:space="0" w:color="000000"/>
              <w:bottom w:val="single" w:sz="2" w:space="0" w:color="000000"/>
            </w:tcBorders>
          </w:tcPr>
          <w:p>
            <w:pPr>
              <w:pStyle w:val="TableContents"/>
              <w:suppressLineNumbers/>
              <w:spacing w:before="0" w:after="160"/>
              <w:rPr/>
            </w:pPr>
            <w:r>
              <w:rPr/>
            </w:r>
          </w:p>
        </w:tc>
        <w:tc>
          <w:tcPr>
            <w:tcW w:w="890" w:type="dxa"/>
            <w:tcBorders>
              <w:left w:val="single" w:sz="2" w:space="0" w:color="000000"/>
              <w:bottom w:val="single" w:sz="2" w:space="0" w:color="000000"/>
              <w:right w:val="single" w:sz="2" w:space="0" w:color="000000"/>
            </w:tcBorders>
          </w:tcPr>
          <w:p>
            <w:pPr>
              <w:pStyle w:val="TableContents"/>
              <w:spacing w:before="0" w:after="160"/>
              <w:rPr/>
            </w:pPr>
            <w:r>
              <w:rPr/>
            </w:r>
          </w:p>
        </w:tc>
      </w:tr>
    </w:tbl>
    <w:p>
      <w:pPr>
        <w:pStyle w:val="Normal"/>
        <w:spacing w:before="0" w:after="160"/>
        <w:jc w:val="both"/>
        <w:rPr>
          <w:rFonts w:ascii="Abyssinica SIL" w:hAnsi="Abyssinica SIL"/>
          <w:sz w:val="22"/>
          <w:szCs w:val="22"/>
        </w:rPr>
      </w:pPr>
      <w:r>
        <w:rPr>
          <w:rFonts w:ascii="Abyssinica SIL" w:hAnsi="Abyssinica SIL"/>
          <w:sz w:val="22"/>
          <w:szCs w:val="22"/>
        </w:rPr>
        <w:t xml:space="preserve">    </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byssinica SI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numPicBullet w:numPicBulletId="1">
    <w:pict>
      <v:shape style="width:11.25pt;height:11.25pt" o:bullet="t">
        <v:imagedata r:id="rId2" o:title=""/>
      </v:shape>
    </w:pict>
  </w:numPicBullet>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PicBulletId w:val="0"/>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9">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PicBulletId w:val="1"/>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298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302c2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f1126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f1126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tulo4Car"/>
    <w:uiPriority w:val="9"/>
    <w:unhideWhenUsed/>
    <w:qFormat/>
    <w:rsid w:val="004e0274"/>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basedOn w:val="DefaultParagraphFont"/>
    <w:link w:val="HTMLconformatoprevio"/>
    <w:uiPriority w:val="99"/>
    <w:semiHidden/>
    <w:qFormat/>
    <w:rsid w:val="009c688f"/>
    <w:rPr>
      <w:rFonts w:ascii="Courier New" w:hAnsi="Courier New" w:eastAsia="Times New Roman" w:cs="Courier New"/>
      <w:sz w:val="20"/>
      <w:szCs w:val="20"/>
    </w:rPr>
  </w:style>
  <w:style w:type="character" w:styleId="Ttulo2Car" w:customStyle="1">
    <w:name w:val="Título 2 Car"/>
    <w:basedOn w:val="DefaultParagraphFont"/>
    <w:link w:val="Ttulo2"/>
    <w:uiPriority w:val="9"/>
    <w:qFormat/>
    <w:rsid w:val="00f11263"/>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f11263"/>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4e0274"/>
    <w:rPr>
      <w:rFonts w:ascii="Calibri Light" w:hAnsi="Calibri Light" w:eastAsia="" w:cs="" w:asciiTheme="majorHAnsi" w:cstheme="majorBidi" w:eastAsiaTheme="majorEastAsia" w:hAnsiTheme="majorHAnsi"/>
      <w:i/>
      <w:iCs/>
      <w:color w:val="2E74B5" w:themeColor="accent1" w:themeShade="bf"/>
      <w:lang w:val="es-ES"/>
    </w:rPr>
  </w:style>
  <w:style w:type="character" w:styleId="Ttulo1Car" w:customStyle="1">
    <w:name w:val="Título 1 Car"/>
    <w:basedOn w:val="DefaultParagraphFont"/>
    <w:link w:val="Ttulo1"/>
    <w:uiPriority w:val="9"/>
    <w:qFormat/>
    <w:rsid w:val="00302c2c"/>
    <w:rPr>
      <w:rFonts w:ascii="Calibri Light" w:hAnsi="Calibri Light" w:eastAsia="" w:cs="" w:asciiTheme="majorHAnsi" w:cstheme="majorBidi" w:eastAsiaTheme="majorEastAsia" w:hAnsiTheme="majorHAnsi"/>
      <w:color w:val="2E74B5" w:themeColor="accent1" w:themeShade="bf"/>
      <w:sz w:val="32"/>
      <w:szCs w:val="32"/>
      <w:lang w:val="es-E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f59ea"/>
    <w:pPr>
      <w:spacing w:before="0" w:after="160"/>
      <w:ind w:left="720" w:hanging="0"/>
      <w:contextualSpacing/>
    </w:pPr>
    <w:rPr/>
  </w:style>
  <w:style w:type="paragraph" w:styleId="NormalWeb">
    <w:name w:val="Normal (Web)"/>
    <w:basedOn w:val="Normal"/>
    <w:uiPriority w:val="99"/>
    <w:semiHidden/>
    <w:unhideWhenUsed/>
    <w:qFormat/>
    <w:rsid w:val="009c688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conformatoprevioCar"/>
    <w:uiPriority w:val="99"/>
    <w:semiHidden/>
    <w:unhideWhenUsed/>
    <w:qFormat/>
    <w:rsid w:val="009c688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
    <w:name w:val="Table"/>
    <w:basedOn w:val="Caption"/>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ce16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nfasis5">
    <w:name w:val="Grid Table 4 Accent 5"/>
    <w:basedOn w:val="Tablanormal"/>
    <w:uiPriority w:val="49"/>
    <w:rsid w:val="00ce1684"/>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diagramData" Target="diagrams/data2.xml"/><Relationship Id="rId8" Type="http://schemas.openxmlformats.org/officeDocument/2006/relationships/diagramLayout" Target="diagrams/layout2.xml"/><Relationship Id="rId9" Type="http://schemas.openxmlformats.org/officeDocument/2006/relationships/diagramQuickStyle" Target="diagrams/quickStyle2.xml"/><Relationship Id="rId10" Type="http://schemas.openxmlformats.org/officeDocument/2006/relationships/diagramColors" Target="diagrams/colors2.xml"/><Relationship Id="rId11" Type="http://schemas.microsoft.com/office/2007/relationships/diagramDrawing" Target="diagrams/drawing2.xml"/><Relationship Id="rId12" Type="http://schemas.openxmlformats.org/officeDocument/2006/relationships/diagramData" Target="diagrams/data3.xml"/><Relationship Id="rId13" Type="http://schemas.openxmlformats.org/officeDocument/2006/relationships/diagramLayout" Target="diagrams/layout3.xml"/><Relationship Id="rId14" Type="http://schemas.openxmlformats.org/officeDocument/2006/relationships/diagramQuickStyle" Target="diagrams/quickStyle3.xml"/><Relationship Id="rId15" Type="http://schemas.openxmlformats.org/officeDocument/2006/relationships/diagramColors" Target="diagrams/colors3.xml"/><Relationship Id="rId16" Type="http://schemas.microsoft.com/office/2007/relationships/diagramDrawing" Target="diagrams/drawing3.xml"/><Relationship Id="rId17" Type="http://schemas.openxmlformats.org/officeDocument/2006/relationships/diagramData" Target="diagrams/data4.xml"/><Relationship Id="rId18" Type="http://schemas.openxmlformats.org/officeDocument/2006/relationships/diagramLayout" Target="diagrams/layout4.xml"/><Relationship Id="rId19" Type="http://schemas.openxmlformats.org/officeDocument/2006/relationships/diagramQuickStyle" Target="diagrams/quickStyle4.xml"/><Relationship Id="rId20" Type="http://schemas.openxmlformats.org/officeDocument/2006/relationships/diagramColors" Target="diagrams/colors4.xml"/><Relationship Id="rId21" Type="http://schemas.microsoft.com/office/2007/relationships/diagramDrawing" Target="diagrams/drawing4.xml"/><Relationship Id="rId22" Type="http://schemas.openxmlformats.org/officeDocument/2006/relationships/diagramData" Target="diagrams/data5.xml"/><Relationship Id="rId23" Type="http://schemas.openxmlformats.org/officeDocument/2006/relationships/diagramLayout" Target="diagrams/layout5.xml"/><Relationship Id="rId24" Type="http://schemas.openxmlformats.org/officeDocument/2006/relationships/diagramQuickStyle" Target="diagrams/quickStyle5.xml"/><Relationship Id="rId25" Type="http://schemas.openxmlformats.org/officeDocument/2006/relationships/diagramColors" Target="diagrams/colors5.xml"/><Relationship Id="rId26" Type="http://schemas.microsoft.com/office/2007/relationships/diagramDrawing" Target="diagrams/drawing5.xml"/><Relationship Id="rId27" Type="http://schemas.openxmlformats.org/officeDocument/2006/relationships/diagramData" Target="diagrams/data6.xml"/><Relationship Id="rId28" Type="http://schemas.openxmlformats.org/officeDocument/2006/relationships/diagramLayout" Target="diagrams/layout6.xml"/><Relationship Id="rId29" Type="http://schemas.openxmlformats.org/officeDocument/2006/relationships/diagramQuickStyle" Target="diagrams/quickStyle6.xml"/><Relationship Id="rId30" Type="http://schemas.openxmlformats.org/officeDocument/2006/relationships/diagramColors" Target="diagrams/colors6.xml"/><Relationship Id="rId31" Type="http://schemas.microsoft.com/office/2007/relationships/diagramDrawing" Target="diagrams/drawing6.xml"/><Relationship Id="rId32" Type="http://schemas.openxmlformats.org/officeDocument/2006/relationships/diagramData" Target="diagrams/data7.xml"/><Relationship Id="rId33" Type="http://schemas.openxmlformats.org/officeDocument/2006/relationships/diagramLayout" Target="diagrams/layout7.xml"/><Relationship Id="rId34" Type="http://schemas.openxmlformats.org/officeDocument/2006/relationships/diagramQuickStyle" Target="diagrams/quickStyle7.xml"/><Relationship Id="rId35" Type="http://schemas.openxmlformats.org/officeDocument/2006/relationships/diagramColors" Target="diagrams/colors7.xml"/><Relationship Id="rId36" Type="http://schemas.microsoft.com/office/2007/relationships/diagramDrawing" Target="diagrams/drawing7.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E9B87-445A-4DF9-935D-34EA9AC64946}"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s-ES"/>
        </a:p>
      </dgm:t>
    </dgm:pt>
    <dgm:pt modelId="{988510E3-3D56-454C-9F81-CE0693B56CE5}" type="asst">
      <dgm:prSet phldrT="[Texto]"/>
      <dgm:spPr/>
      <dgm:t>
        <a:bodyPr/>
        <a:lstStyle/>
        <a:p>
          <a:r>
            <a:rPr lang="es-ES"/>
            <a:t>paradigma de la Programación </a:t>
          </a:r>
        </a:p>
      </dgm:t>
    </dgm:pt>
    <dgm:pt modelId="{76D8EFB1-CB73-4ECA-92DE-43F3C5E0D9A4}" type="parTrans" cxnId="{7BD67E52-2D5E-486A-B5FA-EA7BD3EE18EE}">
      <dgm:prSet/>
      <dgm:spPr/>
      <dgm:t>
        <a:bodyPr/>
        <a:lstStyle/>
        <a:p>
          <a:endParaRPr lang="es-ES"/>
        </a:p>
      </dgm:t>
    </dgm:pt>
    <dgm:pt modelId="{62307F0A-B041-4952-8832-04B588B365C4}" type="sibTrans" cxnId="{7BD67E52-2D5E-486A-B5FA-EA7BD3EE18EE}">
      <dgm:prSet/>
      <dgm:spPr/>
      <dgm:t>
        <a:bodyPr/>
        <a:lstStyle/>
        <a:p>
          <a:endParaRPr lang="es-ES"/>
        </a:p>
      </dgm:t>
    </dgm:pt>
    <dgm:pt modelId="{639760D1-5B62-465F-BC87-E0777A5C3C38}">
      <dgm:prSet phldrT="[Texto]"/>
      <dgm:spPr/>
      <dgm:t>
        <a:bodyPr/>
        <a:lstStyle/>
        <a:p>
          <a:r>
            <a:rPr lang="es-ES"/>
            <a:t>Programación  orientada a procedimientos </a:t>
          </a:r>
        </a:p>
      </dgm:t>
    </dgm:pt>
    <dgm:pt modelId="{F3595E80-85CF-42A3-A36F-14A249784D8D}" type="parTrans" cxnId="{CD975389-DFD5-48EC-9EB4-F36172804A3E}">
      <dgm:prSet/>
      <dgm:spPr/>
      <dgm:t>
        <a:bodyPr/>
        <a:lstStyle/>
        <a:p>
          <a:endParaRPr lang="es-ES"/>
        </a:p>
      </dgm:t>
    </dgm:pt>
    <dgm:pt modelId="{B37589A7-851C-47B0-B20F-6D4C7965EA0B}" type="sibTrans" cxnId="{CD975389-DFD5-48EC-9EB4-F36172804A3E}">
      <dgm:prSet/>
      <dgm:spPr/>
      <dgm:t>
        <a:bodyPr/>
        <a:lstStyle/>
        <a:p>
          <a:endParaRPr lang="es-ES"/>
        </a:p>
      </dgm:t>
    </dgm:pt>
    <dgm:pt modelId="{3EC3EE63-B305-4EF7-85E1-71455E368CBD}">
      <dgm:prSet phldrT="[Texto]"/>
      <dgm:spPr/>
      <dgm:t>
        <a:bodyPr/>
        <a:lstStyle/>
        <a:p>
          <a:r>
            <a:rPr lang="es-ES"/>
            <a:t>Programación  orientada a objetos</a:t>
          </a:r>
        </a:p>
      </dgm:t>
    </dgm:pt>
    <dgm:pt modelId="{82F92B4E-0DD3-4CB5-B9E6-5B9285FFA825}" type="parTrans" cxnId="{0BFD93D5-83AE-41DE-AB22-06DF6C2BF883}">
      <dgm:prSet/>
      <dgm:spPr/>
      <dgm:t>
        <a:bodyPr/>
        <a:lstStyle/>
        <a:p>
          <a:endParaRPr lang="es-ES"/>
        </a:p>
      </dgm:t>
    </dgm:pt>
    <dgm:pt modelId="{166A50E3-21EA-465D-9061-4FADB6DD6645}" type="sibTrans" cxnId="{0BFD93D5-83AE-41DE-AB22-06DF6C2BF883}">
      <dgm:prSet/>
      <dgm:spPr/>
      <dgm:t>
        <a:bodyPr/>
        <a:lstStyle/>
        <a:p>
          <a:endParaRPr lang="es-ES"/>
        </a:p>
      </dgm:t>
    </dgm:pt>
    <dgm:pt modelId="{3E6DA098-64E1-47EE-8901-B7DF1AC4F22B}" type="pres">
      <dgm:prSet presAssocID="{A36E9B87-445A-4DF9-935D-34EA9AC64946}" presName="hierChild1" presStyleCnt="0">
        <dgm:presLayoutVars>
          <dgm:orgChart val="1"/>
          <dgm:chPref val="1"/>
          <dgm:dir/>
          <dgm:animOne val="branch"/>
          <dgm:animLvl val="lvl"/>
          <dgm:resizeHandles/>
        </dgm:presLayoutVars>
      </dgm:prSet>
      <dgm:spPr/>
      <dgm:t>
        <a:bodyPr/>
        <a:lstStyle/>
        <a:p>
          <a:endParaRPr lang="es-ES"/>
        </a:p>
      </dgm:t>
    </dgm:pt>
    <dgm:pt modelId="{420A741E-65F6-4BDB-A296-A6596F026241}" type="pres">
      <dgm:prSet presAssocID="{988510E3-3D56-454C-9F81-CE0693B56CE5}" presName="hierRoot1" presStyleCnt="0">
        <dgm:presLayoutVars>
          <dgm:hierBranch val="init"/>
        </dgm:presLayoutVars>
      </dgm:prSet>
      <dgm:spPr/>
    </dgm:pt>
    <dgm:pt modelId="{A09BF764-96B4-4285-8D9C-41D60A1568D3}" type="pres">
      <dgm:prSet presAssocID="{988510E3-3D56-454C-9F81-CE0693B56CE5}" presName="rootComposite1" presStyleCnt="0"/>
      <dgm:spPr/>
    </dgm:pt>
    <dgm:pt modelId="{790DC099-C83B-41D8-B929-B0209CEBE0FD}" type="pres">
      <dgm:prSet presAssocID="{988510E3-3D56-454C-9F81-CE0693B56CE5}" presName="rootText1" presStyleLbl="node0" presStyleIdx="0" presStyleCnt="1">
        <dgm:presLayoutVars>
          <dgm:chPref val="3"/>
        </dgm:presLayoutVars>
      </dgm:prSet>
      <dgm:spPr/>
      <dgm:t>
        <a:bodyPr/>
        <a:lstStyle/>
        <a:p>
          <a:endParaRPr lang="es-ES"/>
        </a:p>
      </dgm:t>
    </dgm:pt>
    <dgm:pt modelId="{E16097A6-D591-433E-B96F-867B4D2961FF}" type="pres">
      <dgm:prSet presAssocID="{988510E3-3D56-454C-9F81-CE0693B56CE5}" presName="rootConnector1" presStyleLbl="asst0" presStyleIdx="0" presStyleCnt="0"/>
      <dgm:spPr/>
      <dgm:t>
        <a:bodyPr/>
        <a:lstStyle/>
        <a:p>
          <a:endParaRPr lang="es-ES"/>
        </a:p>
      </dgm:t>
    </dgm:pt>
    <dgm:pt modelId="{B089F650-E9D2-4517-BA7B-653BDC920D4F}" type="pres">
      <dgm:prSet presAssocID="{988510E3-3D56-454C-9F81-CE0693B56CE5}" presName="hierChild2" presStyleCnt="0"/>
      <dgm:spPr/>
    </dgm:pt>
    <dgm:pt modelId="{94992EB6-194A-4BC7-85D6-77AE10CC0E80}" type="pres">
      <dgm:prSet presAssocID="{F3595E80-85CF-42A3-A36F-14A249784D8D}" presName="Name37" presStyleLbl="parChTrans1D2" presStyleIdx="0" presStyleCnt="2"/>
      <dgm:spPr/>
      <dgm:t>
        <a:bodyPr/>
        <a:lstStyle/>
        <a:p>
          <a:endParaRPr lang="es-ES"/>
        </a:p>
      </dgm:t>
    </dgm:pt>
    <dgm:pt modelId="{ED29F589-DE37-40BE-9000-D445FD46184E}" type="pres">
      <dgm:prSet presAssocID="{639760D1-5B62-465F-BC87-E0777A5C3C38}" presName="hierRoot2" presStyleCnt="0">
        <dgm:presLayoutVars>
          <dgm:hierBranch val="init"/>
        </dgm:presLayoutVars>
      </dgm:prSet>
      <dgm:spPr/>
    </dgm:pt>
    <dgm:pt modelId="{0D668EC3-0275-4B5D-B308-3189D4E616A2}" type="pres">
      <dgm:prSet presAssocID="{639760D1-5B62-465F-BC87-E0777A5C3C38}" presName="rootComposite" presStyleCnt="0"/>
      <dgm:spPr/>
    </dgm:pt>
    <dgm:pt modelId="{DBF980A0-CD8F-4633-B850-7D4D82CB649A}" type="pres">
      <dgm:prSet presAssocID="{639760D1-5B62-465F-BC87-E0777A5C3C38}" presName="rootText" presStyleLbl="node2" presStyleIdx="0" presStyleCnt="2">
        <dgm:presLayoutVars>
          <dgm:chPref val="3"/>
        </dgm:presLayoutVars>
      </dgm:prSet>
      <dgm:spPr/>
      <dgm:t>
        <a:bodyPr/>
        <a:lstStyle/>
        <a:p>
          <a:endParaRPr lang="es-ES"/>
        </a:p>
      </dgm:t>
    </dgm:pt>
    <dgm:pt modelId="{F1D532A5-A34D-483B-BB57-B67974AB936F}" type="pres">
      <dgm:prSet presAssocID="{639760D1-5B62-465F-BC87-E0777A5C3C38}" presName="rootConnector" presStyleLbl="node2" presStyleIdx="0" presStyleCnt="2"/>
      <dgm:spPr/>
      <dgm:t>
        <a:bodyPr/>
        <a:lstStyle/>
        <a:p>
          <a:endParaRPr lang="es-ES"/>
        </a:p>
      </dgm:t>
    </dgm:pt>
    <dgm:pt modelId="{EE681D74-C190-4959-B3C8-3C5F2FCAA191}" type="pres">
      <dgm:prSet presAssocID="{639760D1-5B62-465F-BC87-E0777A5C3C38}" presName="hierChild4" presStyleCnt="0"/>
      <dgm:spPr/>
    </dgm:pt>
    <dgm:pt modelId="{3B68214B-7EA4-4077-8FC7-D2DDA6706422}" type="pres">
      <dgm:prSet presAssocID="{639760D1-5B62-465F-BC87-E0777A5C3C38}" presName="hierChild5" presStyleCnt="0"/>
      <dgm:spPr/>
    </dgm:pt>
    <dgm:pt modelId="{E8945A6B-F58D-4E04-B781-66D150F41205}" type="pres">
      <dgm:prSet presAssocID="{82F92B4E-0DD3-4CB5-B9E6-5B9285FFA825}" presName="Name37" presStyleLbl="parChTrans1D2" presStyleIdx="1" presStyleCnt="2"/>
      <dgm:spPr/>
      <dgm:t>
        <a:bodyPr/>
        <a:lstStyle/>
        <a:p>
          <a:endParaRPr lang="es-ES"/>
        </a:p>
      </dgm:t>
    </dgm:pt>
    <dgm:pt modelId="{170F98A6-1EA3-4757-88ED-6A60F979A636}" type="pres">
      <dgm:prSet presAssocID="{3EC3EE63-B305-4EF7-85E1-71455E368CBD}" presName="hierRoot2" presStyleCnt="0">
        <dgm:presLayoutVars>
          <dgm:hierBranch val="init"/>
        </dgm:presLayoutVars>
      </dgm:prSet>
      <dgm:spPr/>
    </dgm:pt>
    <dgm:pt modelId="{4AE20E89-4CB3-424D-B4E6-54BC578A685B}" type="pres">
      <dgm:prSet presAssocID="{3EC3EE63-B305-4EF7-85E1-71455E368CBD}" presName="rootComposite" presStyleCnt="0"/>
      <dgm:spPr/>
    </dgm:pt>
    <dgm:pt modelId="{1645099B-6712-4164-BAFA-E3DC57B6B82D}" type="pres">
      <dgm:prSet presAssocID="{3EC3EE63-B305-4EF7-85E1-71455E368CBD}" presName="rootText" presStyleLbl="node2" presStyleIdx="1" presStyleCnt="2">
        <dgm:presLayoutVars>
          <dgm:chPref val="3"/>
        </dgm:presLayoutVars>
      </dgm:prSet>
      <dgm:spPr/>
      <dgm:t>
        <a:bodyPr/>
        <a:lstStyle/>
        <a:p>
          <a:endParaRPr lang="es-ES"/>
        </a:p>
      </dgm:t>
    </dgm:pt>
    <dgm:pt modelId="{79989EA2-A550-45A4-81D9-C66459614E4E}" type="pres">
      <dgm:prSet presAssocID="{3EC3EE63-B305-4EF7-85E1-71455E368CBD}" presName="rootConnector" presStyleLbl="node2" presStyleIdx="1" presStyleCnt="2"/>
      <dgm:spPr/>
      <dgm:t>
        <a:bodyPr/>
        <a:lstStyle/>
        <a:p>
          <a:endParaRPr lang="es-ES"/>
        </a:p>
      </dgm:t>
    </dgm:pt>
    <dgm:pt modelId="{A2C00BCC-A8FB-4E1D-A27E-68060628C87A}" type="pres">
      <dgm:prSet presAssocID="{3EC3EE63-B305-4EF7-85E1-71455E368CBD}" presName="hierChild4" presStyleCnt="0"/>
      <dgm:spPr/>
    </dgm:pt>
    <dgm:pt modelId="{0C2C5C97-0E98-44EE-BDE1-CA15A9A520BA}" type="pres">
      <dgm:prSet presAssocID="{3EC3EE63-B305-4EF7-85E1-71455E368CBD}" presName="hierChild5" presStyleCnt="0"/>
      <dgm:spPr/>
    </dgm:pt>
    <dgm:pt modelId="{554987D9-515D-456D-85AA-F60C9C1E3748}" type="pres">
      <dgm:prSet presAssocID="{988510E3-3D56-454C-9F81-CE0693B56CE5}" presName="hierChild3" presStyleCnt="0"/>
      <dgm:spPr/>
    </dgm:pt>
  </dgm:ptLst>
  <dgm:cxnLst>
    <dgm:cxn modelId="{9741527B-0808-40C8-BEF7-0E13B043861A}" type="presOf" srcId="{988510E3-3D56-454C-9F81-CE0693B56CE5}" destId="{E16097A6-D591-433E-B96F-867B4D2961FF}" srcOrd="1" destOrd="0" presId="urn:microsoft.com/office/officeart/2005/8/layout/orgChart1"/>
    <dgm:cxn modelId="{7BD67E52-2D5E-486A-B5FA-EA7BD3EE18EE}" srcId="{A36E9B87-445A-4DF9-935D-34EA9AC64946}" destId="{988510E3-3D56-454C-9F81-CE0693B56CE5}" srcOrd="0" destOrd="0" parTransId="{76D8EFB1-CB73-4ECA-92DE-43F3C5E0D9A4}" sibTransId="{62307F0A-B041-4952-8832-04B588B365C4}"/>
    <dgm:cxn modelId="{E3866F57-FB20-4F36-86A9-53331F14CB7D}" type="presOf" srcId="{82F92B4E-0DD3-4CB5-B9E6-5B9285FFA825}" destId="{E8945A6B-F58D-4E04-B781-66D150F41205}" srcOrd="0" destOrd="0" presId="urn:microsoft.com/office/officeart/2005/8/layout/orgChart1"/>
    <dgm:cxn modelId="{046A8432-FCC3-4943-9D83-03CE2644205A}" type="presOf" srcId="{3EC3EE63-B305-4EF7-85E1-71455E368CBD}" destId="{79989EA2-A550-45A4-81D9-C66459614E4E}" srcOrd="1" destOrd="0" presId="urn:microsoft.com/office/officeart/2005/8/layout/orgChart1"/>
    <dgm:cxn modelId="{5ED3A9A8-FE6D-4C18-A73F-64923D2B66CE}" type="presOf" srcId="{639760D1-5B62-465F-BC87-E0777A5C3C38}" destId="{DBF980A0-CD8F-4633-B850-7D4D82CB649A}" srcOrd="0" destOrd="0" presId="urn:microsoft.com/office/officeart/2005/8/layout/orgChart1"/>
    <dgm:cxn modelId="{CD975389-DFD5-48EC-9EB4-F36172804A3E}" srcId="{988510E3-3D56-454C-9F81-CE0693B56CE5}" destId="{639760D1-5B62-465F-BC87-E0777A5C3C38}" srcOrd="0" destOrd="0" parTransId="{F3595E80-85CF-42A3-A36F-14A249784D8D}" sibTransId="{B37589A7-851C-47B0-B20F-6D4C7965EA0B}"/>
    <dgm:cxn modelId="{9587CA51-9036-4FDD-9F14-A1AA98524659}" type="presOf" srcId="{3EC3EE63-B305-4EF7-85E1-71455E368CBD}" destId="{1645099B-6712-4164-BAFA-E3DC57B6B82D}" srcOrd="0" destOrd="0" presId="urn:microsoft.com/office/officeart/2005/8/layout/orgChart1"/>
    <dgm:cxn modelId="{DE793804-3FEC-4988-AEB8-014197A08090}" type="presOf" srcId="{988510E3-3D56-454C-9F81-CE0693B56CE5}" destId="{790DC099-C83B-41D8-B929-B0209CEBE0FD}" srcOrd="0" destOrd="0" presId="urn:microsoft.com/office/officeart/2005/8/layout/orgChart1"/>
    <dgm:cxn modelId="{DF9ADD81-0AD1-446C-AA07-04F81C7C1736}" type="presOf" srcId="{A36E9B87-445A-4DF9-935D-34EA9AC64946}" destId="{3E6DA098-64E1-47EE-8901-B7DF1AC4F22B}" srcOrd="0" destOrd="0" presId="urn:microsoft.com/office/officeart/2005/8/layout/orgChart1"/>
    <dgm:cxn modelId="{0BFD93D5-83AE-41DE-AB22-06DF6C2BF883}" srcId="{988510E3-3D56-454C-9F81-CE0693B56CE5}" destId="{3EC3EE63-B305-4EF7-85E1-71455E368CBD}" srcOrd="1" destOrd="0" parTransId="{82F92B4E-0DD3-4CB5-B9E6-5B9285FFA825}" sibTransId="{166A50E3-21EA-465D-9061-4FADB6DD6645}"/>
    <dgm:cxn modelId="{0736F28E-B19D-4BF8-9B4E-A3676F118DE4}" type="presOf" srcId="{F3595E80-85CF-42A3-A36F-14A249784D8D}" destId="{94992EB6-194A-4BC7-85D6-77AE10CC0E80}" srcOrd="0" destOrd="0" presId="urn:microsoft.com/office/officeart/2005/8/layout/orgChart1"/>
    <dgm:cxn modelId="{3F0D5262-15CA-42EC-B192-6EAE7487A5FD}" type="presOf" srcId="{639760D1-5B62-465F-BC87-E0777A5C3C38}" destId="{F1D532A5-A34D-483B-BB57-B67974AB936F}" srcOrd="1" destOrd="0" presId="urn:microsoft.com/office/officeart/2005/8/layout/orgChart1"/>
    <dgm:cxn modelId="{3F461D70-A25D-4CCF-A929-522E7AF2EED8}" type="presParOf" srcId="{3E6DA098-64E1-47EE-8901-B7DF1AC4F22B}" destId="{420A741E-65F6-4BDB-A296-A6596F026241}" srcOrd="0" destOrd="0" presId="urn:microsoft.com/office/officeart/2005/8/layout/orgChart1"/>
    <dgm:cxn modelId="{92DEB703-F64C-4B62-9BD4-A90D849D999B}" type="presParOf" srcId="{420A741E-65F6-4BDB-A296-A6596F026241}" destId="{A09BF764-96B4-4285-8D9C-41D60A1568D3}" srcOrd="0" destOrd="0" presId="urn:microsoft.com/office/officeart/2005/8/layout/orgChart1"/>
    <dgm:cxn modelId="{D06FCEA7-B668-4FC9-9638-5C36325895DC}" type="presParOf" srcId="{A09BF764-96B4-4285-8D9C-41D60A1568D3}" destId="{790DC099-C83B-41D8-B929-B0209CEBE0FD}" srcOrd="0" destOrd="0" presId="urn:microsoft.com/office/officeart/2005/8/layout/orgChart1"/>
    <dgm:cxn modelId="{23ADB29D-7E3B-4D9D-986A-5C9AB19CEF64}" type="presParOf" srcId="{A09BF764-96B4-4285-8D9C-41D60A1568D3}" destId="{E16097A6-D591-433E-B96F-867B4D2961FF}" srcOrd="1" destOrd="0" presId="urn:microsoft.com/office/officeart/2005/8/layout/orgChart1"/>
    <dgm:cxn modelId="{34400119-225A-4A60-9456-7C8A69D42585}" type="presParOf" srcId="{420A741E-65F6-4BDB-A296-A6596F026241}" destId="{B089F650-E9D2-4517-BA7B-653BDC920D4F}" srcOrd="1" destOrd="0" presId="urn:microsoft.com/office/officeart/2005/8/layout/orgChart1"/>
    <dgm:cxn modelId="{73436650-4890-4062-9E9E-1C680BB70FBA}" type="presParOf" srcId="{B089F650-E9D2-4517-BA7B-653BDC920D4F}" destId="{94992EB6-194A-4BC7-85D6-77AE10CC0E80}" srcOrd="0" destOrd="0" presId="urn:microsoft.com/office/officeart/2005/8/layout/orgChart1"/>
    <dgm:cxn modelId="{69277EB2-4DC3-4864-82A7-6F1E2CF13133}" type="presParOf" srcId="{B089F650-E9D2-4517-BA7B-653BDC920D4F}" destId="{ED29F589-DE37-40BE-9000-D445FD46184E}" srcOrd="1" destOrd="0" presId="urn:microsoft.com/office/officeart/2005/8/layout/orgChart1"/>
    <dgm:cxn modelId="{A9DEB1CF-3E63-4924-AC8E-7B1E23C37D17}" type="presParOf" srcId="{ED29F589-DE37-40BE-9000-D445FD46184E}" destId="{0D668EC3-0275-4B5D-B308-3189D4E616A2}" srcOrd="0" destOrd="0" presId="urn:microsoft.com/office/officeart/2005/8/layout/orgChart1"/>
    <dgm:cxn modelId="{ACD659BE-1049-4A9B-BA24-4A188B9A96CA}" type="presParOf" srcId="{0D668EC3-0275-4B5D-B308-3189D4E616A2}" destId="{DBF980A0-CD8F-4633-B850-7D4D82CB649A}" srcOrd="0" destOrd="0" presId="urn:microsoft.com/office/officeart/2005/8/layout/orgChart1"/>
    <dgm:cxn modelId="{60256F1D-BA16-4FFB-AEAE-3E9304D18A54}" type="presParOf" srcId="{0D668EC3-0275-4B5D-B308-3189D4E616A2}" destId="{F1D532A5-A34D-483B-BB57-B67974AB936F}" srcOrd="1" destOrd="0" presId="urn:microsoft.com/office/officeart/2005/8/layout/orgChart1"/>
    <dgm:cxn modelId="{E60E592C-FFF1-4B85-98B5-9C75BA0F4206}" type="presParOf" srcId="{ED29F589-DE37-40BE-9000-D445FD46184E}" destId="{EE681D74-C190-4959-B3C8-3C5F2FCAA191}" srcOrd="1" destOrd="0" presId="urn:microsoft.com/office/officeart/2005/8/layout/orgChart1"/>
    <dgm:cxn modelId="{3E7BDEE3-0461-4415-9DA7-162EF1F26396}" type="presParOf" srcId="{ED29F589-DE37-40BE-9000-D445FD46184E}" destId="{3B68214B-7EA4-4077-8FC7-D2DDA6706422}" srcOrd="2" destOrd="0" presId="urn:microsoft.com/office/officeart/2005/8/layout/orgChart1"/>
    <dgm:cxn modelId="{A0484545-9E85-418E-A358-0735AB935751}" type="presParOf" srcId="{B089F650-E9D2-4517-BA7B-653BDC920D4F}" destId="{E8945A6B-F58D-4E04-B781-66D150F41205}" srcOrd="2" destOrd="0" presId="urn:microsoft.com/office/officeart/2005/8/layout/orgChart1"/>
    <dgm:cxn modelId="{B543F2E3-1A74-458D-B787-89DFA688F4F6}" type="presParOf" srcId="{B089F650-E9D2-4517-BA7B-653BDC920D4F}" destId="{170F98A6-1EA3-4757-88ED-6A60F979A636}" srcOrd="3" destOrd="0" presId="urn:microsoft.com/office/officeart/2005/8/layout/orgChart1"/>
    <dgm:cxn modelId="{F529DC42-81CC-4CAC-AB76-132DB2BF99B6}" type="presParOf" srcId="{170F98A6-1EA3-4757-88ED-6A60F979A636}" destId="{4AE20E89-4CB3-424D-B4E6-54BC578A685B}" srcOrd="0" destOrd="0" presId="urn:microsoft.com/office/officeart/2005/8/layout/orgChart1"/>
    <dgm:cxn modelId="{A06245BA-8A7D-41FD-AA63-15EBB63EAAF4}" type="presParOf" srcId="{4AE20E89-4CB3-424D-B4E6-54BC578A685B}" destId="{1645099B-6712-4164-BAFA-E3DC57B6B82D}" srcOrd="0" destOrd="0" presId="urn:microsoft.com/office/officeart/2005/8/layout/orgChart1"/>
    <dgm:cxn modelId="{FB8A2EE8-8FF2-4DD5-A195-12ABFEAE5C1B}" type="presParOf" srcId="{4AE20E89-4CB3-424D-B4E6-54BC578A685B}" destId="{79989EA2-A550-45A4-81D9-C66459614E4E}" srcOrd="1" destOrd="0" presId="urn:microsoft.com/office/officeart/2005/8/layout/orgChart1"/>
    <dgm:cxn modelId="{28E5393B-8E36-48EB-A98E-24D0DE4A0262}" type="presParOf" srcId="{170F98A6-1EA3-4757-88ED-6A60F979A636}" destId="{A2C00BCC-A8FB-4E1D-A27E-68060628C87A}" srcOrd="1" destOrd="0" presId="urn:microsoft.com/office/officeart/2005/8/layout/orgChart1"/>
    <dgm:cxn modelId="{B0F07BB3-6815-4D2E-84A9-ADA5F7C38658}" type="presParOf" srcId="{170F98A6-1EA3-4757-88ED-6A60F979A636}" destId="{0C2C5C97-0E98-44EE-BDE1-CA15A9A520BA}" srcOrd="2" destOrd="0" presId="urn:microsoft.com/office/officeart/2005/8/layout/orgChart1"/>
    <dgm:cxn modelId="{52672EF3-4300-4C11-A670-3AC964F1A46E}" type="presParOf" srcId="{420A741E-65F6-4BDB-A296-A6596F026241}" destId="{554987D9-515D-456D-85AA-F60C9C1E3748}" srcOrd="2" destOrd="0" presId="urn:microsoft.com/office/officeart/2005/8/layout/orgChart1"/>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EB3FC0-9E61-43F9-8EE8-9520320F4E9E}"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s-ES"/>
        </a:p>
      </dgm:t>
    </dgm:pt>
    <dgm:pt modelId="{DC772B73-9B69-463A-8A58-B0EC76E12923}">
      <dgm:prSet phldrT="[Texto]"/>
      <dgm:spPr/>
      <dgm:t>
        <a:bodyPr/>
        <a:lstStyle/>
        <a:p>
          <a:r>
            <a:rPr lang="es-ES"/>
            <a:t>Clase</a:t>
          </a:r>
        </a:p>
      </dgm:t>
    </dgm:pt>
    <dgm:pt modelId="{98E04F51-F10B-4631-A215-B39926C8ADAE}" type="parTrans" cxnId="{36443919-129E-4AFF-9841-B318A1CEBFAA}">
      <dgm:prSet/>
      <dgm:spPr/>
      <dgm:t>
        <a:bodyPr/>
        <a:lstStyle/>
        <a:p>
          <a:endParaRPr lang="es-ES"/>
        </a:p>
      </dgm:t>
    </dgm:pt>
    <dgm:pt modelId="{EF8550EA-5012-4FF3-A4C1-422C6EC96C7C}" type="sibTrans" cxnId="{36443919-129E-4AFF-9841-B318A1CEBFAA}">
      <dgm:prSet/>
      <dgm:spPr/>
      <dgm:t>
        <a:bodyPr/>
        <a:lstStyle/>
        <a:p>
          <a:endParaRPr lang="es-ES"/>
        </a:p>
      </dgm:t>
    </dgm:pt>
    <dgm:pt modelId="{7A4DE626-7217-400A-9728-7976A0D7FD2C}">
      <dgm:prSet phldrT="[Texto]"/>
      <dgm:spPr/>
      <dgm:t>
        <a:bodyPr/>
        <a:lstStyle/>
        <a:p>
          <a:r>
            <a:rPr lang="es-ES"/>
            <a:t>Objeto</a:t>
          </a:r>
        </a:p>
      </dgm:t>
    </dgm:pt>
    <dgm:pt modelId="{3368F796-639A-49AA-B538-F810ED7041D6}" type="parTrans" cxnId="{91173554-B30F-4DBF-8EF8-D5348DE2C1D3}">
      <dgm:prSet/>
      <dgm:spPr/>
      <dgm:t>
        <a:bodyPr/>
        <a:lstStyle/>
        <a:p>
          <a:endParaRPr lang="es-ES"/>
        </a:p>
      </dgm:t>
    </dgm:pt>
    <dgm:pt modelId="{B5C28DD5-E302-4995-BEC7-9AEFB0E2CAF6}" type="sibTrans" cxnId="{91173554-B30F-4DBF-8EF8-D5348DE2C1D3}">
      <dgm:prSet/>
      <dgm:spPr/>
      <dgm:t>
        <a:bodyPr/>
        <a:lstStyle/>
        <a:p>
          <a:endParaRPr lang="es-ES"/>
        </a:p>
      </dgm:t>
    </dgm:pt>
    <dgm:pt modelId="{C16706BC-5D83-45C8-93BC-A50C219531CC}">
      <dgm:prSet phldrT="[Texto]"/>
      <dgm:spPr/>
      <dgm:t>
        <a:bodyPr/>
        <a:lstStyle/>
        <a:p>
          <a:r>
            <a:rPr lang="es-ES"/>
            <a:t>Propiedades</a:t>
          </a:r>
        </a:p>
      </dgm:t>
    </dgm:pt>
    <dgm:pt modelId="{C60480C0-6770-43BB-BADA-BC3FAA9BD343}" type="parTrans" cxnId="{C230065E-F7A4-42B2-92B8-06083078AD91}">
      <dgm:prSet/>
      <dgm:spPr/>
      <dgm:t>
        <a:bodyPr/>
        <a:lstStyle/>
        <a:p>
          <a:endParaRPr lang="es-ES"/>
        </a:p>
      </dgm:t>
    </dgm:pt>
    <dgm:pt modelId="{1731D375-7341-4A5D-8F64-0FFCD8CD99F9}" type="sibTrans" cxnId="{C230065E-F7A4-42B2-92B8-06083078AD91}">
      <dgm:prSet/>
      <dgm:spPr/>
      <dgm:t>
        <a:bodyPr/>
        <a:lstStyle/>
        <a:p>
          <a:endParaRPr lang="es-ES"/>
        </a:p>
      </dgm:t>
    </dgm:pt>
    <dgm:pt modelId="{361A89FB-839D-43EA-8B16-5746A000DC52}" type="pres">
      <dgm:prSet presAssocID="{70EB3FC0-9E61-43F9-8EE8-9520320F4E9E}" presName="outerComposite" presStyleCnt="0">
        <dgm:presLayoutVars>
          <dgm:chMax val="5"/>
          <dgm:dir/>
          <dgm:resizeHandles val="exact"/>
        </dgm:presLayoutVars>
      </dgm:prSet>
      <dgm:spPr/>
      <dgm:t>
        <a:bodyPr/>
        <a:lstStyle/>
        <a:p>
          <a:endParaRPr lang="es-ES"/>
        </a:p>
      </dgm:t>
    </dgm:pt>
    <dgm:pt modelId="{65C7D705-1798-47BB-B4DE-E122108E999D}" type="pres">
      <dgm:prSet presAssocID="{70EB3FC0-9E61-43F9-8EE8-9520320F4E9E}" presName="dummyMaxCanvas" presStyleCnt="0">
        <dgm:presLayoutVars/>
      </dgm:prSet>
      <dgm:spPr/>
    </dgm:pt>
    <dgm:pt modelId="{1CC76E7B-0D3E-468F-8FEE-7015FDC2763D}" type="pres">
      <dgm:prSet presAssocID="{70EB3FC0-9E61-43F9-8EE8-9520320F4E9E}" presName="ThreeNodes_1" presStyleLbl="node1" presStyleIdx="0" presStyleCnt="3">
        <dgm:presLayoutVars>
          <dgm:bulletEnabled val="1"/>
        </dgm:presLayoutVars>
      </dgm:prSet>
      <dgm:spPr/>
      <dgm:t>
        <a:bodyPr/>
        <a:lstStyle/>
        <a:p>
          <a:endParaRPr lang="es-ES"/>
        </a:p>
      </dgm:t>
    </dgm:pt>
    <dgm:pt modelId="{C5FC9AF1-3417-4CB9-8AC8-1DFA9AF897A5}" type="pres">
      <dgm:prSet presAssocID="{70EB3FC0-9E61-43F9-8EE8-9520320F4E9E}" presName="ThreeNodes_2" presStyleLbl="node1" presStyleIdx="1" presStyleCnt="3">
        <dgm:presLayoutVars>
          <dgm:bulletEnabled val="1"/>
        </dgm:presLayoutVars>
      </dgm:prSet>
      <dgm:spPr/>
      <dgm:t>
        <a:bodyPr/>
        <a:lstStyle/>
        <a:p>
          <a:endParaRPr lang="es-ES"/>
        </a:p>
      </dgm:t>
    </dgm:pt>
    <dgm:pt modelId="{42A07425-1301-442E-9FC1-E0D7D2AC5231}" type="pres">
      <dgm:prSet presAssocID="{70EB3FC0-9E61-43F9-8EE8-9520320F4E9E}" presName="ThreeNodes_3" presStyleLbl="node1" presStyleIdx="2" presStyleCnt="3">
        <dgm:presLayoutVars>
          <dgm:bulletEnabled val="1"/>
        </dgm:presLayoutVars>
      </dgm:prSet>
      <dgm:spPr/>
      <dgm:t>
        <a:bodyPr/>
        <a:lstStyle/>
        <a:p>
          <a:endParaRPr lang="es-ES"/>
        </a:p>
      </dgm:t>
    </dgm:pt>
    <dgm:pt modelId="{A48E8121-3AA3-4576-A220-D3500922FB88}" type="pres">
      <dgm:prSet presAssocID="{70EB3FC0-9E61-43F9-8EE8-9520320F4E9E}" presName="ThreeConn_1-2" presStyleLbl="fgAccFollowNode1" presStyleIdx="0" presStyleCnt="2">
        <dgm:presLayoutVars>
          <dgm:bulletEnabled val="1"/>
        </dgm:presLayoutVars>
      </dgm:prSet>
      <dgm:spPr/>
      <dgm:t>
        <a:bodyPr/>
        <a:lstStyle/>
        <a:p>
          <a:endParaRPr lang="es-ES"/>
        </a:p>
      </dgm:t>
    </dgm:pt>
    <dgm:pt modelId="{B5346A65-6325-4E4D-A0DE-408AB1025D1A}" type="pres">
      <dgm:prSet presAssocID="{70EB3FC0-9E61-43F9-8EE8-9520320F4E9E}" presName="ThreeConn_2-3" presStyleLbl="fgAccFollowNode1" presStyleIdx="1" presStyleCnt="2">
        <dgm:presLayoutVars>
          <dgm:bulletEnabled val="1"/>
        </dgm:presLayoutVars>
      </dgm:prSet>
      <dgm:spPr/>
      <dgm:t>
        <a:bodyPr/>
        <a:lstStyle/>
        <a:p>
          <a:endParaRPr lang="es-ES"/>
        </a:p>
      </dgm:t>
    </dgm:pt>
    <dgm:pt modelId="{2C50F7C6-9324-43C8-949C-F97DE9A5C322}" type="pres">
      <dgm:prSet presAssocID="{70EB3FC0-9E61-43F9-8EE8-9520320F4E9E}" presName="ThreeNodes_1_text" presStyleLbl="node1" presStyleIdx="2" presStyleCnt="3">
        <dgm:presLayoutVars>
          <dgm:bulletEnabled val="1"/>
        </dgm:presLayoutVars>
      </dgm:prSet>
      <dgm:spPr/>
      <dgm:t>
        <a:bodyPr/>
        <a:lstStyle/>
        <a:p>
          <a:endParaRPr lang="es-ES"/>
        </a:p>
      </dgm:t>
    </dgm:pt>
    <dgm:pt modelId="{061D90EA-1AA8-4621-9713-520580293337}" type="pres">
      <dgm:prSet presAssocID="{70EB3FC0-9E61-43F9-8EE8-9520320F4E9E}" presName="ThreeNodes_2_text" presStyleLbl="node1" presStyleIdx="2" presStyleCnt="3">
        <dgm:presLayoutVars>
          <dgm:bulletEnabled val="1"/>
        </dgm:presLayoutVars>
      </dgm:prSet>
      <dgm:spPr/>
      <dgm:t>
        <a:bodyPr/>
        <a:lstStyle/>
        <a:p>
          <a:endParaRPr lang="es-ES"/>
        </a:p>
      </dgm:t>
    </dgm:pt>
    <dgm:pt modelId="{0E0992C5-4E3B-46F6-B357-94D869211685}" type="pres">
      <dgm:prSet presAssocID="{70EB3FC0-9E61-43F9-8EE8-9520320F4E9E}" presName="ThreeNodes_3_text" presStyleLbl="node1" presStyleIdx="2" presStyleCnt="3">
        <dgm:presLayoutVars>
          <dgm:bulletEnabled val="1"/>
        </dgm:presLayoutVars>
      </dgm:prSet>
      <dgm:spPr/>
      <dgm:t>
        <a:bodyPr/>
        <a:lstStyle/>
        <a:p>
          <a:endParaRPr lang="es-ES"/>
        </a:p>
      </dgm:t>
    </dgm:pt>
  </dgm:ptLst>
  <dgm:cxnLst>
    <dgm:cxn modelId="{BE17D6CD-9387-4390-A600-4233B9EC0DDB}" type="presOf" srcId="{DC772B73-9B69-463A-8A58-B0EC76E12923}" destId="{1CC76E7B-0D3E-468F-8FEE-7015FDC2763D}" srcOrd="0" destOrd="0" presId="urn:microsoft.com/office/officeart/2005/8/layout/vProcess5"/>
    <dgm:cxn modelId="{51FEECEA-AA9F-4023-9764-BFADE550291C}" type="presOf" srcId="{7A4DE626-7217-400A-9728-7976A0D7FD2C}" destId="{061D90EA-1AA8-4621-9713-520580293337}" srcOrd="1" destOrd="0" presId="urn:microsoft.com/office/officeart/2005/8/layout/vProcess5"/>
    <dgm:cxn modelId="{C230065E-F7A4-42B2-92B8-06083078AD91}" srcId="{70EB3FC0-9E61-43F9-8EE8-9520320F4E9E}" destId="{C16706BC-5D83-45C8-93BC-A50C219531CC}" srcOrd="2" destOrd="0" parTransId="{C60480C0-6770-43BB-BADA-BC3FAA9BD343}" sibTransId="{1731D375-7341-4A5D-8F64-0FFCD8CD99F9}"/>
    <dgm:cxn modelId="{232AE2EC-5710-43F7-B1D6-110A7ADBE46D}" type="presOf" srcId="{B5C28DD5-E302-4995-BEC7-9AEFB0E2CAF6}" destId="{B5346A65-6325-4E4D-A0DE-408AB1025D1A}" srcOrd="0" destOrd="0" presId="urn:microsoft.com/office/officeart/2005/8/layout/vProcess5"/>
    <dgm:cxn modelId="{E1476D3A-A660-4F15-AD10-9421DE3C5F94}" type="presOf" srcId="{EF8550EA-5012-4FF3-A4C1-422C6EC96C7C}" destId="{A48E8121-3AA3-4576-A220-D3500922FB88}" srcOrd="0" destOrd="0" presId="urn:microsoft.com/office/officeart/2005/8/layout/vProcess5"/>
    <dgm:cxn modelId="{91173554-B30F-4DBF-8EF8-D5348DE2C1D3}" srcId="{70EB3FC0-9E61-43F9-8EE8-9520320F4E9E}" destId="{7A4DE626-7217-400A-9728-7976A0D7FD2C}" srcOrd="1" destOrd="0" parTransId="{3368F796-639A-49AA-B538-F810ED7041D6}" sibTransId="{B5C28DD5-E302-4995-BEC7-9AEFB0E2CAF6}"/>
    <dgm:cxn modelId="{BCB48344-C275-4350-BC9F-4B21F1E59F71}" type="presOf" srcId="{DC772B73-9B69-463A-8A58-B0EC76E12923}" destId="{2C50F7C6-9324-43C8-949C-F97DE9A5C322}" srcOrd="1" destOrd="0" presId="urn:microsoft.com/office/officeart/2005/8/layout/vProcess5"/>
    <dgm:cxn modelId="{829FD71E-AC10-4945-AAF3-80F5955E12BB}" type="presOf" srcId="{70EB3FC0-9E61-43F9-8EE8-9520320F4E9E}" destId="{361A89FB-839D-43EA-8B16-5746A000DC52}" srcOrd="0" destOrd="0" presId="urn:microsoft.com/office/officeart/2005/8/layout/vProcess5"/>
    <dgm:cxn modelId="{0A85C8FD-F0AC-49D6-92F9-232E30AB23A2}" type="presOf" srcId="{7A4DE626-7217-400A-9728-7976A0D7FD2C}" destId="{C5FC9AF1-3417-4CB9-8AC8-1DFA9AF897A5}" srcOrd="0" destOrd="0" presId="urn:microsoft.com/office/officeart/2005/8/layout/vProcess5"/>
    <dgm:cxn modelId="{C176F0D7-CF17-416C-A347-84F18716FE34}" type="presOf" srcId="{C16706BC-5D83-45C8-93BC-A50C219531CC}" destId="{0E0992C5-4E3B-46F6-B357-94D869211685}" srcOrd="1" destOrd="0" presId="urn:microsoft.com/office/officeart/2005/8/layout/vProcess5"/>
    <dgm:cxn modelId="{36443919-129E-4AFF-9841-B318A1CEBFAA}" srcId="{70EB3FC0-9E61-43F9-8EE8-9520320F4E9E}" destId="{DC772B73-9B69-463A-8A58-B0EC76E12923}" srcOrd="0" destOrd="0" parTransId="{98E04F51-F10B-4631-A215-B39926C8ADAE}" sibTransId="{EF8550EA-5012-4FF3-A4C1-422C6EC96C7C}"/>
    <dgm:cxn modelId="{1CA314A2-C029-44B4-9119-56389875CD60}" type="presOf" srcId="{C16706BC-5D83-45C8-93BC-A50C219531CC}" destId="{42A07425-1301-442E-9FC1-E0D7D2AC5231}" srcOrd="0" destOrd="0" presId="urn:microsoft.com/office/officeart/2005/8/layout/vProcess5"/>
    <dgm:cxn modelId="{DB4411F5-989D-4E59-B8E7-6376550E4C99}" type="presParOf" srcId="{361A89FB-839D-43EA-8B16-5746A000DC52}" destId="{65C7D705-1798-47BB-B4DE-E122108E999D}" srcOrd="0" destOrd="0" presId="urn:microsoft.com/office/officeart/2005/8/layout/vProcess5"/>
    <dgm:cxn modelId="{8421BA6D-1CA5-497B-B9CF-4B8645A1B590}" type="presParOf" srcId="{361A89FB-839D-43EA-8B16-5746A000DC52}" destId="{1CC76E7B-0D3E-468F-8FEE-7015FDC2763D}" srcOrd="1" destOrd="0" presId="urn:microsoft.com/office/officeart/2005/8/layout/vProcess5"/>
    <dgm:cxn modelId="{00898AB7-057A-42AA-AC7C-989296E47C73}" type="presParOf" srcId="{361A89FB-839D-43EA-8B16-5746A000DC52}" destId="{C5FC9AF1-3417-4CB9-8AC8-1DFA9AF897A5}" srcOrd="2" destOrd="0" presId="urn:microsoft.com/office/officeart/2005/8/layout/vProcess5"/>
    <dgm:cxn modelId="{798B930D-3E3F-4270-8184-A4D6AFC7FA6E}" type="presParOf" srcId="{361A89FB-839D-43EA-8B16-5746A000DC52}" destId="{42A07425-1301-442E-9FC1-E0D7D2AC5231}" srcOrd="3" destOrd="0" presId="urn:microsoft.com/office/officeart/2005/8/layout/vProcess5"/>
    <dgm:cxn modelId="{B2C5CC7B-44E3-4100-B1B1-692EEBAD9BD6}" type="presParOf" srcId="{361A89FB-839D-43EA-8B16-5746A000DC52}" destId="{A48E8121-3AA3-4576-A220-D3500922FB88}" srcOrd="4" destOrd="0" presId="urn:microsoft.com/office/officeart/2005/8/layout/vProcess5"/>
    <dgm:cxn modelId="{936471F9-A078-493C-AC0D-9FB935BD2DD0}" type="presParOf" srcId="{361A89FB-839D-43EA-8B16-5746A000DC52}" destId="{B5346A65-6325-4E4D-A0DE-408AB1025D1A}" srcOrd="5" destOrd="0" presId="urn:microsoft.com/office/officeart/2005/8/layout/vProcess5"/>
    <dgm:cxn modelId="{AB0A5100-432B-4731-9B98-25BED0D10E99}" type="presParOf" srcId="{361A89FB-839D-43EA-8B16-5746A000DC52}" destId="{2C50F7C6-9324-43C8-949C-F97DE9A5C322}" srcOrd="6" destOrd="0" presId="urn:microsoft.com/office/officeart/2005/8/layout/vProcess5"/>
    <dgm:cxn modelId="{E53C7A56-5FC3-40E9-AAC2-FF33EC2446B0}" type="presParOf" srcId="{361A89FB-839D-43EA-8B16-5746A000DC52}" destId="{061D90EA-1AA8-4621-9713-520580293337}" srcOrd="7" destOrd="0" presId="urn:microsoft.com/office/officeart/2005/8/layout/vProcess5"/>
    <dgm:cxn modelId="{73F45A9D-1F5A-43BE-9F21-EDC2DA191599}" type="presParOf" srcId="{361A89FB-839D-43EA-8B16-5746A000DC52}" destId="{0E0992C5-4E3B-46F6-B357-94D869211685}" srcOrd="8"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6E9B87-445A-4DF9-935D-34EA9AC64946}" type="doc">
      <dgm:prSet loTypeId="urn:microsoft.com/office/officeart/2005/8/layout/orgChart1" loCatId="hierarchy" qsTypeId="urn:microsoft.com/office/officeart/2005/8/quickstyle/simple5" qsCatId="simple" csTypeId="urn:microsoft.com/office/officeart/2005/8/colors/accent6_5" csCatId="accent6" phldr="1"/>
      <dgm:spPr/>
      <dgm:t>
        <a:bodyPr/>
        <a:lstStyle/>
        <a:p>
          <a:endParaRPr lang="es-ES"/>
        </a:p>
      </dgm:t>
    </dgm:pt>
    <dgm:pt modelId="{988510E3-3D56-454C-9F81-CE0693B56CE5}" type="asst">
      <dgm:prSet phldrT="[Texto]"/>
      <dgm:spPr/>
      <dgm:t>
        <a:bodyPr/>
        <a:lstStyle/>
        <a:p>
          <a:r>
            <a:rPr lang="es-ES"/>
            <a:t>2 tipos de metodos de acceso </a:t>
          </a:r>
        </a:p>
      </dgm:t>
    </dgm:pt>
    <dgm:pt modelId="{76D8EFB1-CB73-4ECA-92DE-43F3C5E0D9A4}" type="parTrans" cxnId="{7BD67E52-2D5E-486A-B5FA-EA7BD3EE18EE}">
      <dgm:prSet/>
      <dgm:spPr/>
      <dgm:t>
        <a:bodyPr/>
        <a:lstStyle/>
        <a:p>
          <a:endParaRPr lang="es-ES"/>
        </a:p>
      </dgm:t>
    </dgm:pt>
    <dgm:pt modelId="{62307F0A-B041-4952-8832-04B588B365C4}" type="sibTrans" cxnId="{7BD67E52-2D5E-486A-B5FA-EA7BD3EE18EE}">
      <dgm:prSet/>
      <dgm:spPr/>
      <dgm:t>
        <a:bodyPr/>
        <a:lstStyle/>
        <a:p>
          <a:endParaRPr lang="es-ES"/>
        </a:p>
      </dgm:t>
    </dgm:pt>
    <dgm:pt modelId="{639760D1-5B62-465F-BC87-E0777A5C3C38}">
      <dgm:prSet phldrT="[Texto]"/>
      <dgm:spPr/>
      <dgm:t>
        <a:bodyPr/>
        <a:lstStyle/>
        <a:p>
          <a:r>
            <a:rPr lang="es-ES"/>
            <a:t>SETTE o DEFINIDORES</a:t>
          </a:r>
        </a:p>
      </dgm:t>
    </dgm:pt>
    <dgm:pt modelId="{F3595E80-85CF-42A3-A36F-14A249784D8D}" type="parTrans" cxnId="{CD975389-DFD5-48EC-9EB4-F36172804A3E}">
      <dgm:prSet/>
      <dgm:spPr/>
      <dgm:t>
        <a:bodyPr/>
        <a:lstStyle/>
        <a:p>
          <a:endParaRPr lang="es-ES"/>
        </a:p>
      </dgm:t>
    </dgm:pt>
    <dgm:pt modelId="{B37589A7-851C-47B0-B20F-6D4C7965EA0B}" type="sibTrans" cxnId="{CD975389-DFD5-48EC-9EB4-F36172804A3E}">
      <dgm:prSet/>
      <dgm:spPr/>
      <dgm:t>
        <a:bodyPr/>
        <a:lstStyle/>
        <a:p>
          <a:endParaRPr lang="es-ES"/>
        </a:p>
      </dgm:t>
    </dgm:pt>
    <dgm:pt modelId="{3EC3EE63-B305-4EF7-85E1-71455E368CBD}">
      <dgm:prSet phldrT="[Texto]"/>
      <dgm:spPr/>
      <dgm:t>
        <a:bodyPr/>
        <a:lstStyle/>
        <a:p>
          <a:r>
            <a:rPr lang="es-ES"/>
            <a:t>GETTER o CAPTADORES</a:t>
          </a:r>
        </a:p>
      </dgm:t>
    </dgm:pt>
    <dgm:pt modelId="{82F92B4E-0DD3-4CB5-B9E6-5B9285FFA825}" type="parTrans" cxnId="{0BFD93D5-83AE-41DE-AB22-06DF6C2BF883}">
      <dgm:prSet/>
      <dgm:spPr/>
      <dgm:t>
        <a:bodyPr/>
        <a:lstStyle/>
        <a:p>
          <a:endParaRPr lang="es-ES"/>
        </a:p>
      </dgm:t>
    </dgm:pt>
    <dgm:pt modelId="{166A50E3-21EA-465D-9061-4FADB6DD6645}" type="sibTrans" cxnId="{0BFD93D5-83AE-41DE-AB22-06DF6C2BF883}">
      <dgm:prSet/>
      <dgm:spPr/>
      <dgm:t>
        <a:bodyPr/>
        <a:lstStyle/>
        <a:p>
          <a:endParaRPr lang="es-ES"/>
        </a:p>
      </dgm:t>
    </dgm:pt>
    <dgm:pt modelId="{3E6DA098-64E1-47EE-8901-B7DF1AC4F22B}" type="pres">
      <dgm:prSet presAssocID="{A36E9B87-445A-4DF9-935D-34EA9AC64946}" presName="hierChild1" presStyleCnt="0">
        <dgm:presLayoutVars>
          <dgm:orgChart val="1"/>
          <dgm:chPref val="1"/>
          <dgm:dir/>
          <dgm:animOne val="branch"/>
          <dgm:animLvl val="lvl"/>
          <dgm:resizeHandles/>
        </dgm:presLayoutVars>
      </dgm:prSet>
      <dgm:spPr/>
      <dgm:t>
        <a:bodyPr/>
        <a:lstStyle/>
        <a:p>
          <a:endParaRPr lang="es-ES"/>
        </a:p>
      </dgm:t>
    </dgm:pt>
    <dgm:pt modelId="{420A741E-65F6-4BDB-A296-A6596F026241}" type="pres">
      <dgm:prSet presAssocID="{988510E3-3D56-454C-9F81-CE0693B56CE5}" presName="hierRoot1" presStyleCnt="0">
        <dgm:presLayoutVars>
          <dgm:hierBranch val="init"/>
        </dgm:presLayoutVars>
      </dgm:prSet>
      <dgm:spPr/>
      <dgm:t>
        <a:bodyPr/>
        <a:lstStyle/>
        <a:p>
          <a:endParaRPr lang="es-ES"/>
        </a:p>
      </dgm:t>
    </dgm:pt>
    <dgm:pt modelId="{A09BF764-96B4-4285-8D9C-41D60A1568D3}" type="pres">
      <dgm:prSet presAssocID="{988510E3-3D56-454C-9F81-CE0693B56CE5}" presName="rootComposite1" presStyleCnt="0"/>
      <dgm:spPr/>
      <dgm:t>
        <a:bodyPr/>
        <a:lstStyle/>
        <a:p>
          <a:endParaRPr lang="es-ES"/>
        </a:p>
      </dgm:t>
    </dgm:pt>
    <dgm:pt modelId="{790DC099-C83B-41D8-B929-B0209CEBE0FD}" type="pres">
      <dgm:prSet presAssocID="{988510E3-3D56-454C-9F81-CE0693B56CE5}" presName="rootText1" presStyleLbl="node0" presStyleIdx="0" presStyleCnt="1">
        <dgm:presLayoutVars>
          <dgm:chPref val="3"/>
        </dgm:presLayoutVars>
      </dgm:prSet>
      <dgm:spPr/>
      <dgm:t>
        <a:bodyPr/>
        <a:lstStyle/>
        <a:p>
          <a:endParaRPr lang="es-ES"/>
        </a:p>
      </dgm:t>
    </dgm:pt>
    <dgm:pt modelId="{E16097A6-D591-433E-B96F-867B4D2961FF}" type="pres">
      <dgm:prSet presAssocID="{988510E3-3D56-454C-9F81-CE0693B56CE5}" presName="rootConnector1" presStyleLbl="asst0" presStyleIdx="0" presStyleCnt="0"/>
      <dgm:spPr/>
      <dgm:t>
        <a:bodyPr/>
        <a:lstStyle/>
        <a:p>
          <a:endParaRPr lang="es-ES"/>
        </a:p>
      </dgm:t>
    </dgm:pt>
    <dgm:pt modelId="{B089F650-E9D2-4517-BA7B-653BDC920D4F}" type="pres">
      <dgm:prSet presAssocID="{988510E3-3D56-454C-9F81-CE0693B56CE5}" presName="hierChild2" presStyleCnt="0"/>
      <dgm:spPr/>
      <dgm:t>
        <a:bodyPr/>
        <a:lstStyle/>
        <a:p>
          <a:endParaRPr lang="es-ES"/>
        </a:p>
      </dgm:t>
    </dgm:pt>
    <dgm:pt modelId="{94992EB6-194A-4BC7-85D6-77AE10CC0E80}" type="pres">
      <dgm:prSet presAssocID="{F3595E80-85CF-42A3-A36F-14A249784D8D}" presName="Name37" presStyleLbl="parChTrans1D2" presStyleIdx="0" presStyleCnt="2"/>
      <dgm:spPr/>
      <dgm:t>
        <a:bodyPr/>
        <a:lstStyle/>
        <a:p>
          <a:endParaRPr lang="es-ES"/>
        </a:p>
      </dgm:t>
    </dgm:pt>
    <dgm:pt modelId="{ED29F589-DE37-40BE-9000-D445FD46184E}" type="pres">
      <dgm:prSet presAssocID="{639760D1-5B62-465F-BC87-E0777A5C3C38}" presName="hierRoot2" presStyleCnt="0">
        <dgm:presLayoutVars>
          <dgm:hierBranch val="init"/>
        </dgm:presLayoutVars>
      </dgm:prSet>
      <dgm:spPr/>
      <dgm:t>
        <a:bodyPr/>
        <a:lstStyle/>
        <a:p>
          <a:endParaRPr lang="es-ES"/>
        </a:p>
      </dgm:t>
    </dgm:pt>
    <dgm:pt modelId="{0D668EC3-0275-4B5D-B308-3189D4E616A2}" type="pres">
      <dgm:prSet presAssocID="{639760D1-5B62-465F-BC87-E0777A5C3C38}" presName="rootComposite" presStyleCnt="0"/>
      <dgm:spPr/>
      <dgm:t>
        <a:bodyPr/>
        <a:lstStyle/>
        <a:p>
          <a:endParaRPr lang="es-ES"/>
        </a:p>
      </dgm:t>
    </dgm:pt>
    <dgm:pt modelId="{DBF980A0-CD8F-4633-B850-7D4D82CB649A}" type="pres">
      <dgm:prSet presAssocID="{639760D1-5B62-465F-BC87-E0777A5C3C38}" presName="rootText" presStyleLbl="node2" presStyleIdx="0" presStyleCnt="2">
        <dgm:presLayoutVars>
          <dgm:chPref val="3"/>
        </dgm:presLayoutVars>
      </dgm:prSet>
      <dgm:spPr/>
      <dgm:t>
        <a:bodyPr/>
        <a:lstStyle/>
        <a:p>
          <a:endParaRPr lang="es-ES"/>
        </a:p>
      </dgm:t>
    </dgm:pt>
    <dgm:pt modelId="{F1D532A5-A34D-483B-BB57-B67974AB936F}" type="pres">
      <dgm:prSet presAssocID="{639760D1-5B62-465F-BC87-E0777A5C3C38}" presName="rootConnector" presStyleLbl="node2" presStyleIdx="0" presStyleCnt="2"/>
      <dgm:spPr/>
      <dgm:t>
        <a:bodyPr/>
        <a:lstStyle/>
        <a:p>
          <a:endParaRPr lang="es-ES"/>
        </a:p>
      </dgm:t>
    </dgm:pt>
    <dgm:pt modelId="{EE681D74-C190-4959-B3C8-3C5F2FCAA191}" type="pres">
      <dgm:prSet presAssocID="{639760D1-5B62-465F-BC87-E0777A5C3C38}" presName="hierChild4" presStyleCnt="0"/>
      <dgm:spPr/>
      <dgm:t>
        <a:bodyPr/>
        <a:lstStyle/>
        <a:p>
          <a:endParaRPr lang="es-ES"/>
        </a:p>
      </dgm:t>
    </dgm:pt>
    <dgm:pt modelId="{3B68214B-7EA4-4077-8FC7-D2DDA6706422}" type="pres">
      <dgm:prSet presAssocID="{639760D1-5B62-465F-BC87-E0777A5C3C38}" presName="hierChild5" presStyleCnt="0"/>
      <dgm:spPr/>
      <dgm:t>
        <a:bodyPr/>
        <a:lstStyle/>
        <a:p>
          <a:endParaRPr lang="es-ES"/>
        </a:p>
      </dgm:t>
    </dgm:pt>
    <dgm:pt modelId="{E8945A6B-F58D-4E04-B781-66D150F41205}" type="pres">
      <dgm:prSet presAssocID="{82F92B4E-0DD3-4CB5-B9E6-5B9285FFA825}" presName="Name37" presStyleLbl="parChTrans1D2" presStyleIdx="1" presStyleCnt="2"/>
      <dgm:spPr/>
      <dgm:t>
        <a:bodyPr/>
        <a:lstStyle/>
        <a:p>
          <a:endParaRPr lang="es-ES"/>
        </a:p>
      </dgm:t>
    </dgm:pt>
    <dgm:pt modelId="{170F98A6-1EA3-4757-88ED-6A60F979A636}" type="pres">
      <dgm:prSet presAssocID="{3EC3EE63-B305-4EF7-85E1-71455E368CBD}" presName="hierRoot2" presStyleCnt="0">
        <dgm:presLayoutVars>
          <dgm:hierBranch val="init"/>
        </dgm:presLayoutVars>
      </dgm:prSet>
      <dgm:spPr/>
      <dgm:t>
        <a:bodyPr/>
        <a:lstStyle/>
        <a:p>
          <a:endParaRPr lang="es-ES"/>
        </a:p>
      </dgm:t>
    </dgm:pt>
    <dgm:pt modelId="{4AE20E89-4CB3-424D-B4E6-54BC578A685B}" type="pres">
      <dgm:prSet presAssocID="{3EC3EE63-B305-4EF7-85E1-71455E368CBD}" presName="rootComposite" presStyleCnt="0"/>
      <dgm:spPr/>
      <dgm:t>
        <a:bodyPr/>
        <a:lstStyle/>
        <a:p>
          <a:endParaRPr lang="es-ES"/>
        </a:p>
      </dgm:t>
    </dgm:pt>
    <dgm:pt modelId="{1645099B-6712-4164-BAFA-E3DC57B6B82D}" type="pres">
      <dgm:prSet presAssocID="{3EC3EE63-B305-4EF7-85E1-71455E368CBD}" presName="rootText" presStyleLbl="node2" presStyleIdx="1" presStyleCnt="2">
        <dgm:presLayoutVars>
          <dgm:chPref val="3"/>
        </dgm:presLayoutVars>
      </dgm:prSet>
      <dgm:spPr/>
      <dgm:t>
        <a:bodyPr/>
        <a:lstStyle/>
        <a:p>
          <a:endParaRPr lang="es-ES"/>
        </a:p>
      </dgm:t>
    </dgm:pt>
    <dgm:pt modelId="{79989EA2-A550-45A4-81D9-C66459614E4E}" type="pres">
      <dgm:prSet presAssocID="{3EC3EE63-B305-4EF7-85E1-71455E368CBD}" presName="rootConnector" presStyleLbl="node2" presStyleIdx="1" presStyleCnt="2"/>
      <dgm:spPr/>
      <dgm:t>
        <a:bodyPr/>
        <a:lstStyle/>
        <a:p>
          <a:endParaRPr lang="es-ES"/>
        </a:p>
      </dgm:t>
    </dgm:pt>
    <dgm:pt modelId="{A2C00BCC-A8FB-4E1D-A27E-68060628C87A}" type="pres">
      <dgm:prSet presAssocID="{3EC3EE63-B305-4EF7-85E1-71455E368CBD}" presName="hierChild4" presStyleCnt="0"/>
      <dgm:spPr/>
      <dgm:t>
        <a:bodyPr/>
        <a:lstStyle/>
        <a:p>
          <a:endParaRPr lang="es-ES"/>
        </a:p>
      </dgm:t>
    </dgm:pt>
    <dgm:pt modelId="{0C2C5C97-0E98-44EE-BDE1-CA15A9A520BA}" type="pres">
      <dgm:prSet presAssocID="{3EC3EE63-B305-4EF7-85E1-71455E368CBD}" presName="hierChild5" presStyleCnt="0"/>
      <dgm:spPr/>
      <dgm:t>
        <a:bodyPr/>
        <a:lstStyle/>
        <a:p>
          <a:endParaRPr lang="es-ES"/>
        </a:p>
      </dgm:t>
    </dgm:pt>
    <dgm:pt modelId="{554987D9-515D-456D-85AA-F60C9C1E3748}" type="pres">
      <dgm:prSet presAssocID="{988510E3-3D56-454C-9F81-CE0693B56CE5}" presName="hierChild3" presStyleCnt="0"/>
      <dgm:spPr/>
      <dgm:t>
        <a:bodyPr/>
        <a:lstStyle/>
        <a:p>
          <a:endParaRPr lang="es-ES"/>
        </a:p>
      </dgm:t>
    </dgm:pt>
  </dgm:ptLst>
  <dgm:cxnLst>
    <dgm:cxn modelId="{9741527B-0808-40C8-BEF7-0E13B043861A}" type="presOf" srcId="{988510E3-3D56-454C-9F81-CE0693B56CE5}" destId="{E16097A6-D591-433E-B96F-867B4D2961FF}" srcOrd="1" destOrd="0" presId="urn:microsoft.com/office/officeart/2005/8/layout/orgChart1"/>
    <dgm:cxn modelId="{7BD67E52-2D5E-486A-B5FA-EA7BD3EE18EE}" srcId="{A36E9B87-445A-4DF9-935D-34EA9AC64946}" destId="{988510E3-3D56-454C-9F81-CE0693B56CE5}" srcOrd="0" destOrd="0" parTransId="{76D8EFB1-CB73-4ECA-92DE-43F3C5E0D9A4}" sibTransId="{62307F0A-B041-4952-8832-04B588B365C4}"/>
    <dgm:cxn modelId="{E3866F57-FB20-4F36-86A9-53331F14CB7D}" type="presOf" srcId="{82F92B4E-0DD3-4CB5-B9E6-5B9285FFA825}" destId="{E8945A6B-F58D-4E04-B781-66D150F41205}" srcOrd="0" destOrd="0" presId="urn:microsoft.com/office/officeart/2005/8/layout/orgChart1"/>
    <dgm:cxn modelId="{046A8432-FCC3-4943-9D83-03CE2644205A}" type="presOf" srcId="{3EC3EE63-B305-4EF7-85E1-71455E368CBD}" destId="{79989EA2-A550-45A4-81D9-C66459614E4E}" srcOrd="1" destOrd="0" presId="urn:microsoft.com/office/officeart/2005/8/layout/orgChart1"/>
    <dgm:cxn modelId="{5ED3A9A8-FE6D-4C18-A73F-64923D2B66CE}" type="presOf" srcId="{639760D1-5B62-465F-BC87-E0777A5C3C38}" destId="{DBF980A0-CD8F-4633-B850-7D4D82CB649A}" srcOrd="0" destOrd="0" presId="urn:microsoft.com/office/officeart/2005/8/layout/orgChart1"/>
    <dgm:cxn modelId="{CD975389-DFD5-48EC-9EB4-F36172804A3E}" srcId="{988510E3-3D56-454C-9F81-CE0693B56CE5}" destId="{639760D1-5B62-465F-BC87-E0777A5C3C38}" srcOrd="0" destOrd="0" parTransId="{F3595E80-85CF-42A3-A36F-14A249784D8D}" sibTransId="{B37589A7-851C-47B0-B20F-6D4C7965EA0B}"/>
    <dgm:cxn modelId="{9587CA51-9036-4FDD-9F14-A1AA98524659}" type="presOf" srcId="{3EC3EE63-B305-4EF7-85E1-71455E368CBD}" destId="{1645099B-6712-4164-BAFA-E3DC57B6B82D}" srcOrd="0" destOrd="0" presId="urn:microsoft.com/office/officeart/2005/8/layout/orgChart1"/>
    <dgm:cxn modelId="{DE793804-3FEC-4988-AEB8-014197A08090}" type="presOf" srcId="{988510E3-3D56-454C-9F81-CE0693B56CE5}" destId="{790DC099-C83B-41D8-B929-B0209CEBE0FD}" srcOrd="0" destOrd="0" presId="urn:microsoft.com/office/officeart/2005/8/layout/orgChart1"/>
    <dgm:cxn modelId="{DF9ADD81-0AD1-446C-AA07-04F81C7C1736}" type="presOf" srcId="{A36E9B87-445A-4DF9-935D-34EA9AC64946}" destId="{3E6DA098-64E1-47EE-8901-B7DF1AC4F22B}" srcOrd="0" destOrd="0" presId="urn:microsoft.com/office/officeart/2005/8/layout/orgChart1"/>
    <dgm:cxn modelId="{0BFD93D5-83AE-41DE-AB22-06DF6C2BF883}" srcId="{988510E3-3D56-454C-9F81-CE0693B56CE5}" destId="{3EC3EE63-B305-4EF7-85E1-71455E368CBD}" srcOrd="1" destOrd="0" parTransId="{82F92B4E-0DD3-4CB5-B9E6-5B9285FFA825}" sibTransId="{166A50E3-21EA-465D-9061-4FADB6DD6645}"/>
    <dgm:cxn modelId="{0736F28E-B19D-4BF8-9B4E-A3676F118DE4}" type="presOf" srcId="{F3595E80-85CF-42A3-A36F-14A249784D8D}" destId="{94992EB6-194A-4BC7-85D6-77AE10CC0E80}" srcOrd="0" destOrd="0" presId="urn:microsoft.com/office/officeart/2005/8/layout/orgChart1"/>
    <dgm:cxn modelId="{3F0D5262-15CA-42EC-B192-6EAE7487A5FD}" type="presOf" srcId="{639760D1-5B62-465F-BC87-E0777A5C3C38}" destId="{F1D532A5-A34D-483B-BB57-B67974AB936F}" srcOrd="1" destOrd="0" presId="urn:microsoft.com/office/officeart/2005/8/layout/orgChart1"/>
    <dgm:cxn modelId="{3F461D70-A25D-4CCF-A929-522E7AF2EED8}" type="presParOf" srcId="{3E6DA098-64E1-47EE-8901-B7DF1AC4F22B}" destId="{420A741E-65F6-4BDB-A296-A6596F026241}" srcOrd="0" destOrd="0" presId="urn:microsoft.com/office/officeart/2005/8/layout/orgChart1"/>
    <dgm:cxn modelId="{92DEB703-F64C-4B62-9BD4-A90D849D999B}" type="presParOf" srcId="{420A741E-65F6-4BDB-A296-A6596F026241}" destId="{A09BF764-96B4-4285-8D9C-41D60A1568D3}" srcOrd="0" destOrd="0" presId="urn:microsoft.com/office/officeart/2005/8/layout/orgChart1"/>
    <dgm:cxn modelId="{D06FCEA7-B668-4FC9-9638-5C36325895DC}" type="presParOf" srcId="{A09BF764-96B4-4285-8D9C-41D60A1568D3}" destId="{790DC099-C83B-41D8-B929-B0209CEBE0FD}" srcOrd="0" destOrd="0" presId="urn:microsoft.com/office/officeart/2005/8/layout/orgChart1"/>
    <dgm:cxn modelId="{23ADB29D-7E3B-4D9D-986A-5C9AB19CEF64}" type="presParOf" srcId="{A09BF764-96B4-4285-8D9C-41D60A1568D3}" destId="{E16097A6-D591-433E-B96F-867B4D2961FF}" srcOrd="1" destOrd="0" presId="urn:microsoft.com/office/officeart/2005/8/layout/orgChart1"/>
    <dgm:cxn modelId="{34400119-225A-4A60-9456-7C8A69D42585}" type="presParOf" srcId="{420A741E-65F6-4BDB-A296-A6596F026241}" destId="{B089F650-E9D2-4517-BA7B-653BDC920D4F}" srcOrd="1" destOrd="0" presId="urn:microsoft.com/office/officeart/2005/8/layout/orgChart1"/>
    <dgm:cxn modelId="{73436650-4890-4062-9E9E-1C680BB70FBA}" type="presParOf" srcId="{B089F650-E9D2-4517-BA7B-653BDC920D4F}" destId="{94992EB6-194A-4BC7-85D6-77AE10CC0E80}" srcOrd="0" destOrd="0" presId="urn:microsoft.com/office/officeart/2005/8/layout/orgChart1"/>
    <dgm:cxn modelId="{69277EB2-4DC3-4864-82A7-6F1E2CF13133}" type="presParOf" srcId="{B089F650-E9D2-4517-BA7B-653BDC920D4F}" destId="{ED29F589-DE37-40BE-9000-D445FD46184E}" srcOrd="1" destOrd="0" presId="urn:microsoft.com/office/officeart/2005/8/layout/orgChart1"/>
    <dgm:cxn modelId="{A9DEB1CF-3E63-4924-AC8E-7B1E23C37D17}" type="presParOf" srcId="{ED29F589-DE37-40BE-9000-D445FD46184E}" destId="{0D668EC3-0275-4B5D-B308-3189D4E616A2}" srcOrd="0" destOrd="0" presId="urn:microsoft.com/office/officeart/2005/8/layout/orgChart1"/>
    <dgm:cxn modelId="{ACD659BE-1049-4A9B-BA24-4A188B9A96CA}" type="presParOf" srcId="{0D668EC3-0275-4B5D-B308-3189D4E616A2}" destId="{DBF980A0-CD8F-4633-B850-7D4D82CB649A}" srcOrd="0" destOrd="0" presId="urn:microsoft.com/office/officeart/2005/8/layout/orgChart1"/>
    <dgm:cxn modelId="{60256F1D-BA16-4FFB-AEAE-3E9304D18A54}" type="presParOf" srcId="{0D668EC3-0275-4B5D-B308-3189D4E616A2}" destId="{F1D532A5-A34D-483B-BB57-B67974AB936F}" srcOrd="1" destOrd="0" presId="urn:microsoft.com/office/officeart/2005/8/layout/orgChart1"/>
    <dgm:cxn modelId="{E60E592C-FFF1-4B85-98B5-9C75BA0F4206}" type="presParOf" srcId="{ED29F589-DE37-40BE-9000-D445FD46184E}" destId="{EE681D74-C190-4959-B3C8-3C5F2FCAA191}" srcOrd="1" destOrd="0" presId="urn:microsoft.com/office/officeart/2005/8/layout/orgChart1"/>
    <dgm:cxn modelId="{3E7BDEE3-0461-4415-9DA7-162EF1F26396}" type="presParOf" srcId="{ED29F589-DE37-40BE-9000-D445FD46184E}" destId="{3B68214B-7EA4-4077-8FC7-D2DDA6706422}" srcOrd="2" destOrd="0" presId="urn:microsoft.com/office/officeart/2005/8/layout/orgChart1"/>
    <dgm:cxn modelId="{A0484545-9E85-418E-A358-0735AB935751}" type="presParOf" srcId="{B089F650-E9D2-4517-BA7B-653BDC920D4F}" destId="{E8945A6B-F58D-4E04-B781-66D150F41205}" srcOrd="2" destOrd="0" presId="urn:microsoft.com/office/officeart/2005/8/layout/orgChart1"/>
    <dgm:cxn modelId="{B543F2E3-1A74-458D-B787-89DFA688F4F6}" type="presParOf" srcId="{B089F650-E9D2-4517-BA7B-653BDC920D4F}" destId="{170F98A6-1EA3-4757-88ED-6A60F979A636}" srcOrd="3" destOrd="0" presId="urn:microsoft.com/office/officeart/2005/8/layout/orgChart1"/>
    <dgm:cxn modelId="{F529DC42-81CC-4CAC-AB76-132DB2BF99B6}" type="presParOf" srcId="{170F98A6-1EA3-4757-88ED-6A60F979A636}" destId="{4AE20E89-4CB3-424D-B4E6-54BC578A685B}" srcOrd="0" destOrd="0" presId="urn:microsoft.com/office/officeart/2005/8/layout/orgChart1"/>
    <dgm:cxn modelId="{A06245BA-8A7D-41FD-AA63-15EBB63EAAF4}" type="presParOf" srcId="{4AE20E89-4CB3-424D-B4E6-54BC578A685B}" destId="{1645099B-6712-4164-BAFA-E3DC57B6B82D}" srcOrd="0" destOrd="0" presId="urn:microsoft.com/office/officeart/2005/8/layout/orgChart1"/>
    <dgm:cxn modelId="{FB8A2EE8-8FF2-4DD5-A195-12ABFEAE5C1B}" type="presParOf" srcId="{4AE20E89-4CB3-424D-B4E6-54BC578A685B}" destId="{79989EA2-A550-45A4-81D9-C66459614E4E}" srcOrd="1" destOrd="0" presId="urn:microsoft.com/office/officeart/2005/8/layout/orgChart1"/>
    <dgm:cxn modelId="{28E5393B-8E36-48EB-A98E-24D0DE4A0262}" type="presParOf" srcId="{170F98A6-1EA3-4757-88ED-6A60F979A636}" destId="{A2C00BCC-A8FB-4E1D-A27E-68060628C87A}" srcOrd="1" destOrd="0" presId="urn:microsoft.com/office/officeart/2005/8/layout/orgChart1"/>
    <dgm:cxn modelId="{B0F07BB3-6815-4D2E-84A9-ADA5F7C38658}" type="presParOf" srcId="{170F98A6-1EA3-4757-88ED-6A60F979A636}" destId="{0C2C5C97-0E98-44EE-BDE1-CA15A9A520BA}" srcOrd="2" destOrd="0" presId="urn:microsoft.com/office/officeart/2005/8/layout/orgChart1"/>
    <dgm:cxn modelId="{52672EF3-4300-4C11-A670-3AC964F1A46E}" type="presParOf" srcId="{420A741E-65F6-4BDB-A296-A6596F026241}" destId="{554987D9-515D-456D-85AA-F60C9C1E374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0B7C8F7-FC8D-4E51-AA17-8C3BB6C29E5A}"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es-ES"/>
        </a:p>
      </dgm:t>
    </dgm:pt>
    <dgm:pt modelId="{17640618-0C1C-4F41-950E-701DBB7EF079}">
      <dgm:prSet phldrT="[Texto]"/>
      <dgm:spPr/>
      <dgm:t>
        <a:bodyPr/>
        <a:lstStyle/>
        <a:p>
          <a:r>
            <a:rPr lang="es-ES"/>
            <a:t>Abuelo</a:t>
          </a:r>
        </a:p>
      </dgm:t>
    </dgm:pt>
    <dgm:pt modelId="{3C95FF1E-0691-4528-9AB2-05F63F6F98B8}" type="parTrans" cxnId="{E63D1199-BFA1-4F29-ADCC-87A4B890877A}">
      <dgm:prSet/>
      <dgm:spPr/>
      <dgm:t>
        <a:bodyPr/>
        <a:lstStyle/>
        <a:p>
          <a:endParaRPr lang="es-ES"/>
        </a:p>
      </dgm:t>
    </dgm:pt>
    <dgm:pt modelId="{0AD86D14-1610-4B1E-899F-BD1A182BA9FA}" type="sibTrans" cxnId="{E63D1199-BFA1-4F29-ADCC-87A4B890877A}">
      <dgm:prSet/>
      <dgm:spPr/>
      <dgm:t>
        <a:bodyPr/>
        <a:lstStyle/>
        <a:p>
          <a:endParaRPr lang="es-ES"/>
        </a:p>
      </dgm:t>
    </dgm:pt>
    <dgm:pt modelId="{D6B757BE-8532-4716-BA5D-15E7B555C149}">
      <dgm:prSet phldrT="[Texto]"/>
      <dgm:spPr/>
      <dgm:t>
        <a:bodyPr/>
        <a:lstStyle/>
        <a:p>
          <a:r>
            <a:rPr lang="es-ES"/>
            <a:t>Pasa herencia</a:t>
          </a:r>
        </a:p>
      </dgm:t>
    </dgm:pt>
    <dgm:pt modelId="{8B256A50-8D01-4486-A52C-82F7FC8DA883}" type="parTrans" cxnId="{D40C9D3E-C7A1-4B79-9882-6C387A199D81}">
      <dgm:prSet/>
      <dgm:spPr/>
      <dgm:t>
        <a:bodyPr/>
        <a:lstStyle/>
        <a:p>
          <a:endParaRPr lang="es-ES"/>
        </a:p>
      </dgm:t>
    </dgm:pt>
    <dgm:pt modelId="{256C1860-176F-413A-A350-47EAEDFFEE2B}" type="sibTrans" cxnId="{D40C9D3E-C7A1-4B79-9882-6C387A199D81}">
      <dgm:prSet/>
      <dgm:spPr/>
      <dgm:t>
        <a:bodyPr/>
        <a:lstStyle/>
        <a:p>
          <a:endParaRPr lang="es-ES"/>
        </a:p>
      </dgm:t>
    </dgm:pt>
    <dgm:pt modelId="{56B0A222-9094-49BA-ACC6-41AFC47DBD84}">
      <dgm:prSet phldrT="[Texto]"/>
      <dgm:spPr/>
      <dgm:t>
        <a:bodyPr/>
        <a:lstStyle/>
        <a:p>
          <a:r>
            <a:rPr lang="es-ES"/>
            <a:t>Padre </a:t>
          </a:r>
        </a:p>
      </dgm:t>
    </dgm:pt>
    <dgm:pt modelId="{92E2B284-C0EC-4A91-8F11-AE67E1439609}" type="parTrans" cxnId="{EDADE6A0-ED80-4074-8CD3-E8FF21A6DF2E}">
      <dgm:prSet/>
      <dgm:spPr/>
      <dgm:t>
        <a:bodyPr/>
        <a:lstStyle/>
        <a:p>
          <a:endParaRPr lang="es-ES"/>
        </a:p>
      </dgm:t>
    </dgm:pt>
    <dgm:pt modelId="{16843C48-BFB2-4D1C-B2A9-1DB8F3BF8DA5}" type="sibTrans" cxnId="{EDADE6A0-ED80-4074-8CD3-E8FF21A6DF2E}">
      <dgm:prSet/>
      <dgm:spPr/>
      <dgm:t>
        <a:bodyPr/>
        <a:lstStyle/>
        <a:p>
          <a:endParaRPr lang="es-ES"/>
        </a:p>
      </dgm:t>
    </dgm:pt>
    <dgm:pt modelId="{E6334E2B-2725-4DE2-8603-D6712E47E9FD}">
      <dgm:prSet phldrT="[Texto]"/>
      <dgm:spPr/>
      <dgm:t>
        <a:bodyPr/>
        <a:lstStyle/>
        <a:p>
          <a:r>
            <a:rPr lang="es-ES"/>
            <a:t>Pasa herencia</a:t>
          </a:r>
        </a:p>
      </dgm:t>
    </dgm:pt>
    <dgm:pt modelId="{E27CDFBE-C369-4910-A178-ABC5DCD8F861}" type="parTrans" cxnId="{17618AA5-0276-4250-93BF-0F2B5120D05A}">
      <dgm:prSet/>
      <dgm:spPr/>
      <dgm:t>
        <a:bodyPr/>
        <a:lstStyle/>
        <a:p>
          <a:endParaRPr lang="es-ES"/>
        </a:p>
      </dgm:t>
    </dgm:pt>
    <dgm:pt modelId="{1BFBB4BF-77F8-419C-9FF4-5AD4E30A09EE}" type="sibTrans" cxnId="{17618AA5-0276-4250-93BF-0F2B5120D05A}">
      <dgm:prSet/>
      <dgm:spPr/>
      <dgm:t>
        <a:bodyPr/>
        <a:lstStyle/>
        <a:p>
          <a:endParaRPr lang="es-ES"/>
        </a:p>
      </dgm:t>
    </dgm:pt>
    <dgm:pt modelId="{AE0DA9AE-A41F-4757-98D0-9B1FD658DCEC}">
      <dgm:prSet phldrT="[Texto]"/>
      <dgm:spPr/>
      <dgm:t>
        <a:bodyPr/>
        <a:lstStyle/>
        <a:p>
          <a:r>
            <a:rPr lang="es-ES"/>
            <a:t>Hijos</a:t>
          </a:r>
        </a:p>
      </dgm:t>
    </dgm:pt>
    <dgm:pt modelId="{6E482E2A-3381-463E-B400-6733DCC983DE}" type="parTrans" cxnId="{6C3FB546-CC98-45ED-8F0C-380D05FC66D3}">
      <dgm:prSet/>
      <dgm:spPr/>
      <dgm:t>
        <a:bodyPr/>
        <a:lstStyle/>
        <a:p>
          <a:endParaRPr lang="es-ES"/>
        </a:p>
      </dgm:t>
    </dgm:pt>
    <dgm:pt modelId="{DCDB5BD3-D8F9-4A7F-92DC-540453711FF4}" type="sibTrans" cxnId="{6C3FB546-CC98-45ED-8F0C-380D05FC66D3}">
      <dgm:prSet/>
      <dgm:spPr/>
      <dgm:t>
        <a:bodyPr/>
        <a:lstStyle/>
        <a:p>
          <a:endParaRPr lang="es-ES"/>
        </a:p>
      </dgm:t>
    </dgm:pt>
    <dgm:pt modelId="{E762B2EF-9F7E-4B94-A066-425C44F7FD6A}">
      <dgm:prSet phldrT="[Texto]"/>
      <dgm:spPr/>
      <dgm:t>
        <a:bodyPr/>
        <a:lstStyle/>
        <a:p>
          <a:r>
            <a:rPr lang="es-ES"/>
            <a:t>Sucesivamente</a:t>
          </a:r>
        </a:p>
      </dgm:t>
    </dgm:pt>
    <dgm:pt modelId="{60EBFD76-29A7-4624-8DCA-27E7E9660377}" type="parTrans" cxnId="{57967DC0-95BA-4C91-8206-3DE918358816}">
      <dgm:prSet/>
      <dgm:spPr/>
      <dgm:t>
        <a:bodyPr/>
        <a:lstStyle/>
        <a:p>
          <a:endParaRPr lang="es-ES"/>
        </a:p>
      </dgm:t>
    </dgm:pt>
    <dgm:pt modelId="{15109254-39F7-475C-AA9A-89546A81198B}" type="sibTrans" cxnId="{57967DC0-95BA-4C91-8206-3DE918358816}">
      <dgm:prSet/>
      <dgm:spPr/>
      <dgm:t>
        <a:bodyPr/>
        <a:lstStyle/>
        <a:p>
          <a:endParaRPr lang="es-ES"/>
        </a:p>
      </dgm:t>
    </dgm:pt>
    <dgm:pt modelId="{E7B34919-7EA6-47F8-AA8B-016B00652F85}" type="pres">
      <dgm:prSet presAssocID="{30B7C8F7-FC8D-4E51-AA17-8C3BB6C29E5A}" presName="Name0" presStyleCnt="0">
        <dgm:presLayoutVars>
          <dgm:dir/>
          <dgm:resizeHandles/>
        </dgm:presLayoutVars>
      </dgm:prSet>
      <dgm:spPr/>
      <dgm:t>
        <a:bodyPr/>
        <a:lstStyle/>
        <a:p>
          <a:endParaRPr lang="es-ES"/>
        </a:p>
      </dgm:t>
    </dgm:pt>
    <dgm:pt modelId="{F7BA3AA2-C66E-4BDF-A993-5D9E5961027F}" type="pres">
      <dgm:prSet presAssocID="{17640618-0C1C-4F41-950E-701DBB7EF079}" presName="compNode" presStyleCnt="0"/>
      <dgm:spPr/>
    </dgm:pt>
    <dgm:pt modelId="{4ECEE3E4-BFA7-49C2-B06D-D6E41E1E87A0}" type="pres">
      <dgm:prSet presAssocID="{17640618-0C1C-4F41-950E-701DBB7EF079}" presName="dummyConnPt" presStyleCnt="0"/>
      <dgm:spPr/>
    </dgm:pt>
    <dgm:pt modelId="{280BFC61-6DFE-4591-A201-4F66CB7498B7}" type="pres">
      <dgm:prSet presAssocID="{17640618-0C1C-4F41-950E-701DBB7EF079}" presName="node" presStyleLbl="node1" presStyleIdx="0" presStyleCnt="6">
        <dgm:presLayoutVars>
          <dgm:bulletEnabled val="1"/>
        </dgm:presLayoutVars>
      </dgm:prSet>
      <dgm:spPr/>
      <dgm:t>
        <a:bodyPr/>
        <a:lstStyle/>
        <a:p>
          <a:endParaRPr lang="es-ES"/>
        </a:p>
      </dgm:t>
    </dgm:pt>
    <dgm:pt modelId="{F8A7A98E-1CEE-4C4E-9935-B06C83FBF9D4}" type="pres">
      <dgm:prSet presAssocID="{0AD86D14-1610-4B1E-899F-BD1A182BA9FA}" presName="sibTrans" presStyleLbl="bgSibTrans2D1" presStyleIdx="0" presStyleCnt="5"/>
      <dgm:spPr/>
      <dgm:t>
        <a:bodyPr/>
        <a:lstStyle/>
        <a:p>
          <a:endParaRPr lang="es-ES"/>
        </a:p>
      </dgm:t>
    </dgm:pt>
    <dgm:pt modelId="{E53DFB83-C496-4AB0-B088-0A4229818A4B}" type="pres">
      <dgm:prSet presAssocID="{D6B757BE-8532-4716-BA5D-15E7B555C149}" presName="compNode" presStyleCnt="0"/>
      <dgm:spPr/>
    </dgm:pt>
    <dgm:pt modelId="{354C964D-F170-497D-82CC-11F27FB37D03}" type="pres">
      <dgm:prSet presAssocID="{D6B757BE-8532-4716-BA5D-15E7B555C149}" presName="dummyConnPt" presStyleCnt="0"/>
      <dgm:spPr/>
    </dgm:pt>
    <dgm:pt modelId="{9AA52D6D-CCBE-4834-A8EB-E17EF0330EEC}" type="pres">
      <dgm:prSet presAssocID="{D6B757BE-8532-4716-BA5D-15E7B555C149}" presName="node" presStyleLbl="node1" presStyleIdx="1" presStyleCnt="6">
        <dgm:presLayoutVars>
          <dgm:bulletEnabled val="1"/>
        </dgm:presLayoutVars>
      </dgm:prSet>
      <dgm:spPr/>
      <dgm:t>
        <a:bodyPr/>
        <a:lstStyle/>
        <a:p>
          <a:endParaRPr lang="es-ES"/>
        </a:p>
      </dgm:t>
    </dgm:pt>
    <dgm:pt modelId="{5F178EDE-D2B0-4BCB-9730-D3E4C0DB2592}" type="pres">
      <dgm:prSet presAssocID="{256C1860-176F-413A-A350-47EAEDFFEE2B}" presName="sibTrans" presStyleLbl="bgSibTrans2D1" presStyleIdx="1" presStyleCnt="5"/>
      <dgm:spPr/>
      <dgm:t>
        <a:bodyPr/>
        <a:lstStyle/>
        <a:p>
          <a:endParaRPr lang="es-ES"/>
        </a:p>
      </dgm:t>
    </dgm:pt>
    <dgm:pt modelId="{6DDDD305-EB32-463F-B06A-72474A279FD5}" type="pres">
      <dgm:prSet presAssocID="{56B0A222-9094-49BA-ACC6-41AFC47DBD84}" presName="compNode" presStyleCnt="0"/>
      <dgm:spPr/>
    </dgm:pt>
    <dgm:pt modelId="{B353CDC0-01C9-49F6-8C78-5BD654A6797F}" type="pres">
      <dgm:prSet presAssocID="{56B0A222-9094-49BA-ACC6-41AFC47DBD84}" presName="dummyConnPt" presStyleCnt="0"/>
      <dgm:spPr/>
    </dgm:pt>
    <dgm:pt modelId="{13015404-2354-4BD4-B24F-65CAA2727B34}" type="pres">
      <dgm:prSet presAssocID="{56B0A222-9094-49BA-ACC6-41AFC47DBD84}" presName="node" presStyleLbl="node1" presStyleIdx="2" presStyleCnt="6">
        <dgm:presLayoutVars>
          <dgm:bulletEnabled val="1"/>
        </dgm:presLayoutVars>
      </dgm:prSet>
      <dgm:spPr/>
      <dgm:t>
        <a:bodyPr/>
        <a:lstStyle/>
        <a:p>
          <a:endParaRPr lang="es-ES"/>
        </a:p>
      </dgm:t>
    </dgm:pt>
    <dgm:pt modelId="{F8734A9F-6FA4-41F6-895D-79039F249D7C}" type="pres">
      <dgm:prSet presAssocID="{16843C48-BFB2-4D1C-B2A9-1DB8F3BF8DA5}" presName="sibTrans" presStyleLbl="bgSibTrans2D1" presStyleIdx="2" presStyleCnt="5"/>
      <dgm:spPr/>
      <dgm:t>
        <a:bodyPr/>
        <a:lstStyle/>
        <a:p>
          <a:endParaRPr lang="es-ES"/>
        </a:p>
      </dgm:t>
    </dgm:pt>
    <dgm:pt modelId="{36E6350E-D35F-4D48-B30D-4540700495F1}" type="pres">
      <dgm:prSet presAssocID="{E6334E2B-2725-4DE2-8603-D6712E47E9FD}" presName="compNode" presStyleCnt="0"/>
      <dgm:spPr/>
    </dgm:pt>
    <dgm:pt modelId="{DB5A493F-911E-43FE-8451-7352EF189B0F}" type="pres">
      <dgm:prSet presAssocID="{E6334E2B-2725-4DE2-8603-D6712E47E9FD}" presName="dummyConnPt" presStyleCnt="0"/>
      <dgm:spPr/>
    </dgm:pt>
    <dgm:pt modelId="{C263BA26-75C2-4FA4-AE50-3B5B0401C36A}" type="pres">
      <dgm:prSet presAssocID="{E6334E2B-2725-4DE2-8603-D6712E47E9FD}" presName="node" presStyleLbl="node1" presStyleIdx="3" presStyleCnt="6">
        <dgm:presLayoutVars>
          <dgm:bulletEnabled val="1"/>
        </dgm:presLayoutVars>
      </dgm:prSet>
      <dgm:spPr/>
      <dgm:t>
        <a:bodyPr/>
        <a:lstStyle/>
        <a:p>
          <a:endParaRPr lang="es-ES"/>
        </a:p>
      </dgm:t>
    </dgm:pt>
    <dgm:pt modelId="{2815B520-E343-4A18-913A-5BE10A92AF11}" type="pres">
      <dgm:prSet presAssocID="{1BFBB4BF-77F8-419C-9FF4-5AD4E30A09EE}" presName="sibTrans" presStyleLbl="bgSibTrans2D1" presStyleIdx="3" presStyleCnt="5"/>
      <dgm:spPr/>
      <dgm:t>
        <a:bodyPr/>
        <a:lstStyle/>
        <a:p>
          <a:endParaRPr lang="es-ES"/>
        </a:p>
      </dgm:t>
    </dgm:pt>
    <dgm:pt modelId="{7A2CD63A-FB17-43B9-9561-0AD69ED0051A}" type="pres">
      <dgm:prSet presAssocID="{AE0DA9AE-A41F-4757-98D0-9B1FD658DCEC}" presName="compNode" presStyleCnt="0"/>
      <dgm:spPr/>
    </dgm:pt>
    <dgm:pt modelId="{A5E90297-DF2B-4E8D-97B8-9D17B89E16DD}" type="pres">
      <dgm:prSet presAssocID="{AE0DA9AE-A41F-4757-98D0-9B1FD658DCEC}" presName="dummyConnPt" presStyleCnt="0"/>
      <dgm:spPr/>
    </dgm:pt>
    <dgm:pt modelId="{BF539AF5-11D8-4638-84C8-B1620F36631F}" type="pres">
      <dgm:prSet presAssocID="{AE0DA9AE-A41F-4757-98D0-9B1FD658DCEC}" presName="node" presStyleLbl="node1" presStyleIdx="4" presStyleCnt="6">
        <dgm:presLayoutVars>
          <dgm:bulletEnabled val="1"/>
        </dgm:presLayoutVars>
      </dgm:prSet>
      <dgm:spPr/>
      <dgm:t>
        <a:bodyPr/>
        <a:lstStyle/>
        <a:p>
          <a:endParaRPr lang="es-ES"/>
        </a:p>
      </dgm:t>
    </dgm:pt>
    <dgm:pt modelId="{4F032912-8261-4D13-9C44-94EA33734A62}" type="pres">
      <dgm:prSet presAssocID="{DCDB5BD3-D8F9-4A7F-92DC-540453711FF4}" presName="sibTrans" presStyleLbl="bgSibTrans2D1" presStyleIdx="4" presStyleCnt="5"/>
      <dgm:spPr/>
      <dgm:t>
        <a:bodyPr/>
        <a:lstStyle/>
        <a:p>
          <a:endParaRPr lang="es-ES"/>
        </a:p>
      </dgm:t>
    </dgm:pt>
    <dgm:pt modelId="{BF848EF5-3FE7-4F14-88A9-B59ACC7442F6}" type="pres">
      <dgm:prSet presAssocID="{E762B2EF-9F7E-4B94-A066-425C44F7FD6A}" presName="compNode" presStyleCnt="0"/>
      <dgm:spPr/>
    </dgm:pt>
    <dgm:pt modelId="{867EABE5-2926-4874-A28F-3B6324DCDCF7}" type="pres">
      <dgm:prSet presAssocID="{E762B2EF-9F7E-4B94-A066-425C44F7FD6A}" presName="dummyConnPt" presStyleCnt="0"/>
      <dgm:spPr/>
    </dgm:pt>
    <dgm:pt modelId="{3B7EEB0F-4F30-4DB0-8620-42DD949E8C8F}" type="pres">
      <dgm:prSet presAssocID="{E762B2EF-9F7E-4B94-A066-425C44F7FD6A}" presName="node" presStyleLbl="node1" presStyleIdx="5" presStyleCnt="6">
        <dgm:presLayoutVars>
          <dgm:bulletEnabled val="1"/>
        </dgm:presLayoutVars>
      </dgm:prSet>
      <dgm:spPr/>
      <dgm:t>
        <a:bodyPr/>
        <a:lstStyle/>
        <a:p>
          <a:endParaRPr lang="es-ES"/>
        </a:p>
      </dgm:t>
    </dgm:pt>
  </dgm:ptLst>
  <dgm:cxnLst>
    <dgm:cxn modelId="{EDADE6A0-ED80-4074-8CD3-E8FF21A6DF2E}" srcId="{30B7C8F7-FC8D-4E51-AA17-8C3BB6C29E5A}" destId="{56B0A222-9094-49BA-ACC6-41AFC47DBD84}" srcOrd="2" destOrd="0" parTransId="{92E2B284-C0EC-4A91-8F11-AE67E1439609}" sibTransId="{16843C48-BFB2-4D1C-B2A9-1DB8F3BF8DA5}"/>
    <dgm:cxn modelId="{55FEBC84-1211-46D9-ADB4-060FA1283616}" type="presOf" srcId="{1BFBB4BF-77F8-419C-9FF4-5AD4E30A09EE}" destId="{2815B520-E343-4A18-913A-5BE10A92AF11}" srcOrd="0" destOrd="0" presId="urn:microsoft.com/office/officeart/2005/8/layout/bProcess4"/>
    <dgm:cxn modelId="{17618AA5-0276-4250-93BF-0F2B5120D05A}" srcId="{30B7C8F7-FC8D-4E51-AA17-8C3BB6C29E5A}" destId="{E6334E2B-2725-4DE2-8603-D6712E47E9FD}" srcOrd="3" destOrd="0" parTransId="{E27CDFBE-C369-4910-A178-ABC5DCD8F861}" sibTransId="{1BFBB4BF-77F8-419C-9FF4-5AD4E30A09EE}"/>
    <dgm:cxn modelId="{056AF41A-87E9-4724-8C94-D3D77CF36F0D}" type="presOf" srcId="{256C1860-176F-413A-A350-47EAEDFFEE2B}" destId="{5F178EDE-D2B0-4BCB-9730-D3E4C0DB2592}" srcOrd="0" destOrd="0" presId="urn:microsoft.com/office/officeart/2005/8/layout/bProcess4"/>
    <dgm:cxn modelId="{6C156F16-C900-40D5-8117-79A6DD7FB607}" type="presOf" srcId="{17640618-0C1C-4F41-950E-701DBB7EF079}" destId="{280BFC61-6DFE-4591-A201-4F66CB7498B7}" srcOrd="0" destOrd="0" presId="urn:microsoft.com/office/officeart/2005/8/layout/bProcess4"/>
    <dgm:cxn modelId="{FCB9A03D-FB36-4EBA-B5FF-AD47445843B0}" type="presOf" srcId="{30B7C8F7-FC8D-4E51-AA17-8C3BB6C29E5A}" destId="{E7B34919-7EA6-47F8-AA8B-016B00652F85}" srcOrd="0" destOrd="0" presId="urn:microsoft.com/office/officeart/2005/8/layout/bProcess4"/>
    <dgm:cxn modelId="{20B7C643-68BC-4F5A-A475-38BE6390A2BE}" type="presOf" srcId="{AE0DA9AE-A41F-4757-98D0-9B1FD658DCEC}" destId="{BF539AF5-11D8-4638-84C8-B1620F36631F}" srcOrd="0" destOrd="0" presId="urn:microsoft.com/office/officeart/2005/8/layout/bProcess4"/>
    <dgm:cxn modelId="{B980BAF0-E1BE-446B-81FF-BD2D45538406}" type="presOf" srcId="{DCDB5BD3-D8F9-4A7F-92DC-540453711FF4}" destId="{4F032912-8261-4D13-9C44-94EA33734A62}" srcOrd="0" destOrd="0" presId="urn:microsoft.com/office/officeart/2005/8/layout/bProcess4"/>
    <dgm:cxn modelId="{57967DC0-95BA-4C91-8206-3DE918358816}" srcId="{30B7C8F7-FC8D-4E51-AA17-8C3BB6C29E5A}" destId="{E762B2EF-9F7E-4B94-A066-425C44F7FD6A}" srcOrd="5" destOrd="0" parTransId="{60EBFD76-29A7-4624-8DCA-27E7E9660377}" sibTransId="{15109254-39F7-475C-AA9A-89546A81198B}"/>
    <dgm:cxn modelId="{0F4B51AC-3DA7-40A9-911C-CE558E48661B}" type="presOf" srcId="{0AD86D14-1610-4B1E-899F-BD1A182BA9FA}" destId="{F8A7A98E-1CEE-4C4E-9935-B06C83FBF9D4}" srcOrd="0" destOrd="0" presId="urn:microsoft.com/office/officeart/2005/8/layout/bProcess4"/>
    <dgm:cxn modelId="{6F765357-BA80-4D2B-AC70-E485F4A6EA6E}" type="presOf" srcId="{E762B2EF-9F7E-4B94-A066-425C44F7FD6A}" destId="{3B7EEB0F-4F30-4DB0-8620-42DD949E8C8F}" srcOrd="0" destOrd="0" presId="urn:microsoft.com/office/officeart/2005/8/layout/bProcess4"/>
    <dgm:cxn modelId="{557D8D3A-0C14-4402-8B3C-75A86AB69900}" type="presOf" srcId="{56B0A222-9094-49BA-ACC6-41AFC47DBD84}" destId="{13015404-2354-4BD4-B24F-65CAA2727B34}" srcOrd="0" destOrd="0" presId="urn:microsoft.com/office/officeart/2005/8/layout/bProcess4"/>
    <dgm:cxn modelId="{9E521236-BD5F-4D03-8EEC-BE3F38E90B41}" type="presOf" srcId="{D6B757BE-8532-4716-BA5D-15E7B555C149}" destId="{9AA52D6D-CCBE-4834-A8EB-E17EF0330EEC}" srcOrd="0" destOrd="0" presId="urn:microsoft.com/office/officeart/2005/8/layout/bProcess4"/>
    <dgm:cxn modelId="{E63D1199-BFA1-4F29-ADCC-87A4B890877A}" srcId="{30B7C8F7-FC8D-4E51-AA17-8C3BB6C29E5A}" destId="{17640618-0C1C-4F41-950E-701DBB7EF079}" srcOrd="0" destOrd="0" parTransId="{3C95FF1E-0691-4528-9AB2-05F63F6F98B8}" sibTransId="{0AD86D14-1610-4B1E-899F-BD1A182BA9FA}"/>
    <dgm:cxn modelId="{5B02CEB1-826C-4EB8-A154-63D63E0CB3CA}" type="presOf" srcId="{E6334E2B-2725-4DE2-8603-D6712E47E9FD}" destId="{C263BA26-75C2-4FA4-AE50-3B5B0401C36A}" srcOrd="0" destOrd="0" presId="urn:microsoft.com/office/officeart/2005/8/layout/bProcess4"/>
    <dgm:cxn modelId="{D40C9D3E-C7A1-4B79-9882-6C387A199D81}" srcId="{30B7C8F7-FC8D-4E51-AA17-8C3BB6C29E5A}" destId="{D6B757BE-8532-4716-BA5D-15E7B555C149}" srcOrd="1" destOrd="0" parTransId="{8B256A50-8D01-4486-A52C-82F7FC8DA883}" sibTransId="{256C1860-176F-413A-A350-47EAEDFFEE2B}"/>
    <dgm:cxn modelId="{6C3FB546-CC98-45ED-8F0C-380D05FC66D3}" srcId="{30B7C8F7-FC8D-4E51-AA17-8C3BB6C29E5A}" destId="{AE0DA9AE-A41F-4757-98D0-9B1FD658DCEC}" srcOrd="4" destOrd="0" parTransId="{6E482E2A-3381-463E-B400-6733DCC983DE}" sibTransId="{DCDB5BD3-D8F9-4A7F-92DC-540453711FF4}"/>
    <dgm:cxn modelId="{32DFBE3B-68E7-4A80-835D-647FD5BFFEC6}" type="presOf" srcId="{16843C48-BFB2-4D1C-B2A9-1DB8F3BF8DA5}" destId="{F8734A9F-6FA4-41F6-895D-79039F249D7C}" srcOrd="0" destOrd="0" presId="urn:microsoft.com/office/officeart/2005/8/layout/bProcess4"/>
    <dgm:cxn modelId="{1AFE325E-DA11-4BA9-828A-5FD9A7E04C39}" type="presParOf" srcId="{E7B34919-7EA6-47F8-AA8B-016B00652F85}" destId="{F7BA3AA2-C66E-4BDF-A993-5D9E5961027F}" srcOrd="0" destOrd="0" presId="urn:microsoft.com/office/officeart/2005/8/layout/bProcess4"/>
    <dgm:cxn modelId="{51044756-4BA7-475A-AFC4-4A98F6490C20}" type="presParOf" srcId="{F7BA3AA2-C66E-4BDF-A993-5D9E5961027F}" destId="{4ECEE3E4-BFA7-49C2-B06D-D6E41E1E87A0}" srcOrd="0" destOrd="0" presId="urn:microsoft.com/office/officeart/2005/8/layout/bProcess4"/>
    <dgm:cxn modelId="{E5AC3B53-3E72-489D-BBB7-CC27626010CE}" type="presParOf" srcId="{F7BA3AA2-C66E-4BDF-A993-5D9E5961027F}" destId="{280BFC61-6DFE-4591-A201-4F66CB7498B7}" srcOrd="1" destOrd="0" presId="urn:microsoft.com/office/officeart/2005/8/layout/bProcess4"/>
    <dgm:cxn modelId="{A3419C1F-72C4-44AF-9CA1-3A6A5A9E9798}" type="presParOf" srcId="{E7B34919-7EA6-47F8-AA8B-016B00652F85}" destId="{F8A7A98E-1CEE-4C4E-9935-B06C83FBF9D4}" srcOrd="1" destOrd="0" presId="urn:microsoft.com/office/officeart/2005/8/layout/bProcess4"/>
    <dgm:cxn modelId="{703F2E7D-82E5-4F5D-B4A6-615CFC695DDD}" type="presParOf" srcId="{E7B34919-7EA6-47F8-AA8B-016B00652F85}" destId="{E53DFB83-C496-4AB0-B088-0A4229818A4B}" srcOrd="2" destOrd="0" presId="urn:microsoft.com/office/officeart/2005/8/layout/bProcess4"/>
    <dgm:cxn modelId="{BD560C18-AFE1-4C49-8A21-47DF3DE5EB13}" type="presParOf" srcId="{E53DFB83-C496-4AB0-B088-0A4229818A4B}" destId="{354C964D-F170-497D-82CC-11F27FB37D03}" srcOrd="0" destOrd="0" presId="urn:microsoft.com/office/officeart/2005/8/layout/bProcess4"/>
    <dgm:cxn modelId="{27C32244-8D2B-4AA3-9281-7CEFCCE76CF9}" type="presParOf" srcId="{E53DFB83-C496-4AB0-B088-0A4229818A4B}" destId="{9AA52D6D-CCBE-4834-A8EB-E17EF0330EEC}" srcOrd="1" destOrd="0" presId="urn:microsoft.com/office/officeart/2005/8/layout/bProcess4"/>
    <dgm:cxn modelId="{2CB3D7D7-D5BA-4746-BFCC-9EA1CACDB260}" type="presParOf" srcId="{E7B34919-7EA6-47F8-AA8B-016B00652F85}" destId="{5F178EDE-D2B0-4BCB-9730-D3E4C0DB2592}" srcOrd="3" destOrd="0" presId="urn:microsoft.com/office/officeart/2005/8/layout/bProcess4"/>
    <dgm:cxn modelId="{A2160A15-E0C4-45ED-8706-A72BE1BCB785}" type="presParOf" srcId="{E7B34919-7EA6-47F8-AA8B-016B00652F85}" destId="{6DDDD305-EB32-463F-B06A-72474A279FD5}" srcOrd="4" destOrd="0" presId="urn:microsoft.com/office/officeart/2005/8/layout/bProcess4"/>
    <dgm:cxn modelId="{EE0371F3-F93A-4BF8-A373-6A45C0D6488D}" type="presParOf" srcId="{6DDDD305-EB32-463F-B06A-72474A279FD5}" destId="{B353CDC0-01C9-49F6-8C78-5BD654A6797F}" srcOrd="0" destOrd="0" presId="urn:microsoft.com/office/officeart/2005/8/layout/bProcess4"/>
    <dgm:cxn modelId="{2DD5C51C-7E43-4D03-A4FA-765A4F8B5F86}" type="presParOf" srcId="{6DDDD305-EB32-463F-B06A-72474A279FD5}" destId="{13015404-2354-4BD4-B24F-65CAA2727B34}" srcOrd="1" destOrd="0" presId="urn:microsoft.com/office/officeart/2005/8/layout/bProcess4"/>
    <dgm:cxn modelId="{F1A40343-13F8-4836-9D3D-6D84B674B12D}" type="presParOf" srcId="{E7B34919-7EA6-47F8-AA8B-016B00652F85}" destId="{F8734A9F-6FA4-41F6-895D-79039F249D7C}" srcOrd="5" destOrd="0" presId="urn:microsoft.com/office/officeart/2005/8/layout/bProcess4"/>
    <dgm:cxn modelId="{4A0B95D4-7EC1-47B5-9861-B2063C6C9045}" type="presParOf" srcId="{E7B34919-7EA6-47F8-AA8B-016B00652F85}" destId="{36E6350E-D35F-4D48-B30D-4540700495F1}" srcOrd="6" destOrd="0" presId="urn:microsoft.com/office/officeart/2005/8/layout/bProcess4"/>
    <dgm:cxn modelId="{5F3EFE3D-CB68-4CF1-A132-074B6CF38347}" type="presParOf" srcId="{36E6350E-D35F-4D48-B30D-4540700495F1}" destId="{DB5A493F-911E-43FE-8451-7352EF189B0F}" srcOrd="0" destOrd="0" presId="urn:microsoft.com/office/officeart/2005/8/layout/bProcess4"/>
    <dgm:cxn modelId="{F09255B9-A153-4203-83FF-BC15F1467AC7}" type="presParOf" srcId="{36E6350E-D35F-4D48-B30D-4540700495F1}" destId="{C263BA26-75C2-4FA4-AE50-3B5B0401C36A}" srcOrd="1" destOrd="0" presId="urn:microsoft.com/office/officeart/2005/8/layout/bProcess4"/>
    <dgm:cxn modelId="{536BA253-CDEF-4F00-8119-C6FE3A194339}" type="presParOf" srcId="{E7B34919-7EA6-47F8-AA8B-016B00652F85}" destId="{2815B520-E343-4A18-913A-5BE10A92AF11}" srcOrd="7" destOrd="0" presId="urn:microsoft.com/office/officeart/2005/8/layout/bProcess4"/>
    <dgm:cxn modelId="{0BA574C8-4605-4CA3-A536-930EF35A71B5}" type="presParOf" srcId="{E7B34919-7EA6-47F8-AA8B-016B00652F85}" destId="{7A2CD63A-FB17-43B9-9561-0AD69ED0051A}" srcOrd="8" destOrd="0" presId="urn:microsoft.com/office/officeart/2005/8/layout/bProcess4"/>
    <dgm:cxn modelId="{0C00E15C-CD62-4194-BACF-DDB28EEE8C7C}" type="presParOf" srcId="{7A2CD63A-FB17-43B9-9561-0AD69ED0051A}" destId="{A5E90297-DF2B-4E8D-97B8-9D17B89E16DD}" srcOrd="0" destOrd="0" presId="urn:microsoft.com/office/officeart/2005/8/layout/bProcess4"/>
    <dgm:cxn modelId="{A4C42A26-6A97-4065-8739-3499C11A8A8E}" type="presParOf" srcId="{7A2CD63A-FB17-43B9-9561-0AD69ED0051A}" destId="{BF539AF5-11D8-4638-84C8-B1620F36631F}" srcOrd="1" destOrd="0" presId="urn:microsoft.com/office/officeart/2005/8/layout/bProcess4"/>
    <dgm:cxn modelId="{76745402-EA9B-42C4-A8A0-01F3C86DD71A}" type="presParOf" srcId="{E7B34919-7EA6-47F8-AA8B-016B00652F85}" destId="{4F032912-8261-4D13-9C44-94EA33734A62}" srcOrd="9" destOrd="0" presId="urn:microsoft.com/office/officeart/2005/8/layout/bProcess4"/>
    <dgm:cxn modelId="{87CCF47A-6156-431E-B223-61214CCAB6E2}" type="presParOf" srcId="{E7B34919-7EA6-47F8-AA8B-016B00652F85}" destId="{BF848EF5-3FE7-4F14-88A9-B59ACC7442F6}" srcOrd="10" destOrd="0" presId="urn:microsoft.com/office/officeart/2005/8/layout/bProcess4"/>
    <dgm:cxn modelId="{A97015D7-CA52-4C0F-B0A3-FCD6DA3EB74E}" type="presParOf" srcId="{BF848EF5-3FE7-4F14-88A9-B59ACC7442F6}" destId="{867EABE5-2926-4874-A28F-3B6324DCDCF7}" srcOrd="0" destOrd="0" presId="urn:microsoft.com/office/officeart/2005/8/layout/bProcess4"/>
    <dgm:cxn modelId="{26FF4E10-E02B-4DA4-86E1-AF4498502DF2}" type="presParOf" srcId="{BF848EF5-3FE7-4F14-88A9-B59ACC7442F6}" destId="{3B7EEB0F-4F30-4DB0-8620-42DD949E8C8F}"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F7F6CD-FD3A-4F66-B768-46CD61D8F1BF}"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s-ES"/>
        </a:p>
      </dgm:t>
    </dgm:pt>
    <dgm:pt modelId="{6680FB7E-7A53-49A2-931A-32DBFCD5A92F}">
      <dgm:prSet phldrT="[Texto]"/>
      <dgm:spPr/>
      <dgm:t>
        <a:bodyPr/>
        <a:lstStyle/>
        <a:p>
          <a:r>
            <a:rPr lang="es-ES"/>
            <a:t>Interfaz</a:t>
          </a:r>
        </a:p>
      </dgm:t>
    </dgm:pt>
    <dgm:pt modelId="{7A4E68A6-072B-4470-8B73-3F3A0F55528A}" type="parTrans" cxnId="{AF2624E3-F384-489A-9EFA-A5F7975BB2C4}">
      <dgm:prSet/>
      <dgm:spPr/>
      <dgm:t>
        <a:bodyPr/>
        <a:lstStyle/>
        <a:p>
          <a:endParaRPr lang="es-ES"/>
        </a:p>
      </dgm:t>
    </dgm:pt>
    <dgm:pt modelId="{8EE98014-694E-4ABC-AB8D-E845A9D89FB8}" type="sibTrans" cxnId="{AF2624E3-F384-489A-9EFA-A5F7975BB2C4}">
      <dgm:prSet/>
      <dgm:spPr/>
      <dgm:t>
        <a:bodyPr/>
        <a:lstStyle/>
        <a:p>
          <a:endParaRPr lang="es-ES"/>
        </a:p>
      </dgm:t>
    </dgm:pt>
    <dgm:pt modelId="{DB954F15-0683-4DFB-A4B2-3D38F068DCDA}">
      <dgm:prSet phldrT="[Texto]"/>
      <dgm:spPr/>
      <dgm:t>
        <a:bodyPr/>
        <a:lstStyle/>
        <a:p>
          <a:r>
            <a:rPr lang="es-ES"/>
            <a:t>Solo contienen:</a:t>
          </a:r>
        </a:p>
      </dgm:t>
    </dgm:pt>
    <dgm:pt modelId="{2FEE98B8-0176-467E-828C-006364CD5597}" type="parTrans" cxnId="{D495CF2A-7B64-4D33-A7DD-73EAD059EA36}">
      <dgm:prSet/>
      <dgm:spPr/>
      <dgm:t>
        <a:bodyPr/>
        <a:lstStyle/>
        <a:p>
          <a:endParaRPr lang="es-ES"/>
        </a:p>
      </dgm:t>
    </dgm:pt>
    <dgm:pt modelId="{CC86A862-DB58-4D5D-B462-F3B8186263F0}" type="sibTrans" cxnId="{D495CF2A-7B64-4D33-A7DD-73EAD059EA36}">
      <dgm:prSet/>
      <dgm:spPr/>
      <dgm:t>
        <a:bodyPr/>
        <a:lstStyle/>
        <a:p>
          <a:endParaRPr lang="es-ES"/>
        </a:p>
      </dgm:t>
    </dgm:pt>
    <dgm:pt modelId="{F0481825-214E-46D9-9601-7FD0FAD193B4}">
      <dgm:prSet phldrT="[Texto]">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s-US"/>
            <a:t>métodos </a:t>
          </a:r>
          <a:r>
            <a:rPr lang="es-ES"/>
            <a:t> abstractos</a:t>
          </a:r>
        </a:p>
      </dgm:t>
    </dgm:pt>
    <dgm:pt modelId="{2ABA7708-C752-4C92-9CF8-B2FDFCFEC707}" type="parTrans" cxnId="{7E6239B0-9EA1-495D-8364-4C90B2BC3977}">
      <dgm:prSet/>
      <dgm:spPr/>
      <dgm:t>
        <a:bodyPr/>
        <a:lstStyle/>
        <a:p>
          <a:endParaRPr lang="es-ES"/>
        </a:p>
      </dgm:t>
    </dgm:pt>
    <dgm:pt modelId="{1881BBAC-61EB-4F74-89B1-D407E352B8EB}" type="sibTrans" cxnId="{7E6239B0-9EA1-495D-8364-4C90B2BC3977}">
      <dgm:prSet/>
      <dgm:spPr/>
      <dgm:t>
        <a:bodyPr/>
        <a:lstStyle/>
        <a:p>
          <a:endParaRPr lang="es-ES"/>
        </a:p>
      </dgm:t>
    </dgm:pt>
    <dgm:pt modelId="{445E2BD7-3D0C-4E71-B96E-E741A38606F4}">
      <dgm:prSet phldrT="[Texto]">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s-ES"/>
            <a:t>Constante</a:t>
          </a:r>
        </a:p>
      </dgm:t>
    </dgm:pt>
    <dgm:pt modelId="{8EB0B1D8-84D0-4B2B-8641-62223266D906}" type="parTrans" cxnId="{8CE23EF1-E65F-403B-AD40-442B1C621F82}">
      <dgm:prSet/>
      <dgm:spPr/>
      <dgm:t>
        <a:bodyPr/>
        <a:lstStyle/>
        <a:p>
          <a:endParaRPr lang="es-ES"/>
        </a:p>
      </dgm:t>
    </dgm:pt>
    <dgm:pt modelId="{40B70FA6-B600-48C2-B607-4094ACE56882}" type="sibTrans" cxnId="{8CE23EF1-E65F-403B-AD40-442B1C621F82}">
      <dgm:prSet/>
      <dgm:spPr/>
      <dgm:t>
        <a:bodyPr/>
        <a:lstStyle/>
        <a:p>
          <a:endParaRPr lang="es-ES"/>
        </a:p>
      </dgm:t>
    </dgm:pt>
    <dgm:pt modelId="{DAB2AD17-DB31-4BB2-B0AC-BAD5773454EE}" type="pres">
      <dgm:prSet presAssocID="{09F7F6CD-FD3A-4F66-B768-46CD61D8F1BF}" presName="diagram" presStyleCnt="0">
        <dgm:presLayoutVars>
          <dgm:chPref val="1"/>
          <dgm:dir/>
          <dgm:animOne val="branch"/>
          <dgm:animLvl val="lvl"/>
          <dgm:resizeHandles val="exact"/>
        </dgm:presLayoutVars>
      </dgm:prSet>
      <dgm:spPr/>
      <dgm:t>
        <a:bodyPr/>
        <a:lstStyle/>
        <a:p>
          <a:endParaRPr lang="es-ES"/>
        </a:p>
      </dgm:t>
    </dgm:pt>
    <dgm:pt modelId="{D22B3D0E-9DE4-4966-9D3F-850EC76C90F3}" type="pres">
      <dgm:prSet presAssocID="{6680FB7E-7A53-49A2-931A-32DBFCD5A92F}" presName="root1" presStyleCnt="0"/>
      <dgm:spPr/>
    </dgm:pt>
    <dgm:pt modelId="{15D897D8-B361-4FCD-BDBA-6A7DAD027380}" type="pres">
      <dgm:prSet presAssocID="{6680FB7E-7A53-49A2-931A-32DBFCD5A92F}" presName="LevelOneTextNode" presStyleLbl="node0" presStyleIdx="0" presStyleCnt="1">
        <dgm:presLayoutVars>
          <dgm:chPref val="3"/>
        </dgm:presLayoutVars>
      </dgm:prSet>
      <dgm:spPr/>
      <dgm:t>
        <a:bodyPr/>
        <a:lstStyle/>
        <a:p>
          <a:endParaRPr lang="es-ES"/>
        </a:p>
      </dgm:t>
    </dgm:pt>
    <dgm:pt modelId="{37C3F628-BCFE-47B6-A605-F3D8B9D42263}" type="pres">
      <dgm:prSet presAssocID="{6680FB7E-7A53-49A2-931A-32DBFCD5A92F}" presName="level2hierChild" presStyleCnt="0"/>
      <dgm:spPr/>
    </dgm:pt>
    <dgm:pt modelId="{B45B78C5-8E6E-40D6-9C88-FB1E67080722}" type="pres">
      <dgm:prSet presAssocID="{2FEE98B8-0176-467E-828C-006364CD5597}" presName="conn2-1" presStyleLbl="parChTrans1D2" presStyleIdx="0" presStyleCnt="1"/>
      <dgm:spPr/>
      <dgm:t>
        <a:bodyPr/>
        <a:lstStyle/>
        <a:p>
          <a:endParaRPr lang="es-ES"/>
        </a:p>
      </dgm:t>
    </dgm:pt>
    <dgm:pt modelId="{AF4B616E-43EC-4292-8EDD-BBFB28437330}" type="pres">
      <dgm:prSet presAssocID="{2FEE98B8-0176-467E-828C-006364CD5597}" presName="connTx" presStyleLbl="parChTrans1D2" presStyleIdx="0" presStyleCnt="1"/>
      <dgm:spPr/>
      <dgm:t>
        <a:bodyPr/>
        <a:lstStyle/>
        <a:p>
          <a:endParaRPr lang="es-ES"/>
        </a:p>
      </dgm:t>
    </dgm:pt>
    <dgm:pt modelId="{820913FD-29FC-47AE-A089-9C4F8338BC70}" type="pres">
      <dgm:prSet presAssocID="{DB954F15-0683-4DFB-A4B2-3D38F068DCDA}" presName="root2" presStyleCnt="0"/>
      <dgm:spPr/>
    </dgm:pt>
    <dgm:pt modelId="{48DA76FF-27DB-423D-B2D9-772411BA2905}" type="pres">
      <dgm:prSet presAssocID="{DB954F15-0683-4DFB-A4B2-3D38F068DCDA}" presName="LevelTwoTextNode" presStyleLbl="node2" presStyleIdx="0" presStyleCnt="1">
        <dgm:presLayoutVars>
          <dgm:chPref val="3"/>
        </dgm:presLayoutVars>
      </dgm:prSet>
      <dgm:spPr/>
      <dgm:t>
        <a:bodyPr/>
        <a:lstStyle/>
        <a:p>
          <a:endParaRPr lang="es-ES"/>
        </a:p>
      </dgm:t>
    </dgm:pt>
    <dgm:pt modelId="{DEAC87C7-B873-4EE4-8754-431349675D63}" type="pres">
      <dgm:prSet presAssocID="{DB954F15-0683-4DFB-A4B2-3D38F068DCDA}" presName="level3hierChild" presStyleCnt="0"/>
      <dgm:spPr/>
    </dgm:pt>
    <dgm:pt modelId="{B38DF01B-CB93-4160-9BC2-0E8F8223115E}" type="pres">
      <dgm:prSet presAssocID="{2ABA7708-C752-4C92-9CF8-B2FDFCFEC707}" presName="conn2-1" presStyleLbl="parChTrans1D3" presStyleIdx="0" presStyleCnt="2"/>
      <dgm:spPr/>
      <dgm:t>
        <a:bodyPr/>
        <a:lstStyle/>
        <a:p>
          <a:endParaRPr lang="es-ES"/>
        </a:p>
      </dgm:t>
    </dgm:pt>
    <dgm:pt modelId="{F643A754-CD3E-4ED2-9326-406A53CD4843}" type="pres">
      <dgm:prSet presAssocID="{2ABA7708-C752-4C92-9CF8-B2FDFCFEC707}" presName="connTx" presStyleLbl="parChTrans1D3" presStyleIdx="0" presStyleCnt="2"/>
      <dgm:spPr/>
      <dgm:t>
        <a:bodyPr/>
        <a:lstStyle/>
        <a:p>
          <a:endParaRPr lang="es-ES"/>
        </a:p>
      </dgm:t>
    </dgm:pt>
    <dgm:pt modelId="{BC8F782E-2188-4E7D-BFBD-59E661755DC4}" type="pres">
      <dgm:prSet presAssocID="{F0481825-214E-46D9-9601-7FD0FAD193B4}" presName="root2" presStyleCnt="0"/>
      <dgm:spPr/>
    </dgm:pt>
    <dgm:pt modelId="{2ED6883E-1C9F-403B-9CB8-93718410C299}" type="pres">
      <dgm:prSet presAssocID="{F0481825-214E-46D9-9601-7FD0FAD193B4}" presName="LevelTwoTextNode" presStyleLbl="node3" presStyleIdx="0" presStyleCnt="2" custLinFactY="-28112" custLinFactNeighborX="3302" custLinFactNeighborY="-100000">
        <dgm:presLayoutVars>
          <dgm:chPref val="3"/>
        </dgm:presLayoutVars>
      </dgm:prSet>
      <dgm:spPr/>
      <dgm:t>
        <a:bodyPr/>
        <a:lstStyle/>
        <a:p>
          <a:endParaRPr lang="es-ES"/>
        </a:p>
      </dgm:t>
    </dgm:pt>
    <dgm:pt modelId="{46594CFC-3BE3-4A48-9DC2-21729D363973}" type="pres">
      <dgm:prSet presAssocID="{F0481825-214E-46D9-9601-7FD0FAD193B4}" presName="level3hierChild" presStyleCnt="0"/>
      <dgm:spPr/>
    </dgm:pt>
    <dgm:pt modelId="{C116530D-D3B3-4BC4-84EA-5B983E64C038}" type="pres">
      <dgm:prSet presAssocID="{8EB0B1D8-84D0-4B2B-8641-62223266D906}" presName="conn2-1" presStyleLbl="parChTrans1D3" presStyleIdx="1" presStyleCnt="2"/>
      <dgm:spPr/>
      <dgm:t>
        <a:bodyPr/>
        <a:lstStyle/>
        <a:p>
          <a:endParaRPr lang="es-ES"/>
        </a:p>
      </dgm:t>
    </dgm:pt>
    <dgm:pt modelId="{B8050C77-0CF3-4B2A-A4D4-17DB943711FA}" type="pres">
      <dgm:prSet presAssocID="{8EB0B1D8-84D0-4B2B-8641-62223266D906}" presName="connTx" presStyleLbl="parChTrans1D3" presStyleIdx="1" presStyleCnt="2"/>
      <dgm:spPr/>
      <dgm:t>
        <a:bodyPr/>
        <a:lstStyle/>
        <a:p>
          <a:endParaRPr lang="es-ES"/>
        </a:p>
      </dgm:t>
    </dgm:pt>
    <dgm:pt modelId="{05DF333C-FA52-48A0-AEDF-4C78952A81FA}" type="pres">
      <dgm:prSet presAssocID="{445E2BD7-3D0C-4E71-B96E-E741A38606F4}" presName="root2" presStyleCnt="0"/>
      <dgm:spPr/>
    </dgm:pt>
    <dgm:pt modelId="{B7221E9D-E259-4CA2-B793-17B5A08E73FF}" type="pres">
      <dgm:prSet presAssocID="{445E2BD7-3D0C-4E71-B96E-E741A38606F4}" presName="LevelTwoTextNode" presStyleLbl="node3" presStyleIdx="1" presStyleCnt="2" custLinFactY="9290" custLinFactNeighborX="-713" custLinFactNeighborY="100000">
        <dgm:presLayoutVars>
          <dgm:chPref val="3"/>
        </dgm:presLayoutVars>
      </dgm:prSet>
      <dgm:spPr/>
      <dgm:t>
        <a:bodyPr/>
        <a:lstStyle/>
        <a:p>
          <a:endParaRPr lang="es-ES"/>
        </a:p>
      </dgm:t>
    </dgm:pt>
    <dgm:pt modelId="{5CF8831C-6F0C-4C12-B727-642F37459F4E}" type="pres">
      <dgm:prSet presAssocID="{445E2BD7-3D0C-4E71-B96E-E741A38606F4}" presName="level3hierChild" presStyleCnt="0"/>
      <dgm:spPr/>
    </dgm:pt>
  </dgm:ptLst>
  <dgm:cxnLst>
    <dgm:cxn modelId="{4C81622D-E4B4-4881-97DC-2C151B532A09}" type="presOf" srcId="{2ABA7708-C752-4C92-9CF8-B2FDFCFEC707}" destId="{F643A754-CD3E-4ED2-9326-406A53CD4843}" srcOrd="1" destOrd="0" presId="urn:microsoft.com/office/officeart/2005/8/layout/hierarchy2"/>
    <dgm:cxn modelId="{523A3475-855D-461B-8D4C-D5A70025C53D}" type="presOf" srcId="{09F7F6CD-FD3A-4F66-B768-46CD61D8F1BF}" destId="{DAB2AD17-DB31-4BB2-B0AC-BAD5773454EE}" srcOrd="0" destOrd="0" presId="urn:microsoft.com/office/officeart/2005/8/layout/hierarchy2"/>
    <dgm:cxn modelId="{AF2624E3-F384-489A-9EFA-A5F7975BB2C4}" srcId="{09F7F6CD-FD3A-4F66-B768-46CD61D8F1BF}" destId="{6680FB7E-7A53-49A2-931A-32DBFCD5A92F}" srcOrd="0" destOrd="0" parTransId="{7A4E68A6-072B-4470-8B73-3F3A0F55528A}" sibTransId="{8EE98014-694E-4ABC-AB8D-E845A9D89FB8}"/>
    <dgm:cxn modelId="{5FABC95B-F707-4F2E-BE8B-7547C60E0188}" type="presOf" srcId="{445E2BD7-3D0C-4E71-B96E-E741A38606F4}" destId="{B7221E9D-E259-4CA2-B793-17B5A08E73FF}" srcOrd="0" destOrd="0" presId="urn:microsoft.com/office/officeart/2005/8/layout/hierarchy2"/>
    <dgm:cxn modelId="{7E6239B0-9EA1-495D-8364-4C90B2BC3977}" srcId="{DB954F15-0683-4DFB-A4B2-3D38F068DCDA}" destId="{F0481825-214E-46D9-9601-7FD0FAD193B4}" srcOrd="0" destOrd="0" parTransId="{2ABA7708-C752-4C92-9CF8-B2FDFCFEC707}" sibTransId="{1881BBAC-61EB-4F74-89B1-D407E352B8EB}"/>
    <dgm:cxn modelId="{D495CF2A-7B64-4D33-A7DD-73EAD059EA36}" srcId="{6680FB7E-7A53-49A2-931A-32DBFCD5A92F}" destId="{DB954F15-0683-4DFB-A4B2-3D38F068DCDA}" srcOrd="0" destOrd="0" parTransId="{2FEE98B8-0176-467E-828C-006364CD5597}" sibTransId="{CC86A862-DB58-4D5D-B462-F3B8186263F0}"/>
    <dgm:cxn modelId="{C47366CE-DF3A-453A-A21B-D6B5EE620346}" type="presOf" srcId="{8EB0B1D8-84D0-4B2B-8641-62223266D906}" destId="{B8050C77-0CF3-4B2A-A4D4-17DB943711FA}" srcOrd="1" destOrd="0" presId="urn:microsoft.com/office/officeart/2005/8/layout/hierarchy2"/>
    <dgm:cxn modelId="{19EC496B-3126-4839-A1CD-FA2DC8358403}" type="presOf" srcId="{F0481825-214E-46D9-9601-7FD0FAD193B4}" destId="{2ED6883E-1C9F-403B-9CB8-93718410C299}" srcOrd="0" destOrd="0" presId="urn:microsoft.com/office/officeart/2005/8/layout/hierarchy2"/>
    <dgm:cxn modelId="{A1AF59FB-75AF-4B4F-861F-ECCE47001B48}" type="presOf" srcId="{2FEE98B8-0176-467E-828C-006364CD5597}" destId="{B45B78C5-8E6E-40D6-9C88-FB1E67080722}" srcOrd="0" destOrd="0" presId="urn:microsoft.com/office/officeart/2005/8/layout/hierarchy2"/>
    <dgm:cxn modelId="{539C64CA-D4DD-4025-9FDB-C0343DD5C3DB}" type="presOf" srcId="{DB954F15-0683-4DFB-A4B2-3D38F068DCDA}" destId="{48DA76FF-27DB-423D-B2D9-772411BA2905}" srcOrd="0" destOrd="0" presId="urn:microsoft.com/office/officeart/2005/8/layout/hierarchy2"/>
    <dgm:cxn modelId="{EFB194C4-0B71-432D-9018-20B9B8CB839F}" type="presOf" srcId="{6680FB7E-7A53-49A2-931A-32DBFCD5A92F}" destId="{15D897D8-B361-4FCD-BDBA-6A7DAD027380}" srcOrd="0" destOrd="0" presId="urn:microsoft.com/office/officeart/2005/8/layout/hierarchy2"/>
    <dgm:cxn modelId="{4C749821-8689-4839-BF96-29AF2A638F70}" type="presOf" srcId="{2FEE98B8-0176-467E-828C-006364CD5597}" destId="{AF4B616E-43EC-4292-8EDD-BBFB28437330}" srcOrd="1" destOrd="0" presId="urn:microsoft.com/office/officeart/2005/8/layout/hierarchy2"/>
    <dgm:cxn modelId="{8CE23EF1-E65F-403B-AD40-442B1C621F82}" srcId="{DB954F15-0683-4DFB-A4B2-3D38F068DCDA}" destId="{445E2BD7-3D0C-4E71-B96E-E741A38606F4}" srcOrd="1" destOrd="0" parTransId="{8EB0B1D8-84D0-4B2B-8641-62223266D906}" sibTransId="{40B70FA6-B600-48C2-B607-4094ACE56882}"/>
    <dgm:cxn modelId="{AE56768F-8C6E-4316-98BD-DBE2F523A2BA}" type="presOf" srcId="{8EB0B1D8-84D0-4B2B-8641-62223266D906}" destId="{C116530D-D3B3-4BC4-84EA-5B983E64C038}" srcOrd="0" destOrd="0" presId="urn:microsoft.com/office/officeart/2005/8/layout/hierarchy2"/>
    <dgm:cxn modelId="{A92FE57F-D725-4526-81F5-82C8DE82C322}" type="presOf" srcId="{2ABA7708-C752-4C92-9CF8-B2FDFCFEC707}" destId="{B38DF01B-CB93-4160-9BC2-0E8F8223115E}" srcOrd="0" destOrd="0" presId="urn:microsoft.com/office/officeart/2005/8/layout/hierarchy2"/>
    <dgm:cxn modelId="{23E60FFF-D933-4AD1-8AFC-F0666EEF347A}" type="presParOf" srcId="{DAB2AD17-DB31-4BB2-B0AC-BAD5773454EE}" destId="{D22B3D0E-9DE4-4966-9D3F-850EC76C90F3}" srcOrd="0" destOrd="0" presId="urn:microsoft.com/office/officeart/2005/8/layout/hierarchy2"/>
    <dgm:cxn modelId="{677180F5-5E01-4B2B-9BC7-3B54D2F4F394}" type="presParOf" srcId="{D22B3D0E-9DE4-4966-9D3F-850EC76C90F3}" destId="{15D897D8-B361-4FCD-BDBA-6A7DAD027380}" srcOrd="0" destOrd="0" presId="urn:microsoft.com/office/officeart/2005/8/layout/hierarchy2"/>
    <dgm:cxn modelId="{CAC3461B-0FC5-4610-A9A1-BA54F421C24D}" type="presParOf" srcId="{D22B3D0E-9DE4-4966-9D3F-850EC76C90F3}" destId="{37C3F628-BCFE-47B6-A605-F3D8B9D42263}" srcOrd="1" destOrd="0" presId="urn:microsoft.com/office/officeart/2005/8/layout/hierarchy2"/>
    <dgm:cxn modelId="{BD2FC701-DFA8-4D36-912F-A96C24029913}" type="presParOf" srcId="{37C3F628-BCFE-47B6-A605-F3D8B9D42263}" destId="{B45B78C5-8E6E-40D6-9C88-FB1E67080722}" srcOrd="0" destOrd="0" presId="urn:microsoft.com/office/officeart/2005/8/layout/hierarchy2"/>
    <dgm:cxn modelId="{BD7811CB-248E-403C-AB9E-2C3AE9AAE4CD}" type="presParOf" srcId="{B45B78C5-8E6E-40D6-9C88-FB1E67080722}" destId="{AF4B616E-43EC-4292-8EDD-BBFB28437330}" srcOrd="0" destOrd="0" presId="urn:microsoft.com/office/officeart/2005/8/layout/hierarchy2"/>
    <dgm:cxn modelId="{7BD7C4E9-CF5A-498B-934D-A60E752BE3DD}" type="presParOf" srcId="{37C3F628-BCFE-47B6-A605-F3D8B9D42263}" destId="{820913FD-29FC-47AE-A089-9C4F8338BC70}" srcOrd="1" destOrd="0" presId="urn:microsoft.com/office/officeart/2005/8/layout/hierarchy2"/>
    <dgm:cxn modelId="{43D26C90-AA61-4838-9B44-378C3901AACC}" type="presParOf" srcId="{820913FD-29FC-47AE-A089-9C4F8338BC70}" destId="{48DA76FF-27DB-423D-B2D9-772411BA2905}" srcOrd="0" destOrd="0" presId="urn:microsoft.com/office/officeart/2005/8/layout/hierarchy2"/>
    <dgm:cxn modelId="{BE9E1DC3-B2E7-4DFF-82C9-7DF7CC373547}" type="presParOf" srcId="{820913FD-29FC-47AE-A089-9C4F8338BC70}" destId="{DEAC87C7-B873-4EE4-8754-431349675D63}" srcOrd="1" destOrd="0" presId="urn:microsoft.com/office/officeart/2005/8/layout/hierarchy2"/>
    <dgm:cxn modelId="{40457E5C-94EF-49CE-85BC-F647B687AA4F}" type="presParOf" srcId="{DEAC87C7-B873-4EE4-8754-431349675D63}" destId="{B38DF01B-CB93-4160-9BC2-0E8F8223115E}" srcOrd="0" destOrd="0" presId="urn:microsoft.com/office/officeart/2005/8/layout/hierarchy2"/>
    <dgm:cxn modelId="{3E724A62-C630-4C18-BBA3-38B317B68D89}" type="presParOf" srcId="{B38DF01B-CB93-4160-9BC2-0E8F8223115E}" destId="{F643A754-CD3E-4ED2-9326-406A53CD4843}" srcOrd="0" destOrd="0" presId="urn:microsoft.com/office/officeart/2005/8/layout/hierarchy2"/>
    <dgm:cxn modelId="{3259F1B9-BABB-43F6-807A-E8D3D3A9C01A}" type="presParOf" srcId="{DEAC87C7-B873-4EE4-8754-431349675D63}" destId="{BC8F782E-2188-4E7D-BFBD-59E661755DC4}" srcOrd="1" destOrd="0" presId="urn:microsoft.com/office/officeart/2005/8/layout/hierarchy2"/>
    <dgm:cxn modelId="{7DCC97EF-2FF5-44FF-B63E-7D6286EFC51F}" type="presParOf" srcId="{BC8F782E-2188-4E7D-BFBD-59E661755DC4}" destId="{2ED6883E-1C9F-403B-9CB8-93718410C299}" srcOrd="0" destOrd="0" presId="urn:microsoft.com/office/officeart/2005/8/layout/hierarchy2"/>
    <dgm:cxn modelId="{010BDEEC-A8FA-4C78-B787-185BE2084CA1}" type="presParOf" srcId="{BC8F782E-2188-4E7D-BFBD-59E661755DC4}" destId="{46594CFC-3BE3-4A48-9DC2-21729D363973}" srcOrd="1" destOrd="0" presId="urn:microsoft.com/office/officeart/2005/8/layout/hierarchy2"/>
    <dgm:cxn modelId="{3DAC5BE0-74D7-4410-B46B-74C559620E23}" type="presParOf" srcId="{DEAC87C7-B873-4EE4-8754-431349675D63}" destId="{C116530D-D3B3-4BC4-84EA-5B983E64C038}" srcOrd="2" destOrd="0" presId="urn:microsoft.com/office/officeart/2005/8/layout/hierarchy2"/>
    <dgm:cxn modelId="{8992A99D-61A9-4AB7-A41F-1F618667FDDA}" type="presParOf" srcId="{C116530D-D3B3-4BC4-84EA-5B983E64C038}" destId="{B8050C77-0CF3-4B2A-A4D4-17DB943711FA}" srcOrd="0" destOrd="0" presId="urn:microsoft.com/office/officeart/2005/8/layout/hierarchy2"/>
    <dgm:cxn modelId="{8FB20C25-EB09-4611-BA53-B638E293024C}" type="presParOf" srcId="{DEAC87C7-B873-4EE4-8754-431349675D63}" destId="{05DF333C-FA52-48A0-AEDF-4C78952A81FA}" srcOrd="3" destOrd="0" presId="urn:microsoft.com/office/officeart/2005/8/layout/hierarchy2"/>
    <dgm:cxn modelId="{8FA661B9-C154-451F-89B0-DD0F8D6D407F}" type="presParOf" srcId="{05DF333C-FA52-48A0-AEDF-4C78952A81FA}" destId="{B7221E9D-E259-4CA2-B793-17B5A08E73FF}" srcOrd="0" destOrd="0" presId="urn:microsoft.com/office/officeart/2005/8/layout/hierarchy2"/>
    <dgm:cxn modelId="{909C868C-D422-4B84-9DB1-0D71495EBF9F}" type="presParOf" srcId="{05DF333C-FA52-48A0-AEDF-4C78952A81FA}" destId="{5CF8831C-6F0C-4C12-B727-642F37459F4E}"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142FAC8-70AA-4A86-8257-E31165752941}" type="doc">
      <dgm:prSet loTypeId="urn:microsoft.com/office/officeart/2005/8/layout/hierarchy6" loCatId="hierarchy" qsTypeId="urn:microsoft.com/office/officeart/2005/8/quickstyle/simple1" qsCatId="simple" csTypeId="urn:microsoft.com/office/officeart/2005/8/colors/colorful5" csCatId="colorful" phldr="1"/>
      <dgm:spPr/>
      <dgm:t>
        <a:bodyPr/>
        <a:lstStyle/>
        <a:p>
          <a:endParaRPr lang="es-ES"/>
        </a:p>
      </dgm:t>
    </dgm:pt>
    <dgm:pt modelId="{D9F03304-4DD7-4FED-ADF0-487D37D8D8BD}">
      <dgm:prSet phldrT="[Texto]"/>
      <dgm:spPr/>
      <dgm:t>
        <a:bodyPr/>
        <a:lstStyle/>
        <a:p>
          <a:r>
            <a:rPr lang="es-ES"/>
            <a:t>Clase Frame</a:t>
          </a:r>
        </a:p>
      </dgm:t>
    </dgm:pt>
    <dgm:pt modelId="{E60E785C-4112-4405-8E49-BB9A3A24EF24}" type="parTrans" cxnId="{C3B47679-638B-4F4B-AA1B-1D86CB305F7E}">
      <dgm:prSet/>
      <dgm:spPr/>
      <dgm:t>
        <a:bodyPr/>
        <a:lstStyle/>
        <a:p>
          <a:endParaRPr lang="es-ES"/>
        </a:p>
      </dgm:t>
    </dgm:pt>
    <dgm:pt modelId="{5F294D74-9516-40FD-B2EC-E246A31AFA5B}" type="sibTrans" cxnId="{C3B47679-638B-4F4B-AA1B-1D86CB305F7E}">
      <dgm:prSet/>
      <dgm:spPr/>
      <dgm:t>
        <a:bodyPr/>
        <a:lstStyle/>
        <a:p>
          <a:endParaRPr lang="es-ES"/>
        </a:p>
      </dgm:t>
    </dgm:pt>
    <dgm:pt modelId="{274941A9-61F2-4C6C-A9EB-035CE045ABFF}">
      <dgm:prSet phldrT="[Texto]"/>
      <dgm:spPr/>
      <dgm:t>
        <a:bodyPr/>
        <a:lstStyle/>
        <a:p>
          <a:r>
            <a:rPr lang="es-ES"/>
            <a:t>Pasa su herencia a:</a:t>
          </a:r>
        </a:p>
      </dgm:t>
    </dgm:pt>
    <dgm:pt modelId="{1E4FCD10-50B7-442F-B2A2-73E67C8D7EE6}" type="parTrans" cxnId="{F28BE87D-5C9B-41FC-9394-D7FFBFCAB337}">
      <dgm:prSet/>
      <dgm:spPr/>
      <dgm:t>
        <a:bodyPr/>
        <a:lstStyle/>
        <a:p>
          <a:endParaRPr lang="es-ES"/>
        </a:p>
      </dgm:t>
    </dgm:pt>
    <dgm:pt modelId="{3EBC8826-0818-4258-96B7-0E9F27AB2246}" type="sibTrans" cxnId="{F28BE87D-5C9B-41FC-9394-D7FFBFCAB337}">
      <dgm:prSet/>
      <dgm:spPr/>
      <dgm:t>
        <a:bodyPr/>
        <a:lstStyle/>
        <a:p>
          <a:endParaRPr lang="es-ES"/>
        </a:p>
      </dgm:t>
    </dgm:pt>
    <dgm:pt modelId="{0B842828-C1E8-4305-BA5D-8E8EBA3CD5D1}">
      <dgm:prSet phldrT="[Texto]"/>
      <dgm:spPr/>
      <dgm:t>
        <a:bodyPr/>
        <a:lstStyle/>
        <a:p>
          <a:r>
            <a:rPr lang="es-ES"/>
            <a:t>Paquete java.awt</a:t>
          </a:r>
        </a:p>
      </dgm:t>
    </dgm:pt>
    <dgm:pt modelId="{09AA8D18-47F2-4A42-AB13-E0864DBCDD0D}" type="parTrans" cxnId="{A00D86B9-2BC3-4DBA-ADF2-77AFA86F4E4C}">
      <dgm:prSet/>
      <dgm:spPr/>
      <dgm:t>
        <a:bodyPr/>
        <a:lstStyle/>
        <a:p>
          <a:endParaRPr lang="es-ES"/>
        </a:p>
      </dgm:t>
    </dgm:pt>
    <dgm:pt modelId="{B68D8905-BCB8-4726-8096-6253B1769993}" type="sibTrans" cxnId="{A00D86B9-2BC3-4DBA-ADF2-77AFA86F4E4C}">
      <dgm:prSet/>
      <dgm:spPr/>
      <dgm:t>
        <a:bodyPr/>
        <a:lstStyle/>
        <a:p>
          <a:endParaRPr lang="es-ES"/>
        </a:p>
      </dgm:t>
    </dgm:pt>
    <dgm:pt modelId="{B9F39077-570E-459F-9EC2-BFA7D657EA47}">
      <dgm:prSet phldrT="[Texto]"/>
      <dgm:spPr/>
      <dgm:t>
        <a:bodyPr/>
        <a:lstStyle/>
        <a:p>
          <a:endParaRPr lang="es-ES"/>
        </a:p>
      </dgm:t>
    </dgm:pt>
    <dgm:pt modelId="{A04EBE8E-4AC9-4501-B5A3-EA9EA39AFE7C}" type="parTrans" cxnId="{3F63F1A0-39D9-42ED-A6B7-132ECBEE8E30}">
      <dgm:prSet/>
      <dgm:spPr/>
      <dgm:t>
        <a:bodyPr/>
        <a:lstStyle/>
        <a:p>
          <a:endParaRPr lang="es-ES"/>
        </a:p>
      </dgm:t>
    </dgm:pt>
    <dgm:pt modelId="{75387C2D-B5A8-4994-8B63-64DB9F47E0E1}" type="sibTrans" cxnId="{3F63F1A0-39D9-42ED-A6B7-132ECBEE8E30}">
      <dgm:prSet/>
      <dgm:spPr/>
      <dgm:t>
        <a:bodyPr/>
        <a:lstStyle/>
        <a:p>
          <a:endParaRPr lang="es-ES"/>
        </a:p>
      </dgm:t>
    </dgm:pt>
    <dgm:pt modelId="{AAD51408-B8C5-421D-9D96-7C2292D60CC1}">
      <dgm:prSet phldrT="[Texto]"/>
      <dgm:spPr/>
      <dgm:t>
        <a:bodyPr/>
        <a:lstStyle/>
        <a:p>
          <a:r>
            <a:rPr lang="es-ES"/>
            <a:t>Paquete javax.swing</a:t>
          </a:r>
        </a:p>
      </dgm:t>
    </dgm:pt>
    <dgm:pt modelId="{755564DE-8F4E-4586-8D3D-CEECE73CEFB0}" type="sibTrans" cxnId="{321B9EE6-387B-4E43-9910-9451549232AD}">
      <dgm:prSet/>
      <dgm:spPr/>
      <dgm:t>
        <a:bodyPr/>
        <a:lstStyle/>
        <a:p>
          <a:endParaRPr lang="es-ES"/>
        </a:p>
      </dgm:t>
    </dgm:pt>
    <dgm:pt modelId="{812A903B-ED59-4E08-9AC5-3D63EE40FF0C}" type="parTrans" cxnId="{321B9EE6-387B-4E43-9910-9451549232AD}">
      <dgm:prSet/>
      <dgm:spPr/>
      <dgm:t>
        <a:bodyPr/>
        <a:lstStyle/>
        <a:p>
          <a:endParaRPr lang="es-ES"/>
        </a:p>
      </dgm:t>
    </dgm:pt>
    <dgm:pt modelId="{7315A27A-6CEF-4EC0-B88A-696919254C91}">
      <dgm:prSet phldrT="[Texto]"/>
      <dgm:spPr/>
      <dgm:t>
        <a:bodyPr/>
        <a:lstStyle/>
        <a:p>
          <a:r>
            <a:rPr lang="es-ES"/>
            <a:t>Clase JFrame</a:t>
          </a:r>
        </a:p>
      </dgm:t>
    </dgm:pt>
    <dgm:pt modelId="{74B495A4-D28B-40AB-B6FF-FA29909D0DF9}" type="sibTrans" cxnId="{402B34BC-6025-4CD5-9E2A-DFE67BD185CB}">
      <dgm:prSet/>
      <dgm:spPr/>
      <dgm:t>
        <a:bodyPr/>
        <a:lstStyle/>
        <a:p>
          <a:endParaRPr lang="es-ES"/>
        </a:p>
      </dgm:t>
    </dgm:pt>
    <dgm:pt modelId="{A92C7377-301D-410A-A7FE-597CE845F106}" type="parTrans" cxnId="{402B34BC-6025-4CD5-9E2A-DFE67BD185CB}">
      <dgm:prSet/>
      <dgm:spPr/>
      <dgm:t>
        <a:bodyPr/>
        <a:lstStyle/>
        <a:p>
          <a:endParaRPr lang="es-ES"/>
        </a:p>
      </dgm:t>
    </dgm:pt>
    <dgm:pt modelId="{EB9CBCDC-91CB-4390-98B4-6042C6AC5A16}" type="pres">
      <dgm:prSet presAssocID="{D142FAC8-70AA-4A86-8257-E31165752941}" presName="mainComposite" presStyleCnt="0">
        <dgm:presLayoutVars>
          <dgm:chPref val="1"/>
          <dgm:dir/>
          <dgm:animOne val="branch"/>
          <dgm:animLvl val="lvl"/>
          <dgm:resizeHandles val="exact"/>
        </dgm:presLayoutVars>
      </dgm:prSet>
      <dgm:spPr/>
      <dgm:t>
        <a:bodyPr/>
        <a:lstStyle/>
        <a:p>
          <a:endParaRPr lang="es-ES"/>
        </a:p>
      </dgm:t>
    </dgm:pt>
    <dgm:pt modelId="{27324175-37A6-4E13-8E60-87F2926C7460}" type="pres">
      <dgm:prSet presAssocID="{D142FAC8-70AA-4A86-8257-E31165752941}" presName="hierFlow" presStyleCnt="0"/>
      <dgm:spPr/>
    </dgm:pt>
    <dgm:pt modelId="{140DD055-4B00-4D8D-A882-48AA8023C522}" type="pres">
      <dgm:prSet presAssocID="{D142FAC8-70AA-4A86-8257-E31165752941}" presName="firstBuf" presStyleCnt="0"/>
      <dgm:spPr/>
    </dgm:pt>
    <dgm:pt modelId="{4D6760CC-0734-4402-B2DF-817898D56835}" type="pres">
      <dgm:prSet presAssocID="{D142FAC8-70AA-4A86-8257-E31165752941}" presName="hierChild1" presStyleCnt="0">
        <dgm:presLayoutVars>
          <dgm:chPref val="1"/>
          <dgm:animOne val="branch"/>
          <dgm:animLvl val="lvl"/>
        </dgm:presLayoutVars>
      </dgm:prSet>
      <dgm:spPr/>
    </dgm:pt>
    <dgm:pt modelId="{33F5C998-215E-4341-A343-17732DC3F51A}" type="pres">
      <dgm:prSet presAssocID="{D9F03304-4DD7-4FED-ADF0-487D37D8D8BD}" presName="Name14" presStyleCnt="0"/>
      <dgm:spPr/>
    </dgm:pt>
    <dgm:pt modelId="{1FFE593B-D24F-4743-AF5F-C8703F576C3A}" type="pres">
      <dgm:prSet presAssocID="{D9F03304-4DD7-4FED-ADF0-487D37D8D8BD}" presName="level1Shape" presStyleLbl="node0" presStyleIdx="0" presStyleCnt="1">
        <dgm:presLayoutVars>
          <dgm:chPref val="3"/>
        </dgm:presLayoutVars>
      </dgm:prSet>
      <dgm:spPr/>
      <dgm:t>
        <a:bodyPr/>
        <a:lstStyle/>
        <a:p>
          <a:endParaRPr lang="es-ES"/>
        </a:p>
      </dgm:t>
    </dgm:pt>
    <dgm:pt modelId="{707CE380-DD0F-4C15-A54D-5340322F5DDA}" type="pres">
      <dgm:prSet presAssocID="{D9F03304-4DD7-4FED-ADF0-487D37D8D8BD}" presName="hierChild2" presStyleCnt="0"/>
      <dgm:spPr/>
    </dgm:pt>
    <dgm:pt modelId="{098099B9-0071-4970-8CBC-7B6BB75926A3}" type="pres">
      <dgm:prSet presAssocID="{1E4FCD10-50B7-442F-B2A2-73E67C8D7EE6}" presName="Name19" presStyleLbl="parChTrans1D2" presStyleIdx="0" presStyleCnt="1"/>
      <dgm:spPr/>
      <dgm:t>
        <a:bodyPr/>
        <a:lstStyle/>
        <a:p>
          <a:endParaRPr lang="es-ES"/>
        </a:p>
      </dgm:t>
    </dgm:pt>
    <dgm:pt modelId="{27DA2A97-DACA-4E83-A1AD-2B3F3C870984}" type="pres">
      <dgm:prSet presAssocID="{274941A9-61F2-4C6C-A9EB-035CE045ABFF}" presName="Name21" presStyleCnt="0"/>
      <dgm:spPr/>
    </dgm:pt>
    <dgm:pt modelId="{F8866BBE-D3DC-4082-BAFE-6573E3477834}" type="pres">
      <dgm:prSet presAssocID="{274941A9-61F2-4C6C-A9EB-035CE045ABFF}" presName="level2Shape" presStyleLbl="node2" presStyleIdx="0" presStyleCnt="1"/>
      <dgm:spPr/>
      <dgm:t>
        <a:bodyPr/>
        <a:lstStyle/>
        <a:p>
          <a:endParaRPr lang="es-ES"/>
        </a:p>
      </dgm:t>
    </dgm:pt>
    <dgm:pt modelId="{1816C4DB-6F15-4797-BA4D-9D8A0C6D2B4D}" type="pres">
      <dgm:prSet presAssocID="{274941A9-61F2-4C6C-A9EB-035CE045ABFF}" presName="hierChild3" presStyleCnt="0"/>
      <dgm:spPr/>
    </dgm:pt>
    <dgm:pt modelId="{60D7985C-1F7D-4FC7-9227-57A54C64B676}" type="pres">
      <dgm:prSet presAssocID="{A92C7377-301D-410A-A7FE-597CE845F106}" presName="Name19" presStyleLbl="parChTrans1D3" presStyleIdx="0" presStyleCnt="1"/>
      <dgm:spPr/>
      <dgm:t>
        <a:bodyPr/>
        <a:lstStyle/>
        <a:p>
          <a:endParaRPr lang="es-ES"/>
        </a:p>
      </dgm:t>
    </dgm:pt>
    <dgm:pt modelId="{2704E787-F488-40B4-A147-4399FAEE2438}" type="pres">
      <dgm:prSet presAssocID="{7315A27A-6CEF-4EC0-B88A-696919254C91}" presName="Name21" presStyleCnt="0"/>
      <dgm:spPr/>
    </dgm:pt>
    <dgm:pt modelId="{D12E2660-5721-4311-9766-04305E0F3A8F}" type="pres">
      <dgm:prSet presAssocID="{7315A27A-6CEF-4EC0-B88A-696919254C91}" presName="level2Shape" presStyleLbl="node3" presStyleIdx="0" presStyleCnt="1"/>
      <dgm:spPr/>
      <dgm:t>
        <a:bodyPr/>
        <a:lstStyle/>
        <a:p>
          <a:endParaRPr lang="es-ES"/>
        </a:p>
      </dgm:t>
    </dgm:pt>
    <dgm:pt modelId="{4842E926-44CE-48D1-9DDC-9B7180ED1DAC}" type="pres">
      <dgm:prSet presAssocID="{7315A27A-6CEF-4EC0-B88A-696919254C91}" presName="hierChild3" presStyleCnt="0"/>
      <dgm:spPr/>
    </dgm:pt>
    <dgm:pt modelId="{1D56D7BF-41A3-4843-816A-693E7E4A0C13}" type="pres">
      <dgm:prSet presAssocID="{D142FAC8-70AA-4A86-8257-E31165752941}" presName="bgShapesFlow" presStyleCnt="0"/>
      <dgm:spPr/>
    </dgm:pt>
    <dgm:pt modelId="{98DCB694-9937-4FA0-A91C-5311F3F7C94D}" type="pres">
      <dgm:prSet presAssocID="{0B842828-C1E8-4305-BA5D-8E8EBA3CD5D1}" presName="rectComp" presStyleCnt="0"/>
      <dgm:spPr/>
    </dgm:pt>
    <dgm:pt modelId="{3D2E8C13-BE8C-4B12-BDA5-F392E3BE8CD5}" type="pres">
      <dgm:prSet presAssocID="{0B842828-C1E8-4305-BA5D-8E8EBA3CD5D1}" presName="bgRect" presStyleLbl="bgShp" presStyleIdx="0" presStyleCnt="3"/>
      <dgm:spPr/>
      <dgm:t>
        <a:bodyPr/>
        <a:lstStyle/>
        <a:p>
          <a:endParaRPr lang="es-ES"/>
        </a:p>
      </dgm:t>
    </dgm:pt>
    <dgm:pt modelId="{0E2ABA11-0184-4732-8F55-1077B321DA22}" type="pres">
      <dgm:prSet presAssocID="{0B842828-C1E8-4305-BA5D-8E8EBA3CD5D1}" presName="bgRectTx" presStyleLbl="bgShp" presStyleIdx="0" presStyleCnt="3">
        <dgm:presLayoutVars>
          <dgm:bulletEnabled val="1"/>
        </dgm:presLayoutVars>
      </dgm:prSet>
      <dgm:spPr/>
      <dgm:t>
        <a:bodyPr/>
        <a:lstStyle/>
        <a:p>
          <a:endParaRPr lang="es-ES"/>
        </a:p>
      </dgm:t>
    </dgm:pt>
    <dgm:pt modelId="{BCC6D1AD-E22A-4E2C-87FB-A44CE01827C0}" type="pres">
      <dgm:prSet presAssocID="{0B842828-C1E8-4305-BA5D-8E8EBA3CD5D1}" presName="spComp" presStyleCnt="0"/>
      <dgm:spPr/>
    </dgm:pt>
    <dgm:pt modelId="{75E4AF8A-5112-4F3F-ACBB-7F161D473805}" type="pres">
      <dgm:prSet presAssocID="{0B842828-C1E8-4305-BA5D-8E8EBA3CD5D1}" presName="vSp" presStyleCnt="0"/>
      <dgm:spPr/>
    </dgm:pt>
    <dgm:pt modelId="{0B26DBA8-B943-4E0E-AD20-8536040D4B01}" type="pres">
      <dgm:prSet presAssocID="{B9F39077-570E-459F-9EC2-BFA7D657EA47}" presName="rectComp" presStyleCnt="0"/>
      <dgm:spPr/>
    </dgm:pt>
    <dgm:pt modelId="{A77F4A32-48AD-404F-B551-5933CD4116E7}" type="pres">
      <dgm:prSet presAssocID="{B9F39077-570E-459F-9EC2-BFA7D657EA47}" presName="bgRect" presStyleLbl="bgShp" presStyleIdx="1" presStyleCnt="3"/>
      <dgm:spPr/>
      <dgm:t>
        <a:bodyPr/>
        <a:lstStyle/>
        <a:p>
          <a:endParaRPr lang="es-ES"/>
        </a:p>
      </dgm:t>
    </dgm:pt>
    <dgm:pt modelId="{CD02005F-F853-4CCC-AE84-750AD86B6330}" type="pres">
      <dgm:prSet presAssocID="{B9F39077-570E-459F-9EC2-BFA7D657EA47}" presName="bgRectTx" presStyleLbl="bgShp" presStyleIdx="1" presStyleCnt="3">
        <dgm:presLayoutVars>
          <dgm:bulletEnabled val="1"/>
        </dgm:presLayoutVars>
      </dgm:prSet>
      <dgm:spPr/>
      <dgm:t>
        <a:bodyPr/>
        <a:lstStyle/>
        <a:p>
          <a:endParaRPr lang="es-ES"/>
        </a:p>
      </dgm:t>
    </dgm:pt>
    <dgm:pt modelId="{3BBD4C1D-8CCC-4385-882B-D38EE5364B14}" type="pres">
      <dgm:prSet presAssocID="{B9F39077-570E-459F-9EC2-BFA7D657EA47}" presName="spComp" presStyleCnt="0"/>
      <dgm:spPr/>
    </dgm:pt>
    <dgm:pt modelId="{17AD4596-1352-4CAB-845E-2DE93DD7E084}" type="pres">
      <dgm:prSet presAssocID="{B9F39077-570E-459F-9EC2-BFA7D657EA47}" presName="vSp" presStyleCnt="0"/>
      <dgm:spPr/>
    </dgm:pt>
    <dgm:pt modelId="{A6765706-439D-4263-92DB-9C113A0FCAD5}" type="pres">
      <dgm:prSet presAssocID="{AAD51408-B8C5-421D-9D96-7C2292D60CC1}" presName="rectComp" presStyleCnt="0"/>
      <dgm:spPr/>
    </dgm:pt>
    <dgm:pt modelId="{44990BDF-1005-46A2-B614-595E66A5CF9D}" type="pres">
      <dgm:prSet presAssocID="{AAD51408-B8C5-421D-9D96-7C2292D60CC1}" presName="bgRect" presStyleLbl="bgShp" presStyleIdx="2" presStyleCnt="3"/>
      <dgm:spPr/>
      <dgm:t>
        <a:bodyPr/>
        <a:lstStyle/>
        <a:p>
          <a:endParaRPr lang="es-ES"/>
        </a:p>
      </dgm:t>
    </dgm:pt>
    <dgm:pt modelId="{CE512FD4-D7E6-4B07-95DD-C0EE9DF2B68C}" type="pres">
      <dgm:prSet presAssocID="{AAD51408-B8C5-421D-9D96-7C2292D60CC1}" presName="bgRectTx" presStyleLbl="bgShp" presStyleIdx="2" presStyleCnt="3">
        <dgm:presLayoutVars>
          <dgm:bulletEnabled val="1"/>
        </dgm:presLayoutVars>
      </dgm:prSet>
      <dgm:spPr/>
      <dgm:t>
        <a:bodyPr/>
        <a:lstStyle/>
        <a:p>
          <a:endParaRPr lang="es-ES"/>
        </a:p>
      </dgm:t>
    </dgm:pt>
  </dgm:ptLst>
  <dgm:cxnLst>
    <dgm:cxn modelId="{A00D86B9-2BC3-4DBA-ADF2-77AFA86F4E4C}" srcId="{D142FAC8-70AA-4A86-8257-E31165752941}" destId="{0B842828-C1E8-4305-BA5D-8E8EBA3CD5D1}" srcOrd="1" destOrd="0" parTransId="{09AA8D18-47F2-4A42-AB13-E0864DBCDD0D}" sibTransId="{B68D8905-BCB8-4726-8096-6253B1769993}"/>
    <dgm:cxn modelId="{10D0467E-C5AE-4310-8051-6216FA8A69EB}" type="presOf" srcId="{1E4FCD10-50B7-442F-B2A2-73E67C8D7EE6}" destId="{098099B9-0071-4970-8CBC-7B6BB75926A3}" srcOrd="0" destOrd="0" presId="urn:microsoft.com/office/officeart/2005/8/layout/hierarchy6"/>
    <dgm:cxn modelId="{740CAB56-BBE4-4D05-B57E-46808D39D077}" type="presOf" srcId="{274941A9-61F2-4C6C-A9EB-035CE045ABFF}" destId="{F8866BBE-D3DC-4082-BAFE-6573E3477834}" srcOrd="0" destOrd="0" presId="urn:microsoft.com/office/officeart/2005/8/layout/hierarchy6"/>
    <dgm:cxn modelId="{C3B47679-638B-4F4B-AA1B-1D86CB305F7E}" srcId="{D142FAC8-70AA-4A86-8257-E31165752941}" destId="{D9F03304-4DD7-4FED-ADF0-487D37D8D8BD}" srcOrd="0" destOrd="0" parTransId="{E60E785C-4112-4405-8E49-BB9A3A24EF24}" sibTransId="{5F294D74-9516-40FD-B2EC-E246A31AFA5B}"/>
    <dgm:cxn modelId="{1B9D14F2-103F-49CD-8F24-5035A3A55E07}" type="presOf" srcId="{D9F03304-4DD7-4FED-ADF0-487D37D8D8BD}" destId="{1FFE593B-D24F-4743-AF5F-C8703F576C3A}" srcOrd="0" destOrd="0" presId="urn:microsoft.com/office/officeart/2005/8/layout/hierarchy6"/>
    <dgm:cxn modelId="{402B34BC-6025-4CD5-9E2A-DFE67BD185CB}" srcId="{274941A9-61F2-4C6C-A9EB-035CE045ABFF}" destId="{7315A27A-6CEF-4EC0-B88A-696919254C91}" srcOrd="0" destOrd="0" parTransId="{A92C7377-301D-410A-A7FE-597CE845F106}" sibTransId="{74B495A4-D28B-40AB-B6FF-FA29909D0DF9}"/>
    <dgm:cxn modelId="{88BC5581-F44C-4A99-A494-C20485DB957E}" type="presOf" srcId="{A92C7377-301D-410A-A7FE-597CE845F106}" destId="{60D7985C-1F7D-4FC7-9227-57A54C64B676}" srcOrd="0" destOrd="0" presId="urn:microsoft.com/office/officeart/2005/8/layout/hierarchy6"/>
    <dgm:cxn modelId="{CC0D1E52-3600-4D0D-80C5-AE0D5ED7267E}" type="presOf" srcId="{AAD51408-B8C5-421D-9D96-7C2292D60CC1}" destId="{44990BDF-1005-46A2-B614-595E66A5CF9D}" srcOrd="0" destOrd="0" presId="urn:microsoft.com/office/officeart/2005/8/layout/hierarchy6"/>
    <dgm:cxn modelId="{1C1DC3F1-8651-4CFF-A2CD-8EA8FB216F6E}" type="presOf" srcId="{AAD51408-B8C5-421D-9D96-7C2292D60CC1}" destId="{CE512FD4-D7E6-4B07-95DD-C0EE9DF2B68C}" srcOrd="1" destOrd="0" presId="urn:microsoft.com/office/officeart/2005/8/layout/hierarchy6"/>
    <dgm:cxn modelId="{0D00FE9E-1E49-487B-BC68-1692B3161FD5}" type="presOf" srcId="{B9F39077-570E-459F-9EC2-BFA7D657EA47}" destId="{A77F4A32-48AD-404F-B551-5933CD4116E7}" srcOrd="0" destOrd="0" presId="urn:microsoft.com/office/officeart/2005/8/layout/hierarchy6"/>
    <dgm:cxn modelId="{42E65074-BCC0-431D-9731-857328DD4EC4}" type="presOf" srcId="{D142FAC8-70AA-4A86-8257-E31165752941}" destId="{EB9CBCDC-91CB-4390-98B4-6042C6AC5A16}" srcOrd="0" destOrd="0" presId="urn:microsoft.com/office/officeart/2005/8/layout/hierarchy6"/>
    <dgm:cxn modelId="{94DD3449-F290-4147-8D98-6207AEA5B882}" type="presOf" srcId="{0B842828-C1E8-4305-BA5D-8E8EBA3CD5D1}" destId="{3D2E8C13-BE8C-4B12-BDA5-F392E3BE8CD5}" srcOrd="0" destOrd="0" presId="urn:microsoft.com/office/officeart/2005/8/layout/hierarchy6"/>
    <dgm:cxn modelId="{F28BE87D-5C9B-41FC-9394-D7FFBFCAB337}" srcId="{D9F03304-4DD7-4FED-ADF0-487D37D8D8BD}" destId="{274941A9-61F2-4C6C-A9EB-035CE045ABFF}" srcOrd="0" destOrd="0" parTransId="{1E4FCD10-50B7-442F-B2A2-73E67C8D7EE6}" sibTransId="{3EBC8826-0818-4258-96B7-0E9F27AB2246}"/>
    <dgm:cxn modelId="{3F63F1A0-39D9-42ED-A6B7-132ECBEE8E30}" srcId="{D142FAC8-70AA-4A86-8257-E31165752941}" destId="{B9F39077-570E-459F-9EC2-BFA7D657EA47}" srcOrd="2" destOrd="0" parTransId="{A04EBE8E-4AC9-4501-B5A3-EA9EA39AFE7C}" sibTransId="{75387C2D-B5A8-4994-8B63-64DB9F47E0E1}"/>
    <dgm:cxn modelId="{321B9EE6-387B-4E43-9910-9451549232AD}" srcId="{D142FAC8-70AA-4A86-8257-E31165752941}" destId="{AAD51408-B8C5-421D-9D96-7C2292D60CC1}" srcOrd="3" destOrd="0" parTransId="{812A903B-ED59-4E08-9AC5-3D63EE40FF0C}" sibTransId="{755564DE-8F4E-4586-8D3D-CEECE73CEFB0}"/>
    <dgm:cxn modelId="{432D7C55-542F-4080-9E1C-9966DFE5D848}" type="presOf" srcId="{B9F39077-570E-459F-9EC2-BFA7D657EA47}" destId="{CD02005F-F853-4CCC-AE84-750AD86B6330}" srcOrd="1" destOrd="0" presId="urn:microsoft.com/office/officeart/2005/8/layout/hierarchy6"/>
    <dgm:cxn modelId="{FCFCEC6E-B930-4377-B887-0961753688C5}" type="presOf" srcId="{7315A27A-6CEF-4EC0-B88A-696919254C91}" destId="{D12E2660-5721-4311-9766-04305E0F3A8F}" srcOrd="0" destOrd="0" presId="urn:microsoft.com/office/officeart/2005/8/layout/hierarchy6"/>
    <dgm:cxn modelId="{60C6A6BD-B95D-4416-8C4E-DF826543CD65}" type="presOf" srcId="{0B842828-C1E8-4305-BA5D-8E8EBA3CD5D1}" destId="{0E2ABA11-0184-4732-8F55-1077B321DA22}" srcOrd="1" destOrd="0" presId="urn:microsoft.com/office/officeart/2005/8/layout/hierarchy6"/>
    <dgm:cxn modelId="{F01D9C90-8E61-4CCD-8773-C357230F7301}" type="presParOf" srcId="{EB9CBCDC-91CB-4390-98B4-6042C6AC5A16}" destId="{27324175-37A6-4E13-8E60-87F2926C7460}" srcOrd="0" destOrd="0" presId="urn:microsoft.com/office/officeart/2005/8/layout/hierarchy6"/>
    <dgm:cxn modelId="{D553C832-096C-4E3C-8754-95C1D425299A}" type="presParOf" srcId="{27324175-37A6-4E13-8E60-87F2926C7460}" destId="{140DD055-4B00-4D8D-A882-48AA8023C522}" srcOrd="0" destOrd="0" presId="urn:microsoft.com/office/officeart/2005/8/layout/hierarchy6"/>
    <dgm:cxn modelId="{319EBD66-82E1-49D7-98C2-2FC500371699}" type="presParOf" srcId="{27324175-37A6-4E13-8E60-87F2926C7460}" destId="{4D6760CC-0734-4402-B2DF-817898D56835}" srcOrd="1" destOrd="0" presId="urn:microsoft.com/office/officeart/2005/8/layout/hierarchy6"/>
    <dgm:cxn modelId="{D2810B17-46D8-4D24-8FB0-5F371E99F883}" type="presParOf" srcId="{4D6760CC-0734-4402-B2DF-817898D56835}" destId="{33F5C998-215E-4341-A343-17732DC3F51A}" srcOrd="0" destOrd="0" presId="urn:microsoft.com/office/officeart/2005/8/layout/hierarchy6"/>
    <dgm:cxn modelId="{DC2C4881-49CD-4D04-8BDF-6782D40ADCA9}" type="presParOf" srcId="{33F5C998-215E-4341-A343-17732DC3F51A}" destId="{1FFE593B-D24F-4743-AF5F-C8703F576C3A}" srcOrd="0" destOrd="0" presId="urn:microsoft.com/office/officeart/2005/8/layout/hierarchy6"/>
    <dgm:cxn modelId="{742A7ADA-92DE-4CF0-942D-7559E7B65AF6}" type="presParOf" srcId="{33F5C998-215E-4341-A343-17732DC3F51A}" destId="{707CE380-DD0F-4C15-A54D-5340322F5DDA}" srcOrd="1" destOrd="0" presId="urn:microsoft.com/office/officeart/2005/8/layout/hierarchy6"/>
    <dgm:cxn modelId="{CB6B87D9-9EF1-430A-A71C-311C244046F0}" type="presParOf" srcId="{707CE380-DD0F-4C15-A54D-5340322F5DDA}" destId="{098099B9-0071-4970-8CBC-7B6BB75926A3}" srcOrd="0" destOrd="0" presId="urn:microsoft.com/office/officeart/2005/8/layout/hierarchy6"/>
    <dgm:cxn modelId="{F731A4BE-B77B-4C2B-89FB-42B29A897902}" type="presParOf" srcId="{707CE380-DD0F-4C15-A54D-5340322F5DDA}" destId="{27DA2A97-DACA-4E83-A1AD-2B3F3C870984}" srcOrd="1" destOrd="0" presId="urn:microsoft.com/office/officeart/2005/8/layout/hierarchy6"/>
    <dgm:cxn modelId="{1053287A-0A5A-497C-A428-A3AF11893FFF}" type="presParOf" srcId="{27DA2A97-DACA-4E83-A1AD-2B3F3C870984}" destId="{F8866BBE-D3DC-4082-BAFE-6573E3477834}" srcOrd="0" destOrd="0" presId="urn:microsoft.com/office/officeart/2005/8/layout/hierarchy6"/>
    <dgm:cxn modelId="{31B6A720-0695-4128-89B6-A7650790452E}" type="presParOf" srcId="{27DA2A97-DACA-4E83-A1AD-2B3F3C870984}" destId="{1816C4DB-6F15-4797-BA4D-9D8A0C6D2B4D}" srcOrd="1" destOrd="0" presId="urn:microsoft.com/office/officeart/2005/8/layout/hierarchy6"/>
    <dgm:cxn modelId="{6DCFEA59-D6C0-4736-B720-44E724C868E3}" type="presParOf" srcId="{1816C4DB-6F15-4797-BA4D-9D8A0C6D2B4D}" destId="{60D7985C-1F7D-4FC7-9227-57A54C64B676}" srcOrd="0" destOrd="0" presId="urn:microsoft.com/office/officeart/2005/8/layout/hierarchy6"/>
    <dgm:cxn modelId="{94573D5E-CB52-4166-B8FC-D931445CD508}" type="presParOf" srcId="{1816C4DB-6F15-4797-BA4D-9D8A0C6D2B4D}" destId="{2704E787-F488-40B4-A147-4399FAEE2438}" srcOrd="1" destOrd="0" presId="urn:microsoft.com/office/officeart/2005/8/layout/hierarchy6"/>
    <dgm:cxn modelId="{49415DD7-5B55-4E90-9201-27248ED3AD85}" type="presParOf" srcId="{2704E787-F488-40B4-A147-4399FAEE2438}" destId="{D12E2660-5721-4311-9766-04305E0F3A8F}" srcOrd="0" destOrd="0" presId="urn:microsoft.com/office/officeart/2005/8/layout/hierarchy6"/>
    <dgm:cxn modelId="{EEE523F2-96E7-4D91-896C-88925332109D}" type="presParOf" srcId="{2704E787-F488-40B4-A147-4399FAEE2438}" destId="{4842E926-44CE-48D1-9DDC-9B7180ED1DAC}" srcOrd="1" destOrd="0" presId="urn:microsoft.com/office/officeart/2005/8/layout/hierarchy6"/>
    <dgm:cxn modelId="{9F4015CC-F570-4569-A85D-C341D2539624}" type="presParOf" srcId="{EB9CBCDC-91CB-4390-98B4-6042C6AC5A16}" destId="{1D56D7BF-41A3-4843-816A-693E7E4A0C13}" srcOrd="1" destOrd="0" presId="urn:microsoft.com/office/officeart/2005/8/layout/hierarchy6"/>
    <dgm:cxn modelId="{10AA8B86-CE6F-4A83-BA51-D41855074723}" type="presParOf" srcId="{1D56D7BF-41A3-4843-816A-693E7E4A0C13}" destId="{98DCB694-9937-4FA0-A91C-5311F3F7C94D}" srcOrd="0" destOrd="0" presId="urn:microsoft.com/office/officeart/2005/8/layout/hierarchy6"/>
    <dgm:cxn modelId="{71C5EF82-739F-417D-9EE2-8DDE07326A79}" type="presParOf" srcId="{98DCB694-9937-4FA0-A91C-5311F3F7C94D}" destId="{3D2E8C13-BE8C-4B12-BDA5-F392E3BE8CD5}" srcOrd="0" destOrd="0" presId="urn:microsoft.com/office/officeart/2005/8/layout/hierarchy6"/>
    <dgm:cxn modelId="{13DF32B6-E2E3-47FF-A2BF-1716BB6CF5D1}" type="presParOf" srcId="{98DCB694-9937-4FA0-A91C-5311F3F7C94D}" destId="{0E2ABA11-0184-4732-8F55-1077B321DA22}" srcOrd="1" destOrd="0" presId="urn:microsoft.com/office/officeart/2005/8/layout/hierarchy6"/>
    <dgm:cxn modelId="{057C9BAF-9601-491E-99AE-5FEFE430AB54}" type="presParOf" srcId="{1D56D7BF-41A3-4843-816A-693E7E4A0C13}" destId="{BCC6D1AD-E22A-4E2C-87FB-A44CE01827C0}" srcOrd="1" destOrd="0" presId="urn:microsoft.com/office/officeart/2005/8/layout/hierarchy6"/>
    <dgm:cxn modelId="{56C90D30-952D-4FB0-A0C6-0194DC35C5E9}" type="presParOf" srcId="{BCC6D1AD-E22A-4E2C-87FB-A44CE01827C0}" destId="{75E4AF8A-5112-4F3F-ACBB-7F161D473805}" srcOrd="0" destOrd="0" presId="urn:microsoft.com/office/officeart/2005/8/layout/hierarchy6"/>
    <dgm:cxn modelId="{04A3F597-83B4-4A38-A705-9567D5364F28}" type="presParOf" srcId="{1D56D7BF-41A3-4843-816A-693E7E4A0C13}" destId="{0B26DBA8-B943-4E0E-AD20-8536040D4B01}" srcOrd="2" destOrd="0" presId="urn:microsoft.com/office/officeart/2005/8/layout/hierarchy6"/>
    <dgm:cxn modelId="{18AB9949-2A59-4A85-98BF-3C865BF4D041}" type="presParOf" srcId="{0B26DBA8-B943-4E0E-AD20-8536040D4B01}" destId="{A77F4A32-48AD-404F-B551-5933CD4116E7}" srcOrd="0" destOrd="0" presId="urn:microsoft.com/office/officeart/2005/8/layout/hierarchy6"/>
    <dgm:cxn modelId="{2DFCFBFD-2009-4B90-84F8-8F26CCC49414}" type="presParOf" srcId="{0B26DBA8-B943-4E0E-AD20-8536040D4B01}" destId="{CD02005F-F853-4CCC-AE84-750AD86B6330}" srcOrd="1" destOrd="0" presId="urn:microsoft.com/office/officeart/2005/8/layout/hierarchy6"/>
    <dgm:cxn modelId="{90DB3A52-DEB1-40FF-9FEF-DBFF0367811F}" type="presParOf" srcId="{1D56D7BF-41A3-4843-816A-693E7E4A0C13}" destId="{3BBD4C1D-8CCC-4385-882B-D38EE5364B14}" srcOrd="3" destOrd="0" presId="urn:microsoft.com/office/officeart/2005/8/layout/hierarchy6"/>
    <dgm:cxn modelId="{A0F6064C-5849-400E-A929-05E516F61251}" type="presParOf" srcId="{3BBD4C1D-8CCC-4385-882B-D38EE5364B14}" destId="{17AD4596-1352-4CAB-845E-2DE93DD7E084}" srcOrd="0" destOrd="0" presId="urn:microsoft.com/office/officeart/2005/8/layout/hierarchy6"/>
    <dgm:cxn modelId="{640E1763-BB65-4368-8477-509CE632E0A2}" type="presParOf" srcId="{1D56D7BF-41A3-4843-816A-693E7E4A0C13}" destId="{A6765706-439D-4263-92DB-9C113A0FCAD5}" srcOrd="4" destOrd="0" presId="urn:microsoft.com/office/officeart/2005/8/layout/hierarchy6"/>
    <dgm:cxn modelId="{2D71FAE2-5CB7-4E64-A7DA-F2EC7A6D2E23}" type="presParOf" srcId="{A6765706-439D-4263-92DB-9C113A0FCAD5}" destId="{44990BDF-1005-46A2-B614-595E66A5CF9D}" srcOrd="0" destOrd="0" presId="urn:microsoft.com/office/officeart/2005/8/layout/hierarchy6"/>
    <dgm:cxn modelId="{58B16E4F-8A41-4532-B618-F6217522C764}" type="presParOf" srcId="{A6765706-439D-4263-92DB-9C113A0FCAD5}" destId="{CE512FD4-D7E6-4B07-95DD-C0EE9DF2B68C}" srcOrd="1" destOrd="0" presId="urn:microsoft.com/office/officeart/2005/8/layout/hierarchy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3ED058F-83E8-408E-ABAB-768B8DEBDC4E}"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s-ES"/>
        </a:p>
      </dgm:t>
    </dgm:pt>
    <dgm:pt modelId="{22DEC7E2-A76F-4D82-B32F-C3E9E8C3267A}">
      <dgm:prSet phldrT="[Texto]"/>
      <dgm:spPr/>
      <dgm:t>
        <a:bodyPr/>
        <a:lstStyle/>
        <a:p>
          <a:r>
            <a:rPr lang="es-ES"/>
            <a:t>3 Factores</a:t>
          </a:r>
        </a:p>
      </dgm:t>
    </dgm:pt>
    <dgm:pt modelId="{977D40DB-998A-4029-8B82-26A4502F9244}" type="parTrans" cxnId="{BB69BBE5-8816-4088-A976-A05CF2634106}">
      <dgm:prSet/>
      <dgm:spPr/>
      <dgm:t>
        <a:bodyPr/>
        <a:lstStyle/>
        <a:p>
          <a:endParaRPr lang="es-ES"/>
        </a:p>
      </dgm:t>
    </dgm:pt>
    <dgm:pt modelId="{51F18050-8C77-4733-B94F-C121041E727C}" type="sibTrans" cxnId="{BB69BBE5-8816-4088-A976-A05CF2634106}">
      <dgm:prSet/>
      <dgm:spPr/>
      <dgm:t>
        <a:bodyPr/>
        <a:lstStyle/>
        <a:p>
          <a:endParaRPr lang="es-ES"/>
        </a:p>
      </dgm:t>
    </dgm:pt>
    <dgm:pt modelId="{63DFABF1-624E-4306-B5F3-F7C5C6CE53D7}">
      <dgm:prSet phldrT="[Texto]"/>
      <dgm:spPr/>
      <dgm:t>
        <a:bodyPr/>
        <a:lstStyle/>
        <a:p>
          <a:r>
            <a:rPr lang="es-ES"/>
            <a:t>¿Que desencadena la accion?</a:t>
          </a:r>
        </a:p>
      </dgm:t>
    </dgm:pt>
    <dgm:pt modelId="{17A829DC-7107-4321-BD16-0AE15004E179}" type="parTrans" cxnId="{AC7B30AB-8ED8-42A3-8D1F-0AD4C38E7529}">
      <dgm:prSet/>
      <dgm:spPr/>
      <dgm:t>
        <a:bodyPr/>
        <a:lstStyle/>
        <a:p>
          <a:endParaRPr lang="es-ES"/>
        </a:p>
      </dgm:t>
    </dgm:pt>
    <dgm:pt modelId="{26FC1AE2-19C8-4A93-A0EF-C57EA21AB5C0}" type="sibTrans" cxnId="{AC7B30AB-8ED8-42A3-8D1F-0AD4C38E7529}">
      <dgm:prSet/>
      <dgm:spPr/>
      <dgm:t>
        <a:bodyPr/>
        <a:lstStyle/>
        <a:p>
          <a:endParaRPr lang="es-ES"/>
        </a:p>
      </dgm:t>
    </dgm:pt>
    <dgm:pt modelId="{A9359C92-5465-4273-9563-635AB7E3588F}">
      <dgm:prSet phldrT="[Texto]"/>
      <dgm:spPr/>
      <dgm:t>
        <a:bodyPr/>
        <a:lstStyle/>
        <a:p>
          <a:r>
            <a:rPr lang="es-ES"/>
            <a:t>Objeto Evento</a:t>
          </a:r>
        </a:p>
      </dgm:t>
    </dgm:pt>
    <dgm:pt modelId="{FE13AB0A-7C0C-469A-A12B-8A8F5CCA7211}" type="parTrans" cxnId="{7BCF0A52-0D06-4436-9659-3E1C8487CCC4}">
      <dgm:prSet/>
      <dgm:spPr/>
      <dgm:t>
        <a:bodyPr/>
        <a:lstStyle/>
        <a:p>
          <a:endParaRPr lang="es-ES"/>
        </a:p>
      </dgm:t>
    </dgm:pt>
    <dgm:pt modelId="{6605F57F-6C1A-4839-92BD-77DD2FEEE0BA}" type="sibTrans" cxnId="{7BCF0A52-0D06-4436-9659-3E1C8487CCC4}">
      <dgm:prSet/>
      <dgm:spPr/>
      <dgm:t>
        <a:bodyPr/>
        <a:lstStyle/>
        <a:p>
          <a:endParaRPr lang="es-ES"/>
        </a:p>
      </dgm:t>
    </dgm:pt>
    <dgm:pt modelId="{29C0DBE2-AC72-4051-9CD0-DF81B813D1D5}">
      <dgm:prSet phldrT="[Texto]"/>
      <dgm:spPr/>
      <dgm:t>
        <a:bodyPr/>
        <a:lstStyle/>
        <a:p>
          <a:r>
            <a:rPr lang="es-ES"/>
            <a:t>¿Quien desencadena la accion?</a:t>
          </a:r>
        </a:p>
      </dgm:t>
    </dgm:pt>
    <dgm:pt modelId="{29D17D75-E74D-497C-983B-F0DAC7B02897}" type="parTrans" cxnId="{38BB85D5-796C-40C8-AF46-56BFF617E0EA}">
      <dgm:prSet/>
      <dgm:spPr/>
      <dgm:t>
        <a:bodyPr/>
        <a:lstStyle/>
        <a:p>
          <a:endParaRPr lang="es-ES"/>
        </a:p>
      </dgm:t>
    </dgm:pt>
    <dgm:pt modelId="{0CE36ECA-07F8-47DD-81B7-36758E6D882B}" type="sibTrans" cxnId="{38BB85D5-796C-40C8-AF46-56BFF617E0EA}">
      <dgm:prSet/>
      <dgm:spPr/>
      <dgm:t>
        <a:bodyPr/>
        <a:lstStyle/>
        <a:p>
          <a:endParaRPr lang="es-ES"/>
        </a:p>
      </dgm:t>
    </dgm:pt>
    <dgm:pt modelId="{CCC7C4DB-CC55-4B25-8AF0-D7049D7C0DDB}">
      <dgm:prSet phldrT="[Texto]"/>
      <dgm:spPr/>
      <dgm:t>
        <a:bodyPr/>
        <a:lstStyle/>
        <a:p>
          <a:r>
            <a:rPr lang="es-ES"/>
            <a:t>Objeto Fuente</a:t>
          </a:r>
        </a:p>
      </dgm:t>
    </dgm:pt>
    <dgm:pt modelId="{14C62B6E-34E6-445B-9493-02B3BC60A672}" type="parTrans" cxnId="{FDAB5ECC-3A1F-4E73-9084-7DE7C44F59B1}">
      <dgm:prSet/>
      <dgm:spPr/>
      <dgm:t>
        <a:bodyPr/>
        <a:lstStyle/>
        <a:p>
          <a:endParaRPr lang="es-ES"/>
        </a:p>
      </dgm:t>
    </dgm:pt>
    <dgm:pt modelId="{28FA2101-E059-417E-83E9-7CCA4E6335D8}" type="sibTrans" cxnId="{FDAB5ECC-3A1F-4E73-9084-7DE7C44F59B1}">
      <dgm:prSet/>
      <dgm:spPr/>
      <dgm:t>
        <a:bodyPr/>
        <a:lstStyle/>
        <a:p>
          <a:endParaRPr lang="es-ES"/>
        </a:p>
      </dgm:t>
    </dgm:pt>
    <dgm:pt modelId="{57A7CBAD-5BBB-4128-A543-3CDCB2D9C5F8}">
      <dgm:prSet phldrT="[Texto]"/>
      <dgm:spPr/>
      <dgm:t>
        <a:bodyPr/>
        <a:lstStyle/>
        <a:p>
          <a:r>
            <a:rPr lang="es-ES"/>
            <a:t>¿Quien Recibe la accion?</a:t>
          </a:r>
        </a:p>
      </dgm:t>
    </dgm:pt>
    <dgm:pt modelId="{396C6115-53F9-41B9-AC29-1B4C126BA5E3}" type="parTrans" cxnId="{CB296568-649D-4ECE-ABB2-6334451E9551}">
      <dgm:prSet/>
      <dgm:spPr/>
      <dgm:t>
        <a:bodyPr/>
        <a:lstStyle/>
        <a:p>
          <a:endParaRPr lang="es-ES"/>
        </a:p>
      </dgm:t>
    </dgm:pt>
    <dgm:pt modelId="{A7DFD56A-8BFE-42EB-9278-AA559EB40ED9}" type="sibTrans" cxnId="{CB296568-649D-4ECE-ABB2-6334451E9551}">
      <dgm:prSet/>
      <dgm:spPr/>
      <dgm:t>
        <a:bodyPr/>
        <a:lstStyle/>
        <a:p>
          <a:endParaRPr lang="es-ES"/>
        </a:p>
      </dgm:t>
    </dgm:pt>
    <dgm:pt modelId="{D773DFFE-6D0D-4696-B42C-FF383A6AEAA7}">
      <dgm:prSet phldrT="[Texto]"/>
      <dgm:spPr/>
      <dgm:t>
        <a:bodyPr/>
        <a:lstStyle/>
        <a:p>
          <a:r>
            <a:rPr lang="es-ES"/>
            <a:t>Objeto Listener</a:t>
          </a:r>
        </a:p>
      </dgm:t>
    </dgm:pt>
    <dgm:pt modelId="{54ACBF50-BBB5-4941-B18D-09CDE75E9831}" type="parTrans" cxnId="{04233936-4BB7-4F51-BB10-ED4C1136EB83}">
      <dgm:prSet/>
      <dgm:spPr/>
      <dgm:t>
        <a:bodyPr/>
        <a:lstStyle/>
        <a:p>
          <a:endParaRPr lang="es-ES"/>
        </a:p>
      </dgm:t>
    </dgm:pt>
    <dgm:pt modelId="{460399D5-34CE-43AA-BF29-FC9D42B59ED4}" type="sibTrans" cxnId="{04233936-4BB7-4F51-BB10-ED4C1136EB83}">
      <dgm:prSet/>
      <dgm:spPr/>
      <dgm:t>
        <a:bodyPr/>
        <a:lstStyle/>
        <a:p>
          <a:endParaRPr lang="es-ES"/>
        </a:p>
      </dgm:t>
    </dgm:pt>
    <dgm:pt modelId="{FD01A653-278A-4AE9-A48C-102875188D77}" type="pres">
      <dgm:prSet presAssocID="{43ED058F-83E8-408E-ABAB-768B8DEBDC4E}" presName="diagram" presStyleCnt="0">
        <dgm:presLayoutVars>
          <dgm:chPref val="1"/>
          <dgm:dir/>
          <dgm:animOne val="branch"/>
          <dgm:animLvl val="lvl"/>
          <dgm:resizeHandles val="exact"/>
        </dgm:presLayoutVars>
      </dgm:prSet>
      <dgm:spPr/>
      <dgm:t>
        <a:bodyPr/>
        <a:lstStyle/>
        <a:p>
          <a:endParaRPr lang="es-ES"/>
        </a:p>
      </dgm:t>
    </dgm:pt>
    <dgm:pt modelId="{29A98B26-0B82-4B62-8FB3-0545631E543D}" type="pres">
      <dgm:prSet presAssocID="{22DEC7E2-A76F-4D82-B32F-C3E9E8C3267A}" presName="root1" presStyleCnt="0"/>
      <dgm:spPr/>
    </dgm:pt>
    <dgm:pt modelId="{01B59BB4-A067-46A6-9DF5-C0C1E2973ED6}" type="pres">
      <dgm:prSet presAssocID="{22DEC7E2-A76F-4D82-B32F-C3E9E8C3267A}" presName="LevelOneTextNode" presStyleLbl="node0" presStyleIdx="0" presStyleCnt="1">
        <dgm:presLayoutVars>
          <dgm:chPref val="3"/>
        </dgm:presLayoutVars>
      </dgm:prSet>
      <dgm:spPr/>
      <dgm:t>
        <a:bodyPr/>
        <a:lstStyle/>
        <a:p>
          <a:endParaRPr lang="es-ES"/>
        </a:p>
      </dgm:t>
    </dgm:pt>
    <dgm:pt modelId="{58B8978D-6E73-4714-9F98-4ACD62FDB89A}" type="pres">
      <dgm:prSet presAssocID="{22DEC7E2-A76F-4D82-B32F-C3E9E8C3267A}" presName="level2hierChild" presStyleCnt="0"/>
      <dgm:spPr/>
    </dgm:pt>
    <dgm:pt modelId="{52D0EEB7-D3DF-4805-811E-3049108F81D5}" type="pres">
      <dgm:prSet presAssocID="{17A829DC-7107-4321-BD16-0AE15004E179}" presName="conn2-1" presStyleLbl="parChTrans1D2" presStyleIdx="0" presStyleCnt="3"/>
      <dgm:spPr/>
      <dgm:t>
        <a:bodyPr/>
        <a:lstStyle/>
        <a:p>
          <a:endParaRPr lang="es-ES"/>
        </a:p>
      </dgm:t>
    </dgm:pt>
    <dgm:pt modelId="{9E1376B1-F472-4086-9367-3E327427CEAA}" type="pres">
      <dgm:prSet presAssocID="{17A829DC-7107-4321-BD16-0AE15004E179}" presName="connTx" presStyleLbl="parChTrans1D2" presStyleIdx="0" presStyleCnt="3"/>
      <dgm:spPr/>
      <dgm:t>
        <a:bodyPr/>
        <a:lstStyle/>
        <a:p>
          <a:endParaRPr lang="es-ES"/>
        </a:p>
      </dgm:t>
    </dgm:pt>
    <dgm:pt modelId="{32836C20-FA1E-4323-95B1-8C826561E699}" type="pres">
      <dgm:prSet presAssocID="{63DFABF1-624E-4306-B5F3-F7C5C6CE53D7}" presName="root2" presStyleCnt="0"/>
      <dgm:spPr/>
    </dgm:pt>
    <dgm:pt modelId="{CBFE3D98-2F77-474E-B703-3B53F5FA7B6E}" type="pres">
      <dgm:prSet presAssocID="{63DFABF1-624E-4306-B5F3-F7C5C6CE53D7}" presName="LevelTwoTextNode" presStyleLbl="node2" presStyleIdx="0" presStyleCnt="3">
        <dgm:presLayoutVars>
          <dgm:chPref val="3"/>
        </dgm:presLayoutVars>
      </dgm:prSet>
      <dgm:spPr/>
      <dgm:t>
        <a:bodyPr/>
        <a:lstStyle/>
        <a:p>
          <a:endParaRPr lang="es-ES"/>
        </a:p>
      </dgm:t>
    </dgm:pt>
    <dgm:pt modelId="{1C28AEEC-BE18-4347-BE43-B3124C42EE2A}" type="pres">
      <dgm:prSet presAssocID="{63DFABF1-624E-4306-B5F3-F7C5C6CE53D7}" presName="level3hierChild" presStyleCnt="0"/>
      <dgm:spPr/>
    </dgm:pt>
    <dgm:pt modelId="{9DEA59FA-64E8-40C5-8BB0-62F48EA47400}" type="pres">
      <dgm:prSet presAssocID="{FE13AB0A-7C0C-469A-A12B-8A8F5CCA7211}" presName="conn2-1" presStyleLbl="parChTrans1D3" presStyleIdx="0" presStyleCnt="3"/>
      <dgm:spPr/>
      <dgm:t>
        <a:bodyPr/>
        <a:lstStyle/>
        <a:p>
          <a:endParaRPr lang="es-ES"/>
        </a:p>
      </dgm:t>
    </dgm:pt>
    <dgm:pt modelId="{604BEA8C-2B32-43B0-9F6F-C7C67D66BA46}" type="pres">
      <dgm:prSet presAssocID="{FE13AB0A-7C0C-469A-A12B-8A8F5CCA7211}" presName="connTx" presStyleLbl="parChTrans1D3" presStyleIdx="0" presStyleCnt="3"/>
      <dgm:spPr/>
      <dgm:t>
        <a:bodyPr/>
        <a:lstStyle/>
        <a:p>
          <a:endParaRPr lang="es-ES"/>
        </a:p>
      </dgm:t>
    </dgm:pt>
    <dgm:pt modelId="{833E4AE0-9ECF-4F45-AC0C-9B964C8C6CF6}" type="pres">
      <dgm:prSet presAssocID="{A9359C92-5465-4273-9563-635AB7E3588F}" presName="root2" presStyleCnt="0"/>
      <dgm:spPr/>
    </dgm:pt>
    <dgm:pt modelId="{1E89F8E0-8DCD-4D25-B204-C2D891185FDC}" type="pres">
      <dgm:prSet presAssocID="{A9359C92-5465-4273-9563-635AB7E3588F}" presName="LevelTwoTextNode" presStyleLbl="node3" presStyleIdx="0" presStyleCnt="3">
        <dgm:presLayoutVars>
          <dgm:chPref val="3"/>
        </dgm:presLayoutVars>
      </dgm:prSet>
      <dgm:spPr/>
      <dgm:t>
        <a:bodyPr/>
        <a:lstStyle/>
        <a:p>
          <a:endParaRPr lang="es-ES"/>
        </a:p>
      </dgm:t>
    </dgm:pt>
    <dgm:pt modelId="{BFE72657-908A-4ED0-A869-77F7D3120449}" type="pres">
      <dgm:prSet presAssocID="{A9359C92-5465-4273-9563-635AB7E3588F}" presName="level3hierChild" presStyleCnt="0"/>
      <dgm:spPr/>
    </dgm:pt>
    <dgm:pt modelId="{AD7B126E-7D7E-4B3A-B5D6-4A0A88482D77}" type="pres">
      <dgm:prSet presAssocID="{29D17D75-E74D-497C-983B-F0DAC7B02897}" presName="conn2-1" presStyleLbl="parChTrans1D2" presStyleIdx="1" presStyleCnt="3"/>
      <dgm:spPr/>
      <dgm:t>
        <a:bodyPr/>
        <a:lstStyle/>
        <a:p>
          <a:endParaRPr lang="es-ES"/>
        </a:p>
      </dgm:t>
    </dgm:pt>
    <dgm:pt modelId="{FABC1922-98E0-4A27-95ED-9BAB218376BE}" type="pres">
      <dgm:prSet presAssocID="{29D17D75-E74D-497C-983B-F0DAC7B02897}" presName="connTx" presStyleLbl="parChTrans1D2" presStyleIdx="1" presStyleCnt="3"/>
      <dgm:spPr/>
      <dgm:t>
        <a:bodyPr/>
        <a:lstStyle/>
        <a:p>
          <a:endParaRPr lang="es-ES"/>
        </a:p>
      </dgm:t>
    </dgm:pt>
    <dgm:pt modelId="{ABBCE436-A2DF-43A9-9443-D1B3293AE8A0}" type="pres">
      <dgm:prSet presAssocID="{29C0DBE2-AC72-4051-9CD0-DF81B813D1D5}" presName="root2" presStyleCnt="0"/>
      <dgm:spPr/>
    </dgm:pt>
    <dgm:pt modelId="{7A743E1A-50E6-47B5-895A-C7B398EA21F8}" type="pres">
      <dgm:prSet presAssocID="{29C0DBE2-AC72-4051-9CD0-DF81B813D1D5}" presName="LevelTwoTextNode" presStyleLbl="node2" presStyleIdx="1" presStyleCnt="3">
        <dgm:presLayoutVars>
          <dgm:chPref val="3"/>
        </dgm:presLayoutVars>
      </dgm:prSet>
      <dgm:spPr/>
      <dgm:t>
        <a:bodyPr/>
        <a:lstStyle/>
        <a:p>
          <a:endParaRPr lang="es-ES"/>
        </a:p>
      </dgm:t>
    </dgm:pt>
    <dgm:pt modelId="{1234E2D6-40A0-453B-90F2-C9395039D9F3}" type="pres">
      <dgm:prSet presAssocID="{29C0DBE2-AC72-4051-9CD0-DF81B813D1D5}" presName="level3hierChild" presStyleCnt="0"/>
      <dgm:spPr/>
    </dgm:pt>
    <dgm:pt modelId="{C161F920-D2D8-4B63-BAF9-D443FAF96FB1}" type="pres">
      <dgm:prSet presAssocID="{14C62B6E-34E6-445B-9493-02B3BC60A672}" presName="conn2-1" presStyleLbl="parChTrans1D3" presStyleIdx="1" presStyleCnt="3"/>
      <dgm:spPr/>
      <dgm:t>
        <a:bodyPr/>
        <a:lstStyle/>
        <a:p>
          <a:endParaRPr lang="es-ES"/>
        </a:p>
      </dgm:t>
    </dgm:pt>
    <dgm:pt modelId="{D90AAD36-BC78-48B0-8D3C-55B51D088EA4}" type="pres">
      <dgm:prSet presAssocID="{14C62B6E-34E6-445B-9493-02B3BC60A672}" presName="connTx" presStyleLbl="parChTrans1D3" presStyleIdx="1" presStyleCnt="3"/>
      <dgm:spPr/>
      <dgm:t>
        <a:bodyPr/>
        <a:lstStyle/>
        <a:p>
          <a:endParaRPr lang="es-ES"/>
        </a:p>
      </dgm:t>
    </dgm:pt>
    <dgm:pt modelId="{DDE1C30B-8573-448E-8C8F-AA8927E57F90}" type="pres">
      <dgm:prSet presAssocID="{CCC7C4DB-CC55-4B25-8AF0-D7049D7C0DDB}" presName="root2" presStyleCnt="0"/>
      <dgm:spPr/>
    </dgm:pt>
    <dgm:pt modelId="{ABA73FB4-27BB-42DA-9AB5-3CA69BC95655}" type="pres">
      <dgm:prSet presAssocID="{CCC7C4DB-CC55-4B25-8AF0-D7049D7C0DDB}" presName="LevelTwoTextNode" presStyleLbl="node3" presStyleIdx="1" presStyleCnt="3">
        <dgm:presLayoutVars>
          <dgm:chPref val="3"/>
        </dgm:presLayoutVars>
      </dgm:prSet>
      <dgm:spPr/>
      <dgm:t>
        <a:bodyPr/>
        <a:lstStyle/>
        <a:p>
          <a:endParaRPr lang="es-ES"/>
        </a:p>
      </dgm:t>
    </dgm:pt>
    <dgm:pt modelId="{DA3E93A0-984F-45DB-91A3-8961DE8F6BA0}" type="pres">
      <dgm:prSet presAssocID="{CCC7C4DB-CC55-4B25-8AF0-D7049D7C0DDB}" presName="level3hierChild" presStyleCnt="0"/>
      <dgm:spPr/>
    </dgm:pt>
    <dgm:pt modelId="{824B6E6E-A4EE-49F0-9773-B03789FE8A7E}" type="pres">
      <dgm:prSet presAssocID="{396C6115-53F9-41B9-AC29-1B4C126BA5E3}" presName="conn2-1" presStyleLbl="parChTrans1D2" presStyleIdx="2" presStyleCnt="3"/>
      <dgm:spPr/>
      <dgm:t>
        <a:bodyPr/>
        <a:lstStyle/>
        <a:p>
          <a:endParaRPr lang="es-ES"/>
        </a:p>
      </dgm:t>
    </dgm:pt>
    <dgm:pt modelId="{8D2CF181-3A2E-4E77-ABFF-EDFCFD934C58}" type="pres">
      <dgm:prSet presAssocID="{396C6115-53F9-41B9-AC29-1B4C126BA5E3}" presName="connTx" presStyleLbl="parChTrans1D2" presStyleIdx="2" presStyleCnt="3"/>
      <dgm:spPr/>
      <dgm:t>
        <a:bodyPr/>
        <a:lstStyle/>
        <a:p>
          <a:endParaRPr lang="es-ES"/>
        </a:p>
      </dgm:t>
    </dgm:pt>
    <dgm:pt modelId="{650E8F0A-EB1E-496D-8D63-2B403C1C7EC7}" type="pres">
      <dgm:prSet presAssocID="{57A7CBAD-5BBB-4128-A543-3CDCB2D9C5F8}" presName="root2" presStyleCnt="0"/>
      <dgm:spPr/>
    </dgm:pt>
    <dgm:pt modelId="{08FCC53B-3CEC-448F-9D48-C30917B9671A}" type="pres">
      <dgm:prSet presAssocID="{57A7CBAD-5BBB-4128-A543-3CDCB2D9C5F8}" presName="LevelTwoTextNode" presStyleLbl="node2" presStyleIdx="2" presStyleCnt="3">
        <dgm:presLayoutVars>
          <dgm:chPref val="3"/>
        </dgm:presLayoutVars>
      </dgm:prSet>
      <dgm:spPr/>
      <dgm:t>
        <a:bodyPr/>
        <a:lstStyle/>
        <a:p>
          <a:endParaRPr lang="es-ES"/>
        </a:p>
      </dgm:t>
    </dgm:pt>
    <dgm:pt modelId="{EBD61A71-4CD1-4EB9-94FE-84BEF89077D7}" type="pres">
      <dgm:prSet presAssocID="{57A7CBAD-5BBB-4128-A543-3CDCB2D9C5F8}" presName="level3hierChild" presStyleCnt="0"/>
      <dgm:spPr/>
    </dgm:pt>
    <dgm:pt modelId="{B66E722C-571A-4B90-A3FF-1BD7F11CD60D}" type="pres">
      <dgm:prSet presAssocID="{54ACBF50-BBB5-4941-B18D-09CDE75E9831}" presName="conn2-1" presStyleLbl="parChTrans1D3" presStyleIdx="2" presStyleCnt="3"/>
      <dgm:spPr/>
      <dgm:t>
        <a:bodyPr/>
        <a:lstStyle/>
        <a:p>
          <a:endParaRPr lang="es-ES"/>
        </a:p>
      </dgm:t>
    </dgm:pt>
    <dgm:pt modelId="{6B4E0FF5-DC0B-4E49-8B90-B2180F7F063E}" type="pres">
      <dgm:prSet presAssocID="{54ACBF50-BBB5-4941-B18D-09CDE75E9831}" presName="connTx" presStyleLbl="parChTrans1D3" presStyleIdx="2" presStyleCnt="3"/>
      <dgm:spPr/>
      <dgm:t>
        <a:bodyPr/>
        <a:lstStyle/>
        <a:p>
          <a:endParaRPr lang="es-ES"/>
        </a:p>
      </dgm:t>
    </dgm:pt>
    <dgm:pt modelId="{12D5A0C1-3B83-4131-B3EB-76CC0FEA6CD5}" type="pres">
      <dgm:prSet presAssocID="{D773DFFE-6D0D-4696-B42C-FF383A6AEAA7}" presName="root2" presStyleCnt="0"/>
      <dgm:spPr/>
    </dgm:pt>
    <dgm:pt modelId="{1025EAFD-C5B2-4566-8D62-9E82F6545B3E}" type="pres">
      <dgm:prSet presAssocID="{D773DFFE-6D0D-4696-B42C-FF383A6AEAA7}" presName="LevelTwoTextNode" presStyleLbl="node3" presStyleIdx="2" presStyleCnt="3">
        <dgm:presLayoutVars>
          <dgm:chPref val="3"/>
        </dgm:presLayoutVars>
      </dgm:prSet>
      <dgm:spPr/>
      <dgm:t>
        <a:bodyPr/>
        <a:lstStyle/>
        <a:p>
          <a:endParaRPr lang="es-ES"/>
        </a:p>
      </dgm:t>
    </dgm:pt>
    <dgm:pt modelId="{7A14A4E5-5DFD-4EFB-A48F-DBF2ED7E0C49}" type="pres">
      <dgm:prSet presAssocID="{D773DFFE-6D0D-4696-B42C-FF383A6AEAA7}" presName="level3hierChild" presStyleCnt="0"/>
      <dgm:spPr/>
    </dgm:pt>
  </dgm:ptLst>
  <dgm:cxnLst>
    <dgm:cxn modelId="{04233936-4BB7-4F51-BB10-ED4C1136EB83}" srcId="{57A7CBAD-5BBB-4128-A543-3CDCB2D9C5F8}" destId="{D773DFFE-6D0D-4696-B42C-FF383A6AEAA7}" srcOrd="0" destOrd="0" parTransId="{54ACBF50-BBB5-4941-B18D-09CDE75E9831}" sibTransId="{460399D5-34CE-43AA-BF29-FC9D42B59ED4}"/>
    <dgm:cxn modelId="{1F8EC182-1298-4C6D-8EB0-A3AE999B393D}" type="presOf" srcId="{14C62B6E-34E6-445B-9493-02B3BC60A672}" destId="{D90AAD36-BC78-48B0-8D3C-55B51D088EA4}" srcOrd="1" destOrd="0" presId="urn:microsoft.com/office/officeart/2005/8/layout/hierarchy2"/>
    <dgm:cxn modelId="{DA3E02E2-F54A-4CD6-B286-2148A3D60CF8}" type="presOf" srcId="{22DEC7E2-A76F-4D82-B32F-C3E9E8C3267A}" destId="{01B59BB4-A067-46A6-9DF5-C0C1E2973ED6}" srcOrd="0" destOrd="0" presId="urn:microsoft.com/office/officeart/2005/8/layout/hierarchy2"/>
    <dgm:cxn modelId="{71E6CA7B-31E2-457E-88B4-5CC0BC8CE213}" type="presOf" srcId="{FE13AB0A-7C0C-469A-A12B-8A8F5CCA7211}" destId="{604BEA8C-2B32-43B0-9F6F-C7C67D66BA46}" srcOrd="1" destOrd="0" presId="urn:microsoft.com/office/officeart/2005/8/layout/hierarchy2"/>
    <dgm:cxn modelId="{826F062E-29C6-425A-8ECC-20A96BC6041E}" type="presOf" srcId="{63DFABF1-624E-4306-B5F3-F7C5C6CE53D7}" destId="{CBFE3D98-2F77-474E-B703-3B53F5FA7B6E}" srcOrd="0" destOrd="0" presId="urn:microsoft.com/office/officeart/2005/8/layout/hierarchy2"/>
    <dgm:cxn modelId="{AC7B30AB-8ED8-42A3-8D1F-0AD4C38E7529}" srcId="{22DEC7E2-A76F-4D82-B32F-C3E9E8C3267A}" destId="{63DFABF1-624E-4306-B5F3-F7C5C6CE53D7}" srcOrd="0" destOrd="0" parTransId="{17A829DC-7107-4321-BD16-0AE15004E179}" sibTransId="{26FC1AE2-19C8-4A93-A0EF-C57EA21AB5C0}"/>
    <dgm:cxn modelId="{38BB85D5-796C-40C8-AF46-56BFF617E0EA}" srcId="{22DEC7E2-A76F-4D82-B32F-C3E9E8C3267A}" destId="{29C0DBE2-AC72-4051-9CD0-DF81B813D1D5}" srcOrd="1" destOrd="0" parTransId="{29D17D75-E74D-497C-983B-F0DAC7B02897}" sibTransId="{0CE36ECA-07F8-47DD-81B7-36758E6D882B}"/>
    <dgm:cxn modelId="{CB296568-649D-4ECE-ABB2-6334451E9551}" srcId="{22DEC7E2-A76F-4D82-B32F-C3E9E8C3267A}" destId="{57A7CBAD-5BBB-4128-A543-3CDCB2D9C5F8}" srcOrd="2" destOrd="0" parTransId="{396C6115-53F9-41B9-AC29-1B4C126BA5E3}" sibTransId="{A7DFD56A-8BFE-42EB-9278-AA559EB40ED9}"/>
    <dgm:cxn modelId="{62F15832-31FE-410A-AEA9-F08F9DA132EC}" type="presOf" srcId="{17A829DC-7107-4321-BD16-0AE15004E179}" destId="{9E1376B1-F472-4086-9367-3E327427CEAA}" srcOrd="1" destOrd="0" presId="urn:microsoft.com/office/officeart/2005/8/layout/hierarchy2"/>
    <dgm:cxn modelId="{323E1669-3F5A-4350-8638-611090EE184D}" type="presOf" srcId="{29C0DBE2-AC72-4051-9CD0-DF81B813D1D5}" destId="{7A743E1A-50E6-47B5-895A-C7B398EA21F8}" srcOrd="0" destOrd="0" presId="urn:microsoft.com/office/officeart/2005/8/layout/hierarchy2"/>
    <dgm:cxn modelId="{E9F08706-E5D3-4414-99B6-3C3ABB3DBF89}" type="presOf" srcId="{396C6115-53F9-41B9-AC29-1B4C126BA5E3}" destId="{824B6E6E-A4EE-49F0-9773-B03789FE8A7E}" srcOrd="0" destOrd="0" presId="urn:microsoft.com/office/officeart/2005/8/layout/hierarchy2"/>
    <dgm:cxn modelId="{7C91D7C4-50EE-4B2C-A4C8-5FA2A8330F3F}" type="presOf" srcId="{A9359C92-5465-4273-9563-635AB7E3588F}" destId="{1E89F8E0-8DCD-4D25-B204-C2D891185FDC}" srcOrd="0" destOrd="0" presId="urn:microsoft.com/office/officeart/2005/8/layout/hierarchy2"/>
    <dgm:cxn modelId="{7BCF0A52-0D06-4436-9659-3E1C8487CCC4}" srcId="{63DFABF1-624E-4306-B5F3-F7C5C6CE53D7}" destId="{A9359C92-5465-4273-9563-635AB7E3588F}" srcOrd="0" destOrd="0" parTransId="{FE13AB0A-7C0C-469A-A12B-8A8F5CCA7211}" sibTransId="{6605F57F-6C1A-4839-92BD-77DD2FEEE0BA}"/>
    <dgm:cxn modelId="{BCA17F9E-1544-4D79-912F-8CB077BCA4AA}" type="presOf" srcId="{14C62B6E-34E6-445B-9493-02B3BC60A672}" destId="{C161F920-D2D8-4B63-BAF9-D443FAF96FB1}" srcOrd="0" destOrd="0" presId="urn:microsoft.com/office/officeart/2005/8/layout/hierarchy2"/>
    <dgm:cxn modelId="{098E1907-DD97-464B-9100-2C68A8E6FD52}" type="presOf" srcId="{FE13AB0A-7C0C-469A-A12B-8A8F5CCA7211}" destId="{9DEA59FA-64E8-40C5-8BB0-62F48EA47400}" srcOrd="0" destOrd="0" presId="urn:microsoft.com/office/officeart/2005/8/layout/hierarchy2"/>
    <dgm:cxn modelId="{C75924B4-0C98-482F-8C2A-8B37B5963E4C}" type="presOf" srcId="{29D17D75-E74D-497C-983B-F0DAC7B02897}" destId="{FABC1922-98E0-4A27-95ED-9BAB218376BE}" srcOrd="1" destOrd="0" presId="urn:microsoft.com/office/officeart/2005/8/layout/hierarchy2"/>
    <dgm:cxn modelId="{01160B5A-C256-4339-946F-135465F57463}" type="presOf" srcId="{54ACBF50-BBB5-4941-B18D-09CDE75E9831}" destId="{B66E722C-571A-4B90-A3FF-1BD7F11CD60D}" srcOrd="0" destOrd="0" presId="urn:microsoft.com/office/officeart/2005/8/layout/hierarchy2"/>
    <dgm:cxn modelId="{BB69BBE5-8816-4088-A976-A05CF2634106}" srcId="{43ED058F-83E8-408E-ABAB-768B8DEBDC4E}" destId="{22DEC7E2-A76F-4D82-B32F-C3E9E8C3267A}" srcOrd="0" destOrd="0" parTransId="{977D40DB-998A-4029-8B82-26A4502F9244}" sibTransId="{51F18050-8C77-4733-B94F-C121041E727C}"/>
    <dgm:cxn modelId="{9D7D2CF9-5590-4C47-A534-5B45B67BA7A5}" type="presOf" srcId="{D773DFFE-6D0D-4696-B42C-FF383A6AEAA7}" destId="{1025EAFD-C5B2-4566-8D62-9E82F6545B3E}" srcOrd="0" destOrd="0" presId="urn:microsoft.com/office/officeart/2005/8/layout/hierarchy2"/>
    <dgm:cxn modelId="{FDAB5ECC-3A1F-4E73-9084-7DE7C44F59B1}" srcId="{29C0DBE2-AC72-4051-9CD0-DF81B813D1D5}" destId="{CCC7C4DB-CC55-4B25-8AF0-D7049D7C0DDB}" srcOrd="0" destOrd="0" parTransId="{14C62B6E-34E6-445B-9493-02B3BC60A672}" sibTransId="{28FA2101-E059-417E-83E9-7CCA4E6335D8}"/>
    <dgm:cxn modelId="{E2436937-DCDF-40FB-B42B-033BDB985BF1}" type="presOf" srcId="{17A829DC-7107-4321-BD16-0AE15004E179}" destId="{52D0EEB7-D3DF-4805-811E-3049108F81D5}" srcOrd="0" destOrd="0" presId="urn:microsoft.com/office/officeart/2005/8/layout/hierarchy2"/>
    <dgm:cxn modelId="{004BB80F-907B-48B6-8977-1E1B926A8391}" type="presOf" srcId="{396C6115-53F9-41B9-AC29-1B4C126BA5E3}" destId="{8D2CF181-3A2E-4E77-ABFF-EDFCFD934C58}" srcOrd="1" destOrd="0" presId="urn:microsoft.com/office/officeart/2005/8/layout/hierarchy2"/>
    <dgm:cxn modelId="{CA78E1B1-7991-410F-8591-0DA50C68E921}" type="presOf" srcId="{CCC7C4DB-CC55-4B25-8AF0-D7049D7C0DDB}" destId="{ABA73FB4-27BB-42DA-9AB5-3CA69BC95655}" srcOrd="0" destOrd="0" presId="urn:microsoft.com/office/officeart/2005/8/layout/hierarchy2"/>
    <dgm:cxn modelId="{E585B100-1F6C-4E0E-A2C7-1AEBD4EEAEA4}" type="presOf" srcId="{57A7CBAD-5BBB-4128-A543-3CDCB2D9C5F8}" destId="{08FCC53B-3CEC-448F-9D48-C30917B9671A}" srcOrd="0" destOrd="0" presId="urn:microsoft.com/office/officeart/2005/8/layout/hierarchy2"/>
    <dgm:cxn modelId="{C3B2D7D1-ECAC-4252-9200-3583D5BC3CA2}" type="presOf" srcId="{29D17D75-E74D-497C-983B-F0DAC7B02897}" destId="{AD7B126E-7D7E-4B3A-B5D6-4A0A88482D77}" srcOrd="0" destOrd="0" presId="urn:microsoft.com/office/officeart/2005/8/layout/hierarchy2"/>
    <dgm:cxn modelId="{845742F8-BCCF-4A9A-AE64-1BE4F0224DE9}" type="presOf" srcId="{43ED058F-83E8-408E-ABAB-768B8DEBDC4E}" destId="{FD01A653-278A-4AE9-A48C-102875188D77}" srcOrd="0" destOrd="0" presId="urn:microsoft.com/office/officeart/2005/8/layout/hierarchy2"/>
    <dgm:cxn modelId="{0E95DDF1-6457-4050-9D87-35AAD5D329CB}" type="presOf" srcId="{54ACBF50-BBB5-4941-B18D-09CDE75E9831}" destId="{6B4E0FF5-DC0B-4E49-8B90-B2180F7F063E}" srcOrd="1" destOrd="0" presId="urn:microsoft.com/office/officeart/2005/8/layout/hierarchy2"/>
    <dgm:cxn modelId="{75E7552B-F1C3-4FC9-95EF-3E7AEAAE707F}" type="presParOf" srcId="{FD01A653-278A-4AE9-A48C-102875188D77}" destId="{29A98B26-0B82-4B62-8FB3-0545631E543D}" srcOrd="0" destOrd="0" presId="urn:microsoft.com/office/officeart/2005/8/layout/hierarchy2"/>
    <dgm:cxn modelId="{8F720624-8D1D-47D0-A44D-3929EFCB0AA6}" type="presParOf" srcId="{29A98B26-0B82-4B62-8FB3-0545631E543D}" destId="{01B59BB4-A067-46A6-9DF5-C0C1E2973ED6}" srcOrd="0" destOrd="0" presId="urn:microsoft.com/office/officeart/2005/8/layout/hierarchy2"/>
    <dgm:cxn modelId="{79A04E53-4359-4B09-8CDE-D744A1944AAB}" type="presParOf" srcId="{29A98B26-0B82-4B62-8FB3-0545631E543D}" destId="{58B8978D-6E73-4714-9F98-4ACD62FDB89A}" srcOrd="1" destOrd="0" presId="urn:microsoft.com/office/officeart/2005/8/layout/hierarchy2"/>
    <dgm:cxn modelId="{A942195C-9482-4078-9C90-BB58D239A7A4}" type="presParOf" srcId="{58B8978D-6E73-4714-9F98-4ACD62FDB89A}" destId="{52D0EEB7-D3DF-4805-811E-3049108F81D5}" srcOrd="0" destOrd="0" presId="urn:microsoft.com/office/officeart/2005/8/layout/hierarchy2"/>
    <dgm:cxn modelId="{8B733273-B5F9-4A07-9683-2082ED7192C0}" type="presParOf" srcId="{52D0EEB7-D3DF-4805-811E-3049108F81D5}" destId="{9E1376B1-F472-4086-9367-3E327427CEAA}" srcOrd="0" destOrd="0" presId="urn:microsoft.com/office/officeart/2005/8/layout/hierarchy2"/>
    <dgm:cxn modelId="{AE9871FD-FCAB-4530-A357-99853CB9FFE0}" type="presParOf" srcId="{58B8978D-6E73-4714-9F98-4ACD62FDB89A}" destId="{32836C20-FA1E-4323-95B1-8C826561E699}" srcOrd="1" destOrd="0" presId="urn:microsoft.com/office/officeart/2005/8/layout/hierarchy2"/>
    <dgm:cxn modelId="{2F3E9E0D-817A-4158-94B3-76376A48E2C5}" type="presParOf" srcId="{32836C20-FA1E-4323-95B1-8C826561E699}" destId="{CBFE3D98-2F77-474E-B703-3B53F5FA7B6E}" srcOrd="0" destOrd="0" presId="urn:microsoft.com/office/officeart/2005/8/layout/hierarchy2"/>
    <dgm:cxn modelId="{BE850FB5-3393-4CE1-BF85-3B47FCFED184}" type="presParOf" srcId="{32836C20-FA1E-4323-95B1-8C826561E699}" destId="{1C28AEEC-BE18-4347-BE43-B3124C42EE2A}" srcOrd="1" destOrd="0" presId="urn:microsoft.com/office/officeart/2005/8/layout/hierarchy2"/>
    <dgm:cxn modelId="{423A549D-C9AC-4DAE-A7A0-154B0637A8A9}" type="presParOf" srcId="{1C28AEEC-BE18-4347-BE43-B3124C42EE2A}" destId="{9DEA59FA-64E8-40C5-8BB0-62F48EA47400}" srcOrd="0" destOrd="0" presId="urn:microsoft.com/office/officeart/2005/8/layout/hierarchy2"/>
    <dgm:cxn modelId="{FC487F77-DF32-4C4C-80FA-42E5B93A0548}" type="presParOf" srcId="{9DEA59FA-64E8-40C5-8BB0-62F48EA47400}" destId="{604BEA8C-2B32-43B0-9F6F-C7C67D66BA46}" srcOrd="0" destOrd="0" presId="urn:microsoft.com/office/officeart/2005/8/layout/hierarchy2"/>
    <dgm:cxn modelId="{BA3960CA-C307-4B09-A23C-044A0240FC10}" type="presParOf" srcId="{1C28AEEC-BE18-4347-BE43-B3124C42EE2A}" destId="{833E4AE0-9ECF-4F45-AC0C-9B964C8C6CF6}" srcOrd="1" destOrd="0" presId="urn:microsoft.com/office/officeart/2005/8/layout/hierarchy2"/>
    <dgm:cxn modelId="{D36E13D9-9377-4FBE-92DC-584A27D748C3}" type="presParOf" srcId="{833E4AE0-9ECF-4F45-AC0C-9B964C8C6CF6}" destId="{1E89F8E0-8DCD-4D25-B204-C2D891185FDC}" srcOrd="0" destOrd="0" presId="urn:microsoft.com/office/officeart/2005/8/layout/hierarchy2"/>
    <dgm:cxn modelId="{BFD266B2-D425-4885-AA11-6E1C474010A5}" type="presParOf" srcId="{833E4AE0-9ECF-4F45-AC0C-9B964C8C6CF6}" destId="{BFE72657-908A-4ED0-A869-77F7D3120449}" srcOrd="1" destOrd="0" presId="urn:microsoft.com/office/officeart/2005/8/layout/hierarchy2"/>
    <dgm:cxn modelId="{AA935173-60D7-4E26-B04B-7357B40B55EF}" type="presParOf" srcId="{58B8978D-6E73-4714-9F98-4ACD62FDB89A}" destId="{AD7B126E-7D7E-4B3A-B5D6-4A0A88482D77}" srcOrd="2" destOrd="0" presId="urn:microsoft.com/office/officeart/2005/8/layout/hierarchy2"/>
    <dgm:cxn modelId="{AA7AD1C3-3A4E-4605-83E2-940D39CE48AC}" type="presParOf" srcId="{AD7B126E-7D7E-4B3A-B5D6-4A0A88482D77}" destId="{FABC1922-98E0-4A27-95ED-9BAB218376BE}" srcOrd="0" destOrd="0" presId="urn:microsoft.com/office/officeart/2005/8/layout/hierarchy2"/>
    <dgm:cxn modelId="{C7894A27-DD48-4F51-96F1-71ABE3401327}" type="presParOf" srcId="{58B8978D-6E73-4714-9F98-4ACD62FDB89A}" destId="{ABBCE436-A2DF-43A9-9443-D1B3293AE8A0}" srcOrd="3" destOrd="0" presId="urn:microsoft.com/office/officeart/2005/8/layout/hierarchy2"/>
    <dgm:cxn modelId="{17D5697F-D5E2-411E-B54D-503FACB76525}" type="presParOf" srcId="{ABBCE436-A2DF-43A9-9443-D1B3293AE8A0}" destId="{7A743E1A-50E6-47B5-895A-C7B398EA21F8}" srcOrd="0" destOrd="0" presId="urn:microsoft.com/office/officeart/2005/8/layout/hierarchy2"/>
    <dgm:cxn modelId="{9F49CDEE-FDC5-44C6-BBA0-4DADAD04B747}" type="presParOf" srcId="{ABBCE436-A2DF-43A9-9443-D1B3293AE8A0}" destId="{1234E2D6-40A0-453B-90F2-C9395039D9F3}" srcOrd="1" destOrd="0" presId="urn:microsoft.com/office/officeart/2005/8/layout/hierarchy2"/>
    <dgm:cxn modelId="{62531EB6-35E5-43D8-805A-C6C55B1B8096}" type="presParOf" srcId="{1234E2D6-40A0-453B-90F2-C9395039D9F3}" destId="{C161F920-D2D8-4B63-BAF9-D443FAF96FB1}" srcOrd="0" destOrd="0" presId="urn:microsoft.com/office/officeart/2005/8/layout/hierarchy2"/>
    <dgm:cxn modelId="{1ADC96A8-580D-444E-8A5B-52ADB668B197}" type="presParOf" srcId="{C161F920-D2D8-4B63-BAF9-D443FAF96FB1}" destId="{D90AAD36-BC78-48B0-8D3C-55B51D088EA4}" srcOrd="0" destOrd="0" presId="urn:microsoft.com/office/officeart/2005/8/layout/hierarchy2"/>
    <dgm:cxn modelId="{92F40C5B-ECCF-4DE4-8411-D94E621448AE}" type="presParOf" srcId="{1234E2D6-40A0-453B-90F2-C9395039D9F3}" destId="{DDE1C30B-8573-448E-8C8F-AA8927E57F90}" srcOrd="1" destOrd="0" presId="urn:microsoft.com/office/officeart/2005/8/layout/hierarchy2"/>
    <dgm:cxn modelId="{2E04C55C-C328-4C45-9585-C8D85B714065}" type="presParOf" srcId="{DDE1C30B-8573-448E-8C8F-AA8927E57F90}" destId="{ABA73FB4-27BB-42DA-9AB5-3CA69BC95655}" srcOrd="0" destOrd="0" presId="urn:microsoft.com/office/officeart/2005/8/layout/hierarchy2"/>
    <dgm:cxn modelId="{7B9DED50-C839-4D09-BCB8-01FFE58D7496}" type="presParOf" srcId="{DDE1C30B-8573-448E-8C8F-AA8927E57F90}" destId="{DA3E93A0-984F-45DB-91A3-8961DE8F6BA0}" srcOrd="1" destOrd="0" presId="urn:microsoft.com/office/officeart/2005/8/layout/hierarchy2"/>
    <dgm:cxn modelId="{B3E84728-87E4-48D9-A4EA-6344751FDDF5}" type="presParOf" srcId="{58B8978D-6E73-4714-9F98-4ACD62FDB89A}" destId="{824B6E6E-A4EE-49F0-9773-B03789FE8A7E}" srcOrd="4" destOrd="0" presId="urn:microsoft.com/office/officeart/2005/8/layout/hierarchy2"/>
    <dgm:cxn modelId="{5E0F4898-EB8F-4BA7-9859-C842384794D4}" type="presParOf" srcId="{824B6E6E-A4EE-49F0-9773-B03789FE8A7E}" destId="{8D2CF181-3A2E-4E77-ABFF-EDFCFD934C58}" srcOrd="0" destOrd="0" presId="urn:microsoft.com/office/officeart/2005/8/layout/hierarchy2"/>
    <dgm:cxn modelId="{72DBA8FB-FE55-4D51-92CE-78621B8382FC}" type="presParOf" srcId="{58B8978D-6E73-4714-9F98-4ACD62FDB89A}" destId="{650E8F0A-EB1E-496D-8D63-2B403C1C7EC7}" srcOrd="5" destOrd="0" presId="urn:microsoft.com/office/officeart/2005/8/layout/hierarchy2"/>
    <dgm:cxn modelId="{576D052A-9A61-4D7C-832B-6FFFA264A752}" type="presParOf" srcId="{650E8F0A-EB1E-496D-8D63-2B403C1C7EC7}" destId="{08FCC53B-3CEC-448F-9D48-C30917B9671A}" srcOrd="0" destOrd="0" presId="urn:microsoft.com/office/officeart/2005/8/layout/hierarchy2"/>
    <dgm:cxn modelId="{C0B52801-182F-4D74-817D-85E6166D60A0}" type="presParOf" srcId="{650E8F0A-EB1E-496D-8D63-2B403C1C7EC7}" destId="{EBD61A71-4CD1-4EB9-94FE-84BEF89077D7}" srcOrd="1" destOrd="0" presId="urn:microsoft.com/office/officeart/2005/8/layout/hierarchy2"/>
    <dgm:cxn modelId="{D474A861-2A0D-49FB-902B-0E276425C69E}" type="presParOf" srcId="{EBD61A71-4CD1-4EB9-94FE-84BEF89077D7}" destId="{B66E722C-571A-4B90-A3FF-1BD7F11CD60D}" srcOrd="0" destOrd="0" presId="urn:microsoft.com/office/officeart/2005/8/layout/hierarchy2"/>
    <dgm:cxn modelId="{7734743E-6102-45F0-82BF-62C6949C6F3C}" type="presParOf" srcId="{B66E722C-571A-4B90-A3FF-1BD7F11CD60D}" destId="{6B4E0FF5-DC0B-4E49-8B90-B2180F7F063E}" srcOrd="0" destOrd="0" presId="urn:microsoft.com/office/officeart/2005/8/layout/hierarchy2"/>
    <dgm:cxn modelId="{7A467ADA-78DF-44A1-A238-40A1C1757A29}" type="presParOf" srcId="{EBD61A71-4CD1-4EB9-94FE-84BEF89077D7}" destId="{12D5A0C1-3B83-4131-B3EB-76CC0FEA6CD5}" srcOrd="1" destOrd="0" presId="urn:microsoft.com/office/officeart/2005/8/layout/hierarchy2"/>
    <dgm:cxn modelId="{FC489BBD-2B0D-4270-89A1-A52B1D3B08CC}" type="presParOf" srcId="{12D5A0C1-3B83-4131-B3EB-76CC0FEA6CD5}" destId="{1025EAFD-C5B2-4566-8D62-9E82F6545B3E}" srcOrd="0" destOrd="0" presId="urn:microsoft.com/office/officeart/2005/8/layout/hierarchy2"/>
    <dgm:cxn modelId="{81DCF4C2-A0BE-4D0D-9FB2-769A685AAD3B}" type="presParOf" srcId="{12D5A0C1-3B83-4131-B3EB-76CC0FEA6CD5}" destId="{7A14A4E5-5DFD-4EFB-A48F-DBF2ED7E0C49}"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945A6B-F58D-4E04-B781-66D150F41205}">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92EB6-194A-4BC7-85D6-77AE10CC0E80}">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DC099-C83B-41D8-B929-B0209CEBE0FD}">
      <dsp:nvSpPr>
        <dsp:cNvPr id="0" name=""/>
        <dsp:cNvSpPr/>
      </dsp:nvSpPr>
      <dsp:spPr>
        <a:xfrm>
          <a:off x="1502531" y="98991"/>
          <a:ext cx="2481336" cy="12406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paradigma de la Programación </a:t>
          </a:r>
        </a:p>
      </dsp:txBody>
      <dsp:txXfrm>
        <a:off x="1502531" y="98991"/>
        <a:ext cx="2481336" cy="1240668"/>
      </dsp:txXfrm>
    </dsp:sp>
    <dsp:sp modelId="{DBF980A0-CD8F-4633-B850-7D4D82CB649A}">
      <dsp:nvSpPr>
        <dsp:cNvPr id="0" name=""/>
        <dsp:cNvSpPr/>
      </dsp:nvSpPr>
      <dsp:spPr>
        <a:xfrm>
          <a:off x="1322" y="1860740"/>
          <a:ext cx="2481336" cy="12406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Programación  orientada a procedimientos </a:t>
          </a:r>
        </a:p>
      </dsp:txBody>
      <dsp:txXfrm>
        <a:off x="1322" y="1860740"/>
        <a:ext cx="2481336" cy="1240668"/>
      </dsp:txXfrm>
    </dsp:sp>
    <dsp:sp modelId="{1645099B-6712-4164-BAFA-E3DC57B6B82D}">
      <dsp:nvSpPr>
        <dsp:cNvPr id="0" name=""/>
        <dsp:cNvSpPr/>
      </dsp:nvSpPr>
      <dsp:spPr>
        <a:xfrm>
          <a:off x="3003740" y="1860740"/>
          <a:ext cx="2481336" cy="12406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Programación  orientada a objetos</a:t>
          </a:r>
        </a:p>
      </dsp:txBody>
      <dsp:txXfrm>
        <a:off x="3003740" y="1860740"/>
        <a:ext cx="2481336" cy="124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C76E7B-0D3E-468F-8FEE-7015FDC2763D}">
      <dsp:nvSpPr>
        <dsp:cNvPr id="0" name=""/>
        <dsp:cNvSpPr/>
      </dsp:nvSpPr>
      <dsp:spPr>
        <a:xfrm>
          <a:off x="0" y="0"/>
          <a:ext cx="4663440" cy="960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lvl="0" algn="l" defTabSz="1822450">
            <a:lnSpc>
              <a:spcPct val="90000"/>
            </a:lnSpc>
            <a:spcBef>
              <a:spcPct val="0"/>
            </a:spcBef>
            <a:spcAft>
              <a:spcPct val="35000"/>
            </a:spcAft>
          </a:pPr>
          <a:r>
            <a:rPr lang="es-ES" sz="4100" kern="1200"/>
            <a:t>Clase</a:t>
          </a:r>
        </a:p>
      </dsp:txBody>
      <dsp:txXfrm>
        <a:off x="28121" y="28121"/>
        <a:ext cx="3627395" cy="903878"/>
      </dsp:txXfrm>
    </dsp:sp>
    <dsp:sp modelId="{C5FC9AF1-3417-4CB9-8AC8-1DFA9AF897A5}">
      <dsp:nvSpPr>
        <dsp:cNvPr id="0" name=""/>
        <dsp:cNvSpPr/>
      </dsp:nvSpPr>
      <dsp:spPr>
        <a:xfrm>
          <a:off x="411479" y="1120140"/>
          <a:ext cx="4663440" cy="960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lvl="0" algn="l" defTabSz="1822450">
            <a:lnSpc>
              <a:spcPct val="90000"/>
            </a:lnSpc>
            <a:spcBef>
              <a:spcPct val="0"/>
            </a:spcBef>
            <a:spcAft>
              <a:spcPct val="35000"/>
            </a:spcAft>
          </a:pPr>
          <a:r>
            <a:rPr lang="es-ES" sz="4100" kern="1200"/>
            <a:t>Objeto</a:t>
          </a:r>
        </a:p>
      </dsp:txBody>
      <dsp:txXfrm>
        <a:off x="439600" y="1148261"/>
        <a:ext cx="3571640" cy="903878"/>
      </dsp:txXfrm>
    </dsp:sp>
    <dsp:sp modelId="{42A07425-1301-442E-9FC1-E0D7D2AC5231}">
      <dsp:nvSpPr>
        <dsp:cNvPr id="0" name=""/>
        <dsp:cNvSpPr/>
      </dsp:nvSpPr>
      <dsp:spPr>
        <a:xfrm>
          <a:off x="822959" y="2240280"/>
          <a:ext cx="4663440" cy="960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lvl="0" algn="l" defTabSz="1822450">
            <a:lnSpc>
              <a:spcPct val="90000"/>
            </a:lnSpc>
            <a:spcBef>
              <a:spcPct val="0"/>
            </a:spcBef>
            <a:spcAft>
              <a:spcPct val="35000"/>
            </a:spcAft>
          </a:pPr>
          <a:r>
            <a:rPr lang="es-ES" sz="4100" kern="1200"/>
            <a:t>Propiedades</a:t>
          </a:r>
        </a:p>
      </dsp:txBody>
      <dsp:txXfrm>
        <a:off x="851080" y="2268401"/>
        <a:ext cx="3571640" cy="903878"/>
      </dsp:txXfrm>
    </dsp:sp>
    <dsp:sp modelId="{A48E8121-3AA3-4576-A220-D3500922FB88}">
      <dsp:nvSpPr>
        <dsp:cNvPr id="0" name=""/>
        <dsp:cNvSpPr/>
      </dsp:nvSpPr>
      <dsp:spPr>
        <a:xfrm>
          <a:off x="4039362" y="728091"/>
          <a:ext cx="624078" cy="624078"/>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es-ES" sz="2800" kern="1200"/>
        </a:p>
      </dsp:txBody>
      <dsp:txXfrm>
        <a:off x="4179780" y="728091"/>
        <a:ext cx="343242" cy="469619"/>
      </dsp:txXfrm>
    </dsp:sp>
    <dsp:sp modelId="{B5346A65-6325-4E4D-A0DE-408AB1025D1A}">
      <dsp:nvSpPr>
        <dsp:cNvPr id="0" name=""/>
        <dsp:cNvSpPr/>
      </dsp:nvSpPr>
      <dsp:spPr>
        <a:xfrm>
          <a:off x="4450842" y="1841830"/>
          <a:ext cx="624078" cy="624078"/>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es-ES" sz="2800" kern="1200"/>
        </a:p>
      </dsp:txBody>
      <dsp:txXfrm>
        <a:off x="4591260" y="1841830"/>
        <a:ext cx="343242" cy="4696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945A6B-F58D-4E04-B781-66D150F41205}">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92EB6-194A-4BC7-85D6-77AE10CC0E80}">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DC099-C83B-41D8-B929-B0209CEBE0FD}">
      <dsp:nvSpPr>
        <dsp:cNvPr id="0" name=""/>
        <dsp:cNvSpPr/>
      </dsp:nvSpPr>
      <dsp:spPr>
        <a:xfrm>
          <a:off x="1502531" y="98991"/>
          <a:ext cx="2481336" cy="1240668"/>
        </a:xfrm>
        <a:prstGeom prst="rect">
          <a:avLst/>
        </a:prstGeom>
        <a:gradFill rotWithShape="0">
          <a:gsLst>
            <a:gs pos="0">
              <a:schemeClr val="accent6">
                <a:alpha val="80000"/>
                <a:hueOff val="0"/>
                <a:satOff val="0"/>
                <a:lumOff val="0"/>
                <a:alphaOff val="0"/>
                <a:satMod val="103000"/>
                <a:lumMod val="102000"/>
                <a:tint val="94000"/>
              </a:schemeClr>
            </a:gs>
            <a:gs pos="50000">
              <a:schemeClr val="accent6">
                <a:alpha val="80000"/>
                <a:hueOff val="0"/>
                <a:satOff val="0"/>
                <a:lumOff val="0"/>
                <a:alphaOff val="0"/>
                <a:satMod val="110000"/>
                <a:lumMod val="100000"/>
                <a:shade val="100000"/>
              </a:schemeClr>
            </a:gs>
            <a:gs pos="100000">
              <a:schemeClr val="accent6">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2 tipos de metodos de acceso </a:t>
          </a:r>
        </a:p>
      </dsp:txBody>
      <dsp:txXfrm>
        <a:off x="1502531" y="98991"/>
        <a:ext cx="2481336" cy="1240668"/>
      </dsp:txXfrm>
    </dsp:sp>
    <dsp:sp modelId="{DBF980A0-CD8F-4633-B850-7D4D82CB649A}">
      <dsp:nvSpPr>
        <dsp:cNvPr id="0" name=""/>
        <dsp:cNvSpPr/>
      </dsp:nvSpPr>
      <dsp:spPr>
        <a:xfrm>
          <a:off x="1322" y="1860740"/>
          <a:ext cx="2481336" cy="1240668"/>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SETTE o DEFINIDORES</a:t>
          </a:r>
        </a:p>
      </dsp:txBody>
      <dsp:txXfrm>
        <a:off x="1322" y="1860740"/>
        <a:ext cx="2481336" cy="1240668"/>
      </dsp:txXfrm>
    </dsp:sp>
    <dsp:sp modelId="{1645099B-6712-4164-BAFA-E3DC57B6B82D}">
      <dsp:nvSpPr>
        <dsp:cNvPr id="0" name=""/>
        <dsp:cNvSpPr/>
      </dsp:nvSpPr>
      <dsp:spPr>
        <a:xfrm>
          <a:off x="3003740" y="1860740"/>
          <a:ext cx="2481336" cy="1240668"/>
        </a:xfrm>
        <a:prstGeom prst="rect">
          <a:avLst/>
        </a:prstGeom>
        <a:gradFill rotWithShape="0">
          <a:gsLst>
            <a:gs pos="0">
              <a:schemeClr val="accent6">
                <a:alpha val="70000"/>
                <a:hueOff val="0"/>
                <a:satOff val="0"/>
                <a:lumOff val="0"/>
                <a:alphaOff val="0"/>
                <a:satMod val="103000"/>
                <a:lumMod val="102000"/>
                <a:tint val="94000"/>
              </a:schemeClr>
            </a:gs>
            <a:gs pos="50000">
              <a:schemeClr val="accent6">
                <a:alpha val="70000"/>
                <a:hueOff val="0"/>
                <a:satOff val="0"/>
                <a:lumOff val="0"/>
                <a:alphaOff val="0"/>
                <a:satMod val="110000"/>
                <a:lumMod val="100000"/>
                <a:shade val="100000"/>
              </a:schemeClr>
            </a:gs>
            <a:gs pos="100000">
              <a:schemeClr val="accent6">
                <a:alpha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GETTER o CAPTADORES</a:t>
          </a:r>
        </a:p>
      </dsp:txBody>
      <dsp:txXfrm>
        <a:off x="3003740" y="1860740"/>
        <a:ext cx="2481336" cy="12406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A7A98E-1CEE-4C4E-9935-B06C83FBF9D4}">
      <dsp:nvSpPr>
        <dsp:cNvPr id="0" name=""/>
        <dsp:cNvSpPr/>
      </dsp:nvSpPr>
      <dsp:spPr>
        <a:xfrm rot="5400000">
          <a:off x="714215" y="730261"/>
          <a:ext cx="1131229" cy="136945"/>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80BFC61-6DFE-4591-A201-4F66CB7498B7}">
      <dsp:nvSpPr>
        <dsp:cNvPr id="0" name=""/>
        <dsp:cNvSpPr/>
      </dsp:nvSpPr>
      <dsp:spPr>
        <a:xfrm>
          <a:off x="970514" y="2500"/>
          <a:ext cx="1521618" cy="91297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Abuelo</a:t>
          </a:r>
        </a:p>
      </dsp:txBody>
      <dsp:txXfrm>
        <a:off x="997254" y="29240"/>
        <a:ext cx="1468138" cy="859491"/>
      </dsp:txXfrm>
    </dsp:sp>
    <dsp:sp modelId="{5F178EDE-D2B0-4BCB-9730-D3E4C0DB2592}">
      <dsp:nvSpPr>
        <dsp:cNvPr id="0" name=""/>
        <dsp:cNvSpPr/>
      </dsp:nvSpPr>
      <dsp:spPr>
        <a:xfrm rot="5400000">
          <a:off x="714215" y="1871475"/>
          <a:ext cx="1131229" cy="136945"/>
        </a:xfrm>
        <a:prstGeom prst="rect">
          <a:avLst/>
        </a:prstGeom>
        <a:solidFill>
          <a:schemeClr val="accent5">
            <a:hueOff val="-1838336"/>
            <a:satOff val="-2557"/>
            <a:lumOff val="-98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A52D6D-CCBE-4834-A8EB-E17EF0330EEC}">
      <dsp:nvSpPr>
        <dsp:cNvPr id="0" name=""/>
        <dsp:cNvSpPr/>
      </dsp:nvSpPr>
      <dsp:spPr>
        <a:xfrm>
          <a:off x="970514" y="1143714"/>
          <a:ext cx="1521618" cy="912971"/>
        </a:xfrm>
        <a:prstGeom prst="roundRect">
          <a:avLst>
            <a:gd name="adj" fmla="val 10000"/>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Pasa herencia</a:t>
          </a:r>
        </a:p>
      </dsp:txBody>
      <dsp:txXfrm>
        <a:off x="997254" y="1170454"/>
        <a:ext cx="1468138" cy="859491"/>
      </dsp:txXfrm>
    </dsp:sp>
    <dsp:sp modelId="{F8734A9F-6FA4-41F6-895D-79039F249D7C}">
      <dsp:nvSpPr>
        <dsp:cNvPr id="0" name=""/>
        <dsp:cNvSpPr/>
      </dsp:nvSpPr>
      <dsp:spPr>
        <a:xfrm>
          <a:off x="1284822" y="2442082"/>
          <a:ext cx="2013768" cy="136945"/>
        </a:xfrm>
        <a:prstGeom prst="rect">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015404-2354-4BD4-B24F-65CAA2727B34}">
      <dsp:nvSpPr>
        <dsp:cNvPr id="0" name=""/>
        <dsp:cNvSpPr/>
      </dsp:nvSpPr>
      <dsp:spPr>
        <a:xfrm>
          <a:off x="970514" y="2284928"/>
          <a:ext cx="1521618" cy="912971"/>
        </a:xfrm>
        <a:prstGeom prst="roundRect">
          <a:avLst>
            <a:gd name="adj" fmla="val 10000"/>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Padre </a:t>
          </a:r>
        </a:p>
      </dsp:txBody>
      <dsp:txXfrm>
        <a:off x="997254" y="2311668"/>
        <a:ext cx="1468138" cy="859491"/>
      </dsp:txXfrm>
    </dsp:sp>
    <dsp:sp modelId="{2815B520-E343-4A18-913A-5BE10A92AF11}">
      <dsp:nvSpPr>
        <dsp:cNvPr id="0" name=""/>
        <dsp:cNvSpPr/>
      </dsp:nvSpPr>
      <dsp:spPr>
        <a:xfrm rot="16200000">
          <a:off x="2737968" y="1871475"/>
          <a:ext cx="1131229" cy="136945"/>
        </a:xfrm>
        <a:prstGeom prst="rect">
          <a:avLst/>
        </a:prstGeom>
        <a:solidFill>
          <a:schemeClr val="accent5">
            <a:hueOff val="-5515009"/>
            <a:satOff val="-7671"/>
            <a:lumOff val="-294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63BA26-75C2-4FA4-AE50-3B5B0401C36A}">
      <dsp:nvSpPr>
        <dsp:cNvPr id="0" name=""/>
        <dsp:cNvSpPr/>
      </dsp:nvSpPr>
      <dsp:spPr>
        <a:xfrm>
          <a:off x="2994267" y="2284928"/>
          <a:ext cx="1521618" cy="912971"/>
        </a:xfrm>
        <a:prstGeom prst="roundRect">
          <a:avLst>
            <a:gd name="adj" fmla="val 10000"/>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Pasa herencia</a:t>
          </a:r>
        </a:p>
      </dsp:txBody>
      <dsp:txXfrm>
        <a:off x="3021007" y="2311668"/>
        <a:ext cx="1468138" cy="859491"/>
      </dsp:txXfrm>
    </dsp:sp>
    <dsp:sp modelId="{4F032912-8261-4D13-9C44-94EA33734A62}">
      <dsp:nvSpPr>
        <dsp:cNvPr id="0" name=""/>
        <dsp:cNvSpPr/>
      </dsp:nvSpPr>
      <dsp:spPr>
        <a:xfrm rot="16200000">
          <a:off x="2737968" y="730261"/>
          <a:ext cx="1131229" cy="136945"/>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F539AF5-11D8-4638-84C8-B1620F36631F}">
      <dsp:nvSpPr>
        <dsp:cNvPr id="0" name=""/>
        <dsp:cNvSpPr/>
      </dsp:nvSpPr>
      <dsp:spPr>
        <a:xfrm>
          <a:off x="2994267" y="1143714"/>
          <a:ext cx="1521618" cy="912971"/>
        </a:xfrm>
        <a:prstGeom prst="roundRect">
          <a:avLst>
            <a:gd name="adj" fmla="val 10000"/>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Hijos</a:t>
          </a:r>
        </a:p>
      </dsp:txBody>
      <dsp:txXfrm>
        <a:off x="3021007" y="1170454"/>
        <a:ext cx="1468138" cy="859491"/>
      </dsp:txXfrm>
    </dsp:sp>
    <dsp:sp modelId="{3B7EEB0F-4F30-4DB0-8620-42DD949E8C8F}">
      <dsp:nvSpPr>
        <dsp:cNvPr id="0" name=""/>
        <dsp:cNvSpPr/>
      </dsp:nvSpPr>
      <dsp:spPr>
        <a:xfrm>
          <a:off x="2994267" y="2500"/>
          <a:ext cx="1521618" cy="912971"/>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Sucesivamente</a:t>
          </a:r>
        </a:p>
      </dsp:txBody>
      <dsp:txXfrm>
        <a:off x="3021007" y="29240"/>
        <a:ext cx="1468138" cy="85949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897D8-B361-4FCD-BDBA-6A7DAD027380}">
      <dsp:nvSpPr>
        <dsp:cNvPr id="0" name=""/>
        <dsp:cNvSpPr/>
      </dsp:nvSpPr>
      <dsp:spPr>
        <a:xfrm>
          <a:off x="253" y="1127367"/>
          <a:ext cx="1300781" cy="6503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s-ES" sz="2000" kern="1200"/>
            <a:t>Interfaz</a:t>
          </a:r>
        </a:p>
      </dsp:txBody>
      <dsp:txXfrm>
        <a:off x="19302" y="1146416"/>
        <a:ext cx="1262683" cy="612292"/>
      </dsp:txXfrm>
    </dsp:sp>
    <dsp:sp modelId="{B45B78C5-8E6E-40D6-9C88-FB1E67080722}">
      <dsp:nvSpPr>
        <dsp:cNvPr id="0" name=""/>
        <dsp:cNvSpPr/>
      </dsp:nvSpPr>
      <dsp:spPr>
        <a:xfrm>
          <a:off x="1301034" y="1432413"/>
          <a:ext cx="520312" cy="40297"/>
        </a:xfrm>
        <a:custGeom>
          <a:avLst/>
          <a:gdLst/>
          <a:ahLst/>
          <a:cxnLst/>
          <a:rect l="0" t="0" r="0" b="0"/>
          <a:pathLst>
            <a:path>
              <a:moveTo>
                <a:pt x="0" y="20148"/>
              </a:moveTo>
              <a:lnTo>
                <a:pt x="520312" y="201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548182" y="1439554"/>
        <a:ext cx="26015" cy="26015"/>
      </dsp:txXfrm>
    </dsp:sp>
    <dsp:sp modelId="{48DA76FF-27DB-423D-B2D9-772411BA2905}">
      <dsp:nvSpPr>
        <dsp:cNvPr id="0" name=""/>
        <dsp:cNvSpPr/>
      </dsp:nvSpPr>
      <dsp:spPr>
        <a:xfrm>
          <a:off x="1821346" y="1127367"/>
          <a:ext cx="1300781" cy="65039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s-ES" sz="2000" kern="1200"/>
            <a:t>Solo contienen:</a:t>
          </a:r>
        </a:p>
      </dsp:txBody>
      <dsp:txXfrm>
        <a:off x="1840395" y="1146416"/>
        <a:ext cx="1262683" cy="612292"/>
      </dsp:txXfrm>
    </dsp:sp>
    <dsp:sp modelId="{B38DF01B-CB93-4160-9BC2-0E8F8223115E}">
      <dsp:nvSpPr>
        <dsp:cNvPr id="0" name=""/>
        <dsp:cNvSpPr/>
      </dsp:nvSpPr>
      <dsp:spPr>
        <a:xfrm rot="17687118">
          <a:off x="2761535" y="868729"/>
          <a:ext cx="1241751" cy="40297"/>
        </a:xfrm>
        <a:custGeom>
          <a:avLst/>
          <a:gdLst/>
          <a:ahLst/>
          <a:cxnLst/>
          <a:rect l="0" t="0" r="0" b="0"/>
          <a:pathLst>
            <a:path>
              <a:moveTo>
                <a:pt x="0" y="20148"/>
              </a:moveTo>
              <a:lnTo>
                <a:pt x="1241751" y="201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51367" y="857835"/>
        <a:ext cx="62087" cy="62087"/>
      </dsp:txXfrm>
    </dsp:sp>
    <dsp:sp modelId="{2ED6883E-1C9F-403B-9CB8-93718410C299}">
      <dsp:nvSpPr>
        <dsp:cNvPr id="0" name=""/>
        <dsp:cNvSpPr/>
      </dsp:nvSpPr>
      <dsp:spPr>
        <a:xfrm>
          <a:off x="3642693" y="0"/>
          <a:ext cx="1300781" cy="650390"/>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s-US" sz="2000" kern="1200"/>
            <a:t>métodos </a:t>
          </a:r>
          <a:r>
            <a:rPr lang="es-ES" sz="2000" kern="1200"/>
            <a:t> abstractos</a:t>
          </a:r>
        </a:p>
      </dsp:txBody>
      <dsp:txXfrm>
        <a:off x="3661742" y="19049"/>
        <a:ext cx="1262683" cy="612292"/>
      </dsp:txXfrm>
    </dsp:sp>
    <dsp:sp modelId="{C116530D-D3B3-4BC4-84EA-5B983E64C038}">
      <dsp:nvSpPr>
        <dsp:cNvPr id="0" name=""/>
        <dsp:cNvSpPr/>
      </dsp:nvSpPr>
      <dsp:spPr>
        <a:xfrm rot="3886505">
          <a:off x="2778080" y="1974806"/>
          <a:ext cx="1199133" cy="40297"/>
        </a:xfrm>
        <a:custGeom>
          <a:avLst/>
          <a:gdLst/>
          <a:ahLst/>
          <a:cxnLst/>
          <a:rect l="0" t="0" r="0" b="0"/>
          <a:pathLst>
            <a:path>
              <a:moveTo>
                <a:pt x="0" y="20148"/>
              </a:moveTo>
              <a:lnTo>
                <a:pt x="1199133" y="201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47668" y="1964977"/>
        <a:ext cx="59956" cy="59956"/>
      </dsp:txXfrm>
    </dsp:sp>
    <dsp:sp modelId="{B7221E9D-E259-4CA2-B793-17B5A08E73FF}">
      <dsp:nvSpPr>
        <dsp:cNvPr id="0" name=""/>
        <dsp:cNvSpPr/>
      </dsp:nvSpPr>
      <dsp:spPr>
        <a:xfrm>
          <a:off x="3633165" y="2212153"/>
          <a:ext cx="1300781" cy="650390"/>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s-ES" sz="2000" kern="1200"/>
            <a:t>Constante</a:t>
          </a:r>
        </a:p>
      </dsp:txBody>
      <dsp:txXfrm>
        <a:off x="3652214" y="2231202"/>
        <a:ext cx="1262683" cy="61229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90BDF-1005-46A2-B614-595E66A5CF9D}">
      <dsp:nvSpPr>
        <dsp:cNvPr id="0" name=""/>
        <dsp:cNvSpPr/>
      </dsp:nvSpPr>
      <dsp:spPr>
        <a:xfrm>
          <a:off x="0" y="2240314"/>
          <a:ext cx="5486400" cy="958760"/>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es-ES" sz="2200" kern="1200"/>
            <a:t>Paquete javax.swing</a:t>
          </a:r>
        </a:p>
      </dsp:txBody>
      <dsp:txXfrm>
        <a:off x="0" y="2240314"/>
        <a:ext cx="1645920" cy="958760"/>
      </dsp:txXfrm>
    </dsp:sp>
    <dsp:sp modelId="{A77F4A32-48AD-404F-B551-5933CD4116E7}">
      <dsp:nvSpPr>
        <dsp:cNvPr id="0" name=""/>
        <dsp:cNvSpPr/>
      </dsp:nvSpPr>
      <dsp:spPr>
        <a:xfrm>
          <a:off x="0" y="1120819"/>
          <a:ext cx="5486400" cy="958760"/>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endParaRPr lang="es-ES" sz="2200" kern="1200"/>
        </a:p>
      </dsp:txBody>
      <dsp:txXfrm>
        <a:off x="0" y="1120819"/>
        <a:ext cx="1645920" cy="958760"/>
      </dsp:txXfrm>
    </dsp:sp>
    <dsp:sp modelId="{3D2E8C13-BE8C-4B12-BDA5-F392E3BE8CD5}">
      <dsp:nvSpPr>
        <dsp:cNvPr id="0" name=""/>
        <dsp:cNvSpPr/>
      </dsp:nvSpPr>
      <dsp:spPr>
        <a:xfrm>
          <a:off x="0" y="1325"/>
          <a:ext cx="5486400" cy="958760"/>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es-ES" sz="2200" kern="1200"/>
            <a:t>Paquete java.awt</a:t>
          </a:r>
        </a:p>
      </dsp:txBody>
      <dsp:txXfrm>
        <a:off x="0" y="1325"/>
        <a:ext cx="1645920" cy="958760"/>
      </dsp:txXfrm>
    </dsp:sp>
    <dsp:sp modelId="{1FFE593B-D24F-4743-AF5F-C8703F576C3A}">
      <dsp:nvSpPr>
        <dsp:cNvPr id="0" name=""/>
        <dsp:cNvSpPr/>
      </dsp:nvSpPr>
      <dsp:spPr>
        <a:xfrm>
          <a:off x="2908542" y="81692"/>
          <a:ext cx="1205507" cy="8036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Clase Frame</a:t>
          </a:r>
        </a:p>
      </dsp:txBody>
      <dsp:txXfrm>
        <a:off x="2932081" y="105231"/>
        <a:ext cx="1158429" cy="756593"/>
      </dsp:txXfrm>
    </dsp:sp>
    <dsp:sp modelId="{098099B9-0071-4970-8CBC-7B6BB75926A3}">
      <dsp:nvSpPr>
        <dsp:cNvPr id="0" name=""/>
        <dsp:cNvSpPr/>
      </dsp:nvSpPr>
      <dsp:spPr>
        <a:xfrm>
          <a:off x="3465576" y="885364"/>
          <a:ext cx="91440" cy="321468"/>
        </a:xfrm>
        <a:custGeom>
          <a:avLst/>
          <a:gdLst/>
          <a:ahLst/>
          <a:cxnLst/>
          <a:rect l="0" t="0" r="0" b="0"/>
          <a:pathLst>
            <a:path>
              <a:moveTo>
                <a:pt x="45720" y="0"/>
              </a:moveTo>
              <a:lnTo>
                <a:pt x="45720" y="3214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66BBE-D3DC-4082-BAFE-6573E3477834}">
      <dsp:nvSpPr>
        <dsp:cNvPr id="0" name=""/>
        <dsp:cNvSpPr/>
      </dsp:nvSpPr>
      <dsp:spPr>
        <a:xfrm>
          <a:off x="2908542" y="1206833"/>
          <a:ext cx="1205507" cy="80367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Pasa su herencia a:</a:t>
          </a:r>
        </a:p>
      </dsp:txBody>
      <dsp:txXfrm>
        <a:off x="2932081" y="1230372"/>
        <a:ext cx="1158429" cy="756593"/>
      </dsp:txXfrm>
    </dsp:sp>
    <dsp:sp modelId="{60D7985C-1F7D-4FC7-9227-57A54C64B676}">
      <dsp:nvSpPr>
        <dsp:cNvPr id="0" name=""/>
        <dsp:cNvSpPr/>
      </dsp:nvSpPr>
      <dsp:spPr>
        <a:xfrm>
          <a:off x="3465576" y="2010505"/>
          <a:ext cx="91440" cy="321468"/>
        </a:xfrm>
        <a:custGeom>
          <a:avLst/>
          <a:gdLst/>
          <a:ahLst/>
          <a:cxnLst/>
          <a:rect l="0" t="0" r="0" b="0"/>
          <a:pathLst>
            <a:path>
              <a:moveTo>
                <a:pt x="45720" y="0"/>
              </a:moveTo>
              <a:lnTo>
                <a:pt x="45720" y="32146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2E2660-5721-4311-9766-04305E0F3A8F}">
      <dsp:nvSpPr>
        <dsp:cNvPr id="0" name=""/>
        <dsp:cNvSpPr/>
      </dsp:nvSpPr>
      <dsp:spPr>
        <a:xfrm>
          <a:off x="2908542" y="2331974"/>
          <a:ext cx="1205507" cy="803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Clase JFrame</a:t>
          </a:r>
        </a:p>
      </dsp:txBody>
      <dsp:txXfrm>
        <a:off x="2932081" y="2355513"/>
        <a:ext cx="1158429" cy="75659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59BB4-A067-46A6-9DF5-C0C1E2973ED6}">
      <dsp:nvSpPr>
        <dsp:cNvPr id="0" name=""/>
        <dsp:cNvSpPr/>
      </dsp:nvSpPr>
      <dsp:spPr>
        <a:xfrm>
          <a:off x="2701" y="1239608"/>
          <a:ext cx="1442367" cy="72118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3 Factores</a:t>
          </a:r>
        </a:p>
      </dsp:txBody>
      <dsp:txXfrm>
        <a:off x="23824" y="1260731"/>
        <a:ext cx="1400121" cy="678937"/>
      </dsp:txXfrm>
    </dsp:sp>
    <dsp:sp modelId="{52D0EEB7-D3DF-4805-811E-3049108F81D5}">
      <dsp:nvSpPr>
        <dsp:cNvPr id="0" name=""/>
        <dsp:cNvSpPr/>
      </dsp:nvSpPr>
      <dsp:spPr>
        <a:xfrm rot="18289469">
          <a:off x="1228391" y="1165238"/>
          <a:ext cx="1010301" cy="40561"/>
        </a:xfrm>
        <a:custGeom>
          <a:avLst/>
          <a:gdLst/>
          <a:ahLst/>
          <a:cxnLst/>
          <a:rect l="0" t="0" r="0" b="0"/>
          <a:pathLst>
            <a:path>
              <a:moveTo>
                <a:pt x="0" y="20280"/>
              </a:moveTo>
              <a:lnTo>
                <a:pt x="1010301" y="2028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08285" y="1160261"/>
        <a:ext cx="50515" cy="50515"/>
      </dsp:txXfrm>
    </dsp:sp>
    <dsp:sp modelId="{CBFE3D98-2F77-474E-B703-3B53F5FA7B6E}">
      <dsp:nvSpPr>
        <dsp:cNvPr id="0" name=""/>
        <dsp:cNvSpPr/>
      </dsp:nvSpPr>
      <dsp:spPr>
        <a:xfrm>
          <a:off x="2022016" y="410246"/>
          <a:ext cx="1442367" cy="72118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¿Que desencadena la accion?</a:t>
          </a:r>
        </a:p>
      </dsp:txBody>
      <dsp:txXfrm>
        <a:off x="2043139" y="431369"/>
        <a:ext cx="1400121" cy="678937"/>
      </dsp:txXfrm>
    </dsp:sp>
    <dsp:sp modelId="{9DEA59FA-64E8-40C5-8BB0-62F48EA47400}">
      <dsp:nvSpPr>
        <dsp:cNvPr id="0" name=""/>
        <dsp:cNvSpPr/>
      </dsp:nvSpPr>
      <dsp:spPr>
        <a:xfrm>
          <a:off x="3464383" y="750557"/>
          <a:ext cx="576947" cy="40561"/>
        </a:xfrm>
        <a:custGeom>
          <a:avLst/>
          <a:gdLst/>
          <a:ahLst/>
          <a:cxnLst/>
          <a:rect l="0" t="0" r="0" b="0"/>
          <a:pathLst>
            <a:path>
              <a:moveTo>
                <a:pt x="0" y="20280"/>
              </a:moveTo>
              <a:lnTo>
                <a:pt x="576947" y="2028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38433" y="756414"/>
        <a:ext cx="28847" cy="28847"/>
      </dsp:txXfrm>
    </dsp:sp>
    <dsp:sp modelId="{1E89F8E0-8DCD-4D25-B204-C2D891185FDC}">
      <dsp:nvSpPr>
        <dsp:cNvPr id="0" name=""/>
        <dsp:cNvSpPr/>
      </dsp:nvSpPr>
      <dsp:spPr>
        <a:xfrm>
          <a:off x="4041330" y="410246"/>
          <a:ext cx="1442367" cy="72118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Objeto Evento</a:t>
          </a:r>
        </a:p>
      </dsp:txBody>
      <dsp:txXfrm>
        <a:off x="4062453" y="431369"/>
        <a:ext cx="1400121" cy="678937"/>
      </dsp:txXfrm>
    </dsp:sp>
    <dsp:sp modelId="{AD7B126E-7D7E-4B3A-B5D6-4A0A88482D77}">
      <dsp:nvSpPr>
        <dsp:cNvPr id="0" name=""/>
        <dsp:cNvSpPr/>
      </dsp:nvSpPr>
      <dsp:spPr>
        <a:xfrm>
          <a:off x="1445069" y="1579919"/>
          <a:ext cx="576947" cy="40561"/>
        </a:xfrm>
        <a:custGeom>
          <a:avLst/>
          <a:gdLst/>
          <a:ahLst/>
          <a:cxnLst/>
          <a:rect l="0" t="0" r="0" b="0"/>
          <a:pathLst>
            <a:path>
              <a:moveTo>
                <a:pt x="0" y="20280"/>
              </a:moveTo>
              <a:lnTo>
                <a:pt x="576947" y="2028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19118" y="1585776"/>
        <a:ext cx="28847" cy="28847"/>
      </dsp:txXfrm>
    </dsp:sp>
    <dsp:sp modelId="{7A743E1A-50E6-47B5-895A-C7B398EA21F8}">
      <dsp:nvSpPr>
        <dsp:cNvPr id="0" name=""/>
        <dsp:cNvSpPr/>
      </dsp:nvSpPr>
      <dsp:spPr>
        <a:xfrm>
          <a:off x="2022016" y="1239608"/>
          <a:ext cx="1442367" cy="72118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¿Quien desencadena la accion?</a:t>
          </a:r>
        </a:p>
      </dsp:txBody>
      <dsp:txXfrm>
        <a:off x="2043139" y="1260731"/>
        <a:ext cx="1400121" cy="678937"/>
      </dsp:txXfrm>
    </dsp:sp>
    <dsp:sp modelId="{C161F920-D2D8-4B63-BAF9-D443FAF96FB1}">
      <dsp:nvSpPr>
        <dsp:cNvPr id="0" name=""/>
        <dsp:cNvSpPr/>
      </dsp:nvSpPr>
      <dsp:spPr>
        <a:xfrm>
          <a:off x="3464383" y="1579919"/>
          <a:ext cx="576947" cy="40561"/>
        </a:xfrm>
        <a:custGeom>
          <a:avLst/>
          <a:gdLst/>
          <a:ahLst/>
          <a:cxnLst/>
          <a:rect l="0" t="0" r="0" b="0"/>
          <a:pathLst>
            <a:path>
              <a:moveTo>
                <a:pt x="0" y="20280"/>
              </a:moveTo>
              <a:lnTo>
                <a:pt x="576947" y="2028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38433" y="1585776"/>
        <a:ext cx="28847" cy="28847"/>
      </dsp:txXfrm>
    </dsp:sp>
    <dsp:sp modelId="{ABA73FB4-27BB-42DA-9AB5-3CA69BC95655}">
      <dsp:nvSpPr>
        <dsp:cNvPr id="0" name=""/>
        <dsp:cNvSpPr/>
      </dsp:nvSpPr>
      <dsp:spPr>
        <a:xfrm>
          <a:off x="4041330" y="1239608"/>
          <a:ext cx="1442367" cy="72118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Objeto Fuente</a:t>
          </a:r>
        </a:p>
      </dsp:txBody>
      <dsp:txXfrm>
        <a:off x="4062453" y="1260731"/>
        <a:ext cx="1400121" cy="678937"/>
      </dsp:txXfrm>
    </dsp:sp>
    <dsp:sp modelId="{824B6E6E-A4EE-49F0-9773-B03789FE8A7E}">
      <dsp:nvSpPr>
        <dsp:cNvPr id="0" name=""/>
        <dsp:cNvSpPr/>
      </dsp:nvSpPr>
      <dsp:spPr>
        <a:xfrm rot="3310531">
          <a:off x="1228391" y="1994599"/>
          <a:ext cx="1010301" cy="40561"/>
        </a:xfrm>
        <a:custGeom>
          <a:avLst/>
          <a:gdLst/>
          <a:ahLst/>
          <a:cxnLst/>
          <a:rect l="0" t="0" r="0" b="0"/>
          <a:pathLst>
            <a:path>
              <a:moveTo>
                <a:pt x="0" y="20280"/>
              </a:moveTo>
              <a:lnTo>
                <a:pt x="1010301" y="2028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08285" y="1989623"/>
        <a:ext cx="50515" cy="50515"/>
      </dsp:txXfrm>
    </dsp:sp>
    <dsp:sp modelId="{08FCC53B-3CEC-448F-9D48-C30917B9671A}">
      <dsp:nvSpPr>
        <dsp:cNvPr id="0" name=""/>
        <dsp:cNvSpPr/>
      </dsp:nvSpPr>
      <dsp:spPr>
        <a:xfrm>
          <a:off x="2022016" y="2068969"/>
          <a:ext cx="1442367" cy="72118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¿Quien Recibe la accion?</a:t>
          </a:r>
        </a:p>
      </dsp:txBody>
      <dsp:txXfrm>
        <a:off x="2043139" y="2090092"/>
        <a:ext cx="1400121" cy="678937"/>
      </dsp:txXfrm>
    </dsp:sp>
    <dsp:sp modelId="{B66E722C-571A-4B90-A3FF-1BD7F11CD60D}">
      <dsp:nvSpPr>
        <dsp:cNvPr id="0" name=""/>
        <dsp:cNvSpPr/>
      </dsp:nvSpPr>
      <dsp:spPr>
        <a:xfrm>
          <a:off x="3464383" y="2409280"/>
          <a:ext cx="576947" cy="40561"/>
        </a:xfrm>
        <a:custGeom>
          <a:avLst/>
          <a:gdLst/>
          <a:ahLst/>
          <a:cxnLst/>
          <a:rect l="0" t="0" r="0" b="0"/>
          <a:pathLst>
            <a:path>
              <a:moveTo>
                <a:pt x="0" y="20280"/>
              </a:moveTo>
              <a:lnTo>
                <a:pt x="576947" y="2028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38433" y="2415137"/>
        <a:ext cx="28847" cy="28847"/>
      </dsp:txXfrm>
    </dsp:sp>
    <dsp:sp modelId="{1025EAFD-C5B2-4566-8D62-9E82F6545B3E}">
      <dsp:nvSpPr>
        <dsp:cNvPr id="0" name=""/>
        <dsp:cNvSpPr/>
      </dsp:nvSpPr>
      <dsp:spPr>
        <a:xfrm>
          <a:off x="4041330" y="2068969"/>
          <a:ext cx="1442367" cy="72118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Objeto Listener</a:t>
          </a:r>
        </a:p>
      </dsp:txBody>
      <dsp:txXfrm>
        <a:off x="4062453" y="209009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0EBD1-6594-4784-BEAB-6C8ACA22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6360</TotalTime>
  <Application>LibreOffice/6.4.6.2$Linux_X86_64 LibreOffice_project/40$Build-2</Application>
  <Pages>23</Pages>
  <Words>3462</Words>
  <Characters>17054</Characters>
  <CharactersWithSpaces>20310</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2019-10-21T00:44:00Z</dcterms:created>
  <dc:creator>Brayan Garcia Mora</dc:creator>
  <dc:description/>
  <dc:language>en-US</dc:language>
  <cp:lastModifiedBy/>
  <dcterms:modified xsi:type="dcterms:W3CDTF">2021-03-03T22:12:43Z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