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Archivo PDF de Prueba - DocMorph</w:t>
      </w:r>
    </w:p>
    <w:p>
      <w:pPr>
        <w:pStyle w:val="BodyText"/>
      </w:pPr>
      <w:r>
        <w:t xml:space="preserve">Contenido de ejemplo para conversiones.</w:t>
      </w:r>
    </w:p>
    <w:p>
      <w:pPr>
        <w:pStyle w:val="BodyText"/>
      </w:pPr>
      <w:r>
        <w:t xml:space="preserve">Caracteres: n, a, e, i, o, 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2026-02-15T03:41:32Z</dcterms:created>
  <dcterms:modified xsi:type="dcterms:W3CDTF">2026-02-15T03:41:32Z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