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63784" w14:textId="2A603B48" w:rsidR="00215305" w:rsidRDefault="00710417">
      <w:proofErr w:type="spellStart"/>
      <w:r w:rsidRPr="00710417">
        <w:t>Razon</w:t>
      </w:r>
      <w:proofErr w:type="spellEnd"/>
      <w:r w:rsidRPr="00710417">
        <w:t xml:space="preserve"> para adoptar principios de C</w:t>
      </w:r>
      <w:r>
        <w:t>I/CD</w:t>
      </w:r>
    </w:p>
    <w:p w14:paraId="48CF1432" w14:textId="71C23B8F" w:rsidR="00710417" w:rsidRDefault="00710417">
      <w:r>
        <w:t>Acelera</w:t>
      </w:r>
    </w:p>
    <w:p w14:paraId="4373CACB" w14:textId="1C48FA04" w:rsidR="00710417" w:rsidRDefault="00710417">
      <w:r>
        <w:t>Reduce el impacto de cambios,</w:t>
      </w:r>
    </w:p>
    <w:p w14:paraId="36AC1FD4" w14:textId="298B6766" w:rsidR="00710417" w:rsidRDefault="00710417">
      <w:r>
        <w:t>Protege a los clientes y el negocio, ya que permite un mayor monitoreo de las aplicaciones.</w:t>
      </w:r>
    </w:p>
    <w:p w14:paraId="640A6E59" w14:textId="7F38324E" w:rsidR="00710417" w:rsidRDefault="00710417"/>
    <w:p w14:paraId="29EEE2B5" w14:textId="276E9CCA" w:rsidR="00710417" w:rsidRDefault="00710417">
      <w:r>
        <w:t>Métricas DORA.</w:t>
      </w:r>
    </w:p>
    <w:p w14:paraId="02090A74" w14:textId="7C44FF81" w:rsidR="00710417" w:rsidRDefault="00710417">
      <w:r>
        <w:t>Se compone de 4 métricas.</w:t>
      </w:r>
    </w:p>
    <w:p w14:paraId="755BF8B4" w14:textId="1AC8CE9C" w:rsidR="00710417" w:rsidRDefault="00710417" w:rsidP="00710417">
      <w:pPr>
        <w:pStyle w:val="Prrafodelista"/>
        <w:numPr>
          <w:ilvl w:val="0"/>
          <w:numId w:val="1"/>
        </w:numPr>
      </w:pPr>
      <w:r>
        <w:t>Frecuencia del desarrollo (Permite medir la agilidad de los equipos)</w:t>
      </w:r>
    </w:p>
    <w:p w14:paraId="48D5BD53" w14:textId="6E7644C5" w:rsidR="00710417" w:rsidRDefault="00710417" w:rsidP="00710417">
      <w:pPr>
        <w:pStyle w:val="Prrafodelista"/>
        <w:numPr>
          <w:ilvl w:val="0"/>
          <w:numId w:val="1"/>
        </w:numPr>
      </w:pPr>
      <w:r>
        <w:t>Tiempo que transcurre para que un cambio de código sube a producción ()</w:t>
      </w:r>
    </w:p>
    <w:p w14:paraId="4861D163" w14:textId="3C470880" w:rsidR="00710417" w:rsidRDefault="00710417" w:rsidP="00710417">
      <w:pPr>
        <w:pStyle w:val="Prrafodelista"/>
        <w:numPr>
          <w:ilvl w:val="0"/>
          <w:numId w:val="1"/>
        </w:numPr>
      </w:pPr>
      <w:r>
        <w:t>Tiempo para recuperarse de un fallo en producción</w:t>
      </w:r>
    </w:p>
    <w:p w14:paraId="23E12E1E" w14:textId="1E4D5991" w:rsidR="00710417" w:rsidRDefault="00710417" w:rsidP="00710417">
      <w:pPr>
        <w:pStyle w:val="Prrafodelista"/>
        <w:numPr>
          <w:ilvl w:val="0"/>
          <w:numId w:val="1"/>
        </w:numPr>
      </w:pPr>
      <w:r>
        <w:t xml:space="preserve">Porcentaje de despliegue de las fallas en producción. </w:t>
      </w:r>
    </w:p>
    <w:p w14:paraId="1871DFB4" w14:textId="744AB2A3" w:rsidR="00CF55DC" w:rsidRDefault="00CF55DC" w:rsidP="00CF55DC">
      <w:r>
        <w:t xml:space="preserve">Etapas del proceso para un nuevo </w:t>
      </w:r>
      <w:proofErr w:type="spellStart"/>
      <w:r>
        <w:t>Release</w:t>
      </w:r>
      <w:proofErr w:type="spellEnd"/>
      <w:r>
        <w:t>.</w:t>
      </w:r>
    </w:p>
    <w:p w14:paraId="70B413BE" w14:textId="3ED99C00" w:rsidR="00CF55DC" w:rsidRDefault="00CF55DC" w:rsidP="00CF55DC">
      <w:proofErr w:type="spellStart"/>
      <w:r>
        <w:t>Source</w:t>
      </w:r>
      <w:proofErr w:type="spellEnd"/>
      <w:r>
        <w:t xml:space="preserve"> &gt; </w:t>
      </w:r>
      <w:proofErr w:type="spellStart"/>
      <w:r>
        <w:t>Build</w:t>
      </w:r>
      <w:proofErr w:type="spellEnd"/>
      <w:r>
        <w:t xml:space="preserve"> &gt; Test &gt; </w:t>
      </w:r>
      <w:proofErr w:type="spellStart"/>
      <w:r>
        <w:t>Production</w:t>
      </w:r>
      <w:proofErr w:type="spellEnd"/>
      <w:r>
        <w:t>.</w:t>
      </w:r>
    </w:p>
    <w:p w14:paraId="3D42755B" w14:textId="4C6A4279" w:rsidR="00CF55DC" w:rsidRDefault="00CF55DC" w:rsidP="00CF55DC">
      <w:r>
        <w:rPr>
          <w:noProof/>
        </w:rPr>
        <w:drawing>
          <wp:inline distT="0" distB="0" distL="0" distR="0" wp14:anchorId="0CBECEA1" wp14:editId="0B69ABCF">
            <wp:extent cx="5612130" cy="21412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09CE" w14:textId="41D5E240" w:rsidR="00D003B4" w:rsidRDefault="00D003B4" w:rsidP="00CF55DC"/>
    <w:p w14:paraId="455596DA" w14:textId="5A636B04" w:rsidR="00D003B4" w:rsidRDefault="00D003B4" w:rsidP="00CF55DC">
      <w:r>
        <w:t xml:space="preserve">Herramientas de </w:t>
      </w:r>
      <w:proofErr w:type="spellStart"/>
      <w:r>
        <w:t>amazon</w:t>
      </w:r>
      <w:proofErr w:type="spellEnd"/>
      <w:r>
        <w:t xml:space="preserve"> para CI/CD</w:t>
      </w:r>
    </w:p>
    <w:p w14:paraId="330D5883" w14:textId="193856C2" w:rsidR="00D003B4" w:rsidRPr="00710417" w:rsidRDefault="00D003B4" w:rsidP="00CF55DC">
      <w:r>
        <w:rPr>
          <w:noProof/>
        </w:rPr>
        <w:lastRenderedPageBreak/>
        <w:drawing>
          <wp:inline distT="0" distB="0" distL="0" distR="0" wp14:anchorId="2165181C" wp14:editId="67A70C91">
            <wp:extent cx="5612130" cy="30530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3B4" w:rsidRPr="007104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12B63"/>
    <w:multiLevelType w:val="hybridMultilevel"/>
    <w:tmpl w:val="91747F50"/>
    <w:lvl w:ilvl="0" w:tplc="73807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272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17"/>
    <w:rsid w:val="00215305"/>
    <w:rsid w:val="002C6E97"/>
    <w:rsid w:val="00350C78"/>
    <w:rsid w:val="00710417"/>
    <w:rsid w:val="00C76457"/>
    <w:rsid w:val="00CB0D2B"/>
    <w:rsid w:val="00CF55DC"/>
    <w:rsid w:val="00D003B4"/>
    <w:rsid w:val="00D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711C4"/>
  <w15:chartTrackingRefBased/>
  <w15:docId w15:val="{1D4CAA80-D263-4FB3-A232-6095BB78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2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ANDRES</dc:creator>
  <cp:keywords/>
  <dc:description/>
  <cp:lastModifiedBy>BRAYAN ANDRES</cp:lastModifiedBy>
  <cp:revision>1</cp:revision>
  <dcterms:created xsi:type="dcterms:W3CDTF">2023-03-23T14:08:00Z</dcterms:created>
  <dcterms:modified xsi:type="dcterms:W3CDTF">2023-03-24T03:42:00Z</dcterms:modified>
</cp:coreProperties>
</file>