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16"/>
        <w:tblW w:w="9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9"/>
        <w:gridCol w:w="4919"/>
      </w:tblGrid>
      <w:tr w:rsidR="00DA36E3" w14:paraId="1921E270" w14:textId="77777777" w:rsidTr="00D31CBD">
        <w:trPr>
          <w:trHeight w:val="647"/>
        </w:trPr>
        <w:tc>
          <w:tcPr>
            <w:tcW w:w="4919" w:type="dxa"/>
          </w:tcPr>
          <w:p w14:paraId="0064F35F" w14:textId="77777777" w:rsidR="00DA36E3" w:rsidRDefault="00DA36E3" w:rsidP="00D31CBD">
            <w:pPr>
              <w:rPr>
                <w:b/>
                <w:bCs/>
              </w:rPr>
            </w:pPr>
            <w:r>
              <w:rPr>
                <w:noProof/>
              </w:rPr>
              <w:drawing>
                <wp:anchor distT="0" distB="0" distL="114300" distR="114300" simplePos="0" relativeHeight="251659264" behindDoc="0" locked="0" layoutInCell="1" allowOverlap="1" wp14:anchorId="3C9A796D" wp14:editId="0D310DBD">
                  <wp:simplePos x="0" y="0"/>
                  <wp:positionH relativeFrom="column">
                    <wp:posOffset>2131695</wp:posOffset>
                  </wp:positionH>
                  <wp:positionV relativeFrom="paragraph">
                    <wp:posOffset>-179705</wp:posOffset>
                  </wp:positionV>
                  <wp:extent cx="1152525" cy="1133475"/>
                  <wp:effectExtent l="0" t="0" r="9525" b="9525"/>
                  <wp:wrapNone/>
                  <wp:docPr id="113947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4">
                            <a:extLst>
                              <a:ext uri="{28A0092B-C50C-407E-A947-70E740481C1C}">
                                <a14:useLocalDpi xmlns:a14="http://schemas.microsoft.com/office/drawing/2010/main" val="0"/>
                              </a:ext>
                            </a:extLst>
                          </a:blip>
                          <a:srcRect r="71327"/>
                          <a:stretch>
                            <a:fillRect/>
                          </a:stretch>
                        </pic:blipFill>
                        <pic:spPr bwMode="auto">
                          <a:xfrm>
                            <a:off x="0" y="0"/>
                            <a:ext cx="1152525" cy="1133475"/>
                          </a:xfrm>
                          <a:prstGeom prst="rect">
                            <a:avLst/>
                          </a:prstGeom>
                          <a:noFill/>
                          <a:ln>
                            <a:noFill/>
                          </a:ln>
                          <a:extLst>
                            <a:ext uri="{53640926-AAD7-44D8-BBD7-CCE9431645EC}">
                              <a14:shadowObscured xmlns:a14="http://schemas.microsoft.com/office/drawing/2010/main"/>
                            </a:ext>
                          </a:extLst>
                        </pic:spPr>
                      </pic:pic>
                    </a:graphicData>
                  </a:graphic>
                </wp:anchor>
              </w:drawing>
            </w:r>
            <w:r>
              <w:rPr>
                <w:b/>
                <w:bCs/>
              </w:rPr>
              <w:t>University of Buea</w:t>
            </w:r>
          </w:p>
        </w:tc>
        <w:tc>
          <w:tcPr>
            <w:tcW w:w="4919" w:type="dxa"/>
          </w:tcPr>
          <w:p w14:paraId="3BD94466" w14:textId="77777777" w:rsidR="00DA36E3" w:rsidRDefault="00DA36E3" w:rsidP="00D31CBD">
            <w:pPr>
              <w:jc w:val="right"/>
              <w:rPr>
                <w:b/>
                <w:bCs/>
              </w:rPr>
            </w:pPr>
            <w:r>
              <w:rPr>
                <w:b/>
                <w:bCs/>
              </w:rPr>
              <w:t>Faculty Of Engineering &amp; Technology</w:t>
            </w:r>
          </w:p>
        </w:tc>
      </w:tr>
      <w:tr w:rsidR="00DA36E3" w14:paraId="4F30004E" w14:textId="77777777" w:rsidTr="00D31CBD">
        <w:trPr>
          <w:trHeight w:val="615"/>
        </w:trPr>
        <w:tc>
          <w:tcPr>
            <w:tcW w:w="4919" w:type="dxa"/>
          </w:tcPr>
          <w:p w14:paraId="43F89B55" w14:textId="77777777" w:rsidR="00DA36E3" w:rsidRDefault="00DA36E3" w:rsidP="00D31CBD">
            <w:pPr>
              <w:rPr>
                <w:b/>
                <w:bCs/>
              </w:rPr>
            </w:pPr>
            <w:r>
              <w:rPr>
                <w:b/>
                <w:bCs/>
              </w:rPr>
              <w:t>Computer Department</w:t>
            </w:r>
          </w:p>
        </w:tc>
        <w:tc>
          <w:tcPr>
            <w:tcW w:w="4919" w:type="dxa"/>
          </w:tcPr>
          <w:p w14:paraId="336BF202" w14:textId="77777777" w:rsidR="00DA36E3" w:rsidRDefault="00DA36E3" w:rsidP="00D31CBD">
            <w:pPr>
              <w:jc w:val="center"/>
              <w:rPr>
                <w:b/>
                <w:bCs/>
              </w:rPr>
            </w:pPr>
            <w:r>
              <w:rPr>
                <w:b/>
                <w:bCs/>
              </w:rPr>
              <w:t>Software Engineering</w:t>
            </w:r>
          </w:p>
        </w:tc>
      </w:tr>
    </w:tbl>
    <w:p w14:paraId="7F889868" w14:textId="77777777" w:rsidR="00DA36E3" w:rsidRDefault="00DA36E3" w:rsidP="00DA36E3">
      <w:pPr>
        <w:jc w:val="center"/>
        <w:rPr>
          <w:b/>
          <w:bCs/>
        </w:rPr>
      </w:pPr>
      <w:r>
        <w:rPr>
          <w:noProof/>
        </w:rPr>
        <w:t xml:space="preserve"> </w:t>
      </w:r>
    </w:p>
    <w:p w14:paraId="364BD973" w14:textId="77777777" w:rsidR="00DA36E3" w:rsidRDefault="00DA36E3" w:rsidP="00DA36E3">
      <w:pPr>
        <w:jc w:val="center"/>
        <w:rPr>
          <w:b/>
          <w:bCs/>
        </w:rPr>
      </w:pPr>
    </w:p>
    <w:p w14:paraId="16E1DA6F" w14:textId="77777777" w:rsidR="00DA36E3" w:rsidRDefault="00DA36E3" w:rsidP="00DA36E3">
      <w:pPr>
        <w:jc w:val="center"/>
        <w:rPr>
          <w:b/>
          <w:bCs/>
        </w:rPr>
      </w:pPr>
    </w:p>
    <w:p w14:paraId="71859D01" w14:textId="77777777" w:rsidR="00DA36E3" w:rsidRDefault="00DA36E3" w:rsidP="00DA36E3">
      <w:pPr>
        <w:jc w:val="center"/>
        <w:rPr>
          <w:b/>
          <w:bCs/>
        </w:rPr>
      </w:pPr>
    </w:p>
    <w:p w14:paraId="2DE5108C" w14:textId="4F3BD61C" w:rsidR="00DA36E3" w:rsidRDefault="00DA36E3" w:rsidP="00DA36E3">
      <w:pPr>
        <w:rPr>
          <w:b/>
          <w:bCs/>
          <w:sz w:val="32"/>
          <w:szCs w:val="32"/>
        </w:rPr>
      </w:pPr>
      <w:r w:rsidRPr="00743321">
        <w:rPr>
          <w:b/>
          <w:bCs/>
          <w:sz w:val="32"/>
          <w:szCs w:val="32"/>
        </w:rPr>
        <w:t xml:space="preserve">CEF440 – Internet and Mobile Programming (Task </w:t>
      </w:r>
      <w:r w:rsidR="008252B5">
        <w:rPr>
          <w:b/>
          <w:bCs/>
          <w:sz w:val="32"/>
          <w:szCs w:val="32"/>
        </w:rPr>
        <w:t>6</w:t>
      </w:r>
      <w:r w:rsidRPr="00743321">
        <w:rPr>
          <w:b/>
          <w:bCs/>
          <w:sz w:val="32"/>
          <w:szCs w:val="32"/>
        </w:rPr>
        <w:t>)</w:t>
      </w:r>
    </w:p>
    <w:p w14:paraId="47B894F7" w14:textId="77777777" w:rsidR="00DA36E3" w:rsidRPr="00743321" w:rsidRDefault="00DA36E3" w:rsidP="00DA36E3">
      <w:pPr>
        <w:rPr>
          <w:b/>
          <w:bCs/>
        </w:rPr>
      </w:pPr>
      <w:r>
        <w:rPr>
          <w:b/>
          <w:bCs/>
        </w:rPr>
        <w:t>Group List</w:t>
      </w:r>
    </w:p>
    <w:tbl>
      <w:tblPr>
        <w:tblStyle w:val="TableGrid"/>
        <w:tblW w:w="9752" w:type="dxa"/>
        <w:tblLook w:val="04A0" w:firstRow="1" w:lastRow="0" w:firstColumn="1" w:lastColumn="0" w:noHBand="0" w:noVBand="1"/>
      </w:tblPr>
      <w:tblGrid>
        <w:gridCol w:w="3844"/>
        <w:gridCol w:w="2657"/>
        <w:gridCol w:w="3251"/>
      </w:tblGrid>
      <w:tr w:rsidR="00DA36E3" w14:paraId="40461E59" w14:textId="77777777" w:rsidTr="00D31CBD">
        <w:trPr>
          <w:trHeight w:val="288"/>
        </w:trPr>
        <w:tc>
          <w:tcPr>
            <w:tcW w:w="3844" w:type="dxa"/>
          </w:tcPr>
          <w:p w14:paraId="0F3793DC" w14:textId="77777777" w:rsidR="00DA36E3" w:rsidRDefault="00DA36E3" w:rsidP="00D31CBD">
            <w:pPr>
              <w:rPr>
                <w:b/>
                <w:bCs/>
              </w:rPr>
            </w:pPr>
            <w:r>
              <w:rPr>
                <w:b/>
                <w:bCs/>
              </w:rPr>
              <w:t>Name</w:t>
            </w:r>
          </w:p>
        </w:tc>
        <w:tc>
          <w:tcPr>
            <w:tcW w:w="2657" w:type="dxa"/>
          </w:tcPr>
          <w:p w14:paraId="62302760" w14:textId="77777777" w:rsidR="00DA36E3" w:rsidRDefault="00DA36E3" w:rsidP="00D31CBD">
            <w:pPr>
              <w:rPr>
                <w:b/>
                <w:bCs/>
              </w:rPr>
            </w:pPr>
            <w:proofErr w:type="spellStart"/>
            <w:r>
              <w:rPr>
                <w:b/>
                <w:bCs/>
              </w:rPr>
              <w:t>Matricule</w:t>
            </w:r>
            <w:proofErr w:type="spellEnd"/>
          </w:p>
        </w:tc>
        <w:tc>
          <w:tcPr>
            <w:tcW w:w="3251" w:type="dxa"/>
          </w:tcPr>
          <w:p w14:paraId="6C638083" w14:textId="77777777" w:rsidR="00DA36E3" w:rsidRDefault="00DA36E3" w:rsidP="00D31CBD">
            <w:pPr>
              <w:rPr>
                <w:b/>
                <w:bCs/>
              </w:rPr>
            </w:pPr>
          </w:p>
        </w:tc>
      </w:tr>
      <w:tr w:rsidR="00DA36E3" w14:paraId="4A742FBB" w14:textId="77777777" w:rsidTr="00D31CBD">
        <w:trPr>
          <w:trHeight w:val="494"/>
        </w:trPr>
        <w:tc>
          <w:tcPr>
            <w:tcW w:w="3844" w:type="dxa"/>
          </w:tcPr>
          <w:p w14:paraId="5D070071" w14:textId="77777777" w:rsidR="00DA36E3" w:rsidRDefault="00DA36E3" w:rsidP="00D31CBD">
            <w:pPr>
              <w:rPr>
                <w:b/>
                <w:bCs/>
              </w:rPr>
            </w:pPr>
            <w:proofErr w:type="spellStart"/>
            <w:r>
              <w:t>Mugha</w:t>
            </w:r>
            <w:proofErr w:type="spellEnd"/>
            <w:r>
              <w:t xml:space="preserve"> Brayan Aya-ah </w:t>
            </w:r>
            <w:proofErr w:type="spellStart"/>
            <w:r>
              <w:t>Ndefru</w:t>
            </w:r>
            <w:proofErr w:type="spellEnd"/>
          </w:p>
        </w:tc>
        <w:tc>
          <w:tcPr>
            <w:tcW w:w="2657" w:type="dxa"/>
          </w:tcPr>
          <w:p w14:paraId="70A8CD28" w14:textId="77777777" w:rsidR="00DA36E3" w:rsidRDefault="00DA36E3" w:rsidP="00D31CBD">
            <w:pPr>
              <w:rPr>
                <w:b/>
                <w:bCs/>
              </w:rPr>
            </w:pPr>
            <w:r>
              <w:t>FE23A097</w:t>
            </w:r>
          </w:p>
        </w:tc>
        <w:tc>
          <w:tcPr>
            <w:tcW w:w="3251" w:type="dxa"/>
          </w:tcPr>
          <w:p w14:paraId="16D37D22" w14:textId="77777777" w:rsidR="00DA36E3" w:rsidRDefault="00DA36E3" w:rsidP="00D31CBD">
            <w:pPr>
              <w:rPr>
                <w:b/>
                <w:bCs/>
              </w:rPr>
            </w:pPr>
          </w:p>
        </w:tc>
      </w:tr>
      <w:tr w:rsidR="00DA36E3" w14:paraId="4C3B86AF" w14:textId="77777777" w:rsidTr="00D31CBD">
        <w:trPr>
          <w:trHeight w:val="431"/>
        </w:trPr>
        <w:tc>
          <w:tcPr>
            <w:tcW w:w="3844" w:type="dxa"/>
          </w:tcPr>
          <w:p w14:paraId="6658037B" w14:textId="77777777" w:rsidR="00DA36E3" w:rsidRPr="00743321" w:rsidRDefault="00DA36E3" w:rsidP="00D31CBD">
            <w:r>
              <w:t>Ako McPeace Njoh</w:t>
            </w:r>
          </w:p>
        </w:tc>
        <w:tc>
          <w:tcPr>
            <w:tcW w:w="2657" w:type="dxa"/>
          </w:tcPr>
          <w:p w14:paraId="598A6AC3" w14:textId="77777777" w:rsidR="00DA36E3" w:rsidRPr="00743321" w:rsidRDefault="00DA36E3" w:rsidP="00D31CBD">
            <w:r>
              <w:t>FE23A009</w:t>
            </w:r>
          </w:p>
        </w:tc>
        <w:tc>
          <w:tcPr>
            <w:tcW w:w="3251" w:type="dxa"/>
          </w:tcPr>
          <w:p w14:paraId="2E2E95F4" w14:textId="77777777" w:rsidR="00DA36E3" w:rsidRDefault="00DA36E3" w:rsidP="00D31CBD">
            <w:pPr>
              <w:rPr>
                <w:b/>
                <w:bCs/>
              </w:rPr>
            </w:pPr>
          </w:p>
        </w:tc>
      </w:tr>
      <w:tr w:rsidR="00DA36E3" w14:paraId="5EB9D380" w14:textId="77777777" w:rsidTr="00D31CBD">
        <w:trPr>
          <w:trHeight w:val="440"/>
        </w:trPr>
        <w:tc>
          <w:tcPr>
            <w:tcW w:w="3844" w:type="dxa"/>
          </w:tcPr>
          <w:p w14:paraId="22AAC7A2" w14:textId="77777777" w:rsidR="00DA36E3" w:rsidRPr="00C41ED6" w:rsidRDefault="00DA36E3" w:rsidP="00D31CBD">
            <w:pPr>
              <w:rPr>
                <w:bCs/>
              </w:rPr>
            </w:pPr>
            <w:r w:rsidRPr="00C41ED6">
              <w:rPr>
                <w:bCs/>
              </w:rPr>
              <w:t xml:space="preserve">EYONG AKAGO ANELKA NELVINE </w:t>
            </w:r>
          </w:p>
        </w:tc>
        <w:tc>
          <w:tcPr>
            <w:tcW w:w="2657" w:type="dxa"/>
          </w:tcPr>
          <w:p w14:paraId="0CB96673" w14:textId="77777777" w:rsidR="00DA36E3" w:rsidRDefault="00DA36E3" w:rsidP="00D31CBD">
            <w:pPr>
              <w:rPr>
                <w:b/>
                <w:bCs/>
              </w:rPr>
            </w:pPr>
            <w:r w:rsidRPr="00C41ED6">
              <w:rPr>
                <w:bCs/>
              </w:rPr>
              <w:t>FE23A056</w:t>
            </w:r>
          </w:p>
        </w:tc>
        <w:tc>
          <w:tcPr>
            <w:tcW w:w="3251" w:type="dxa"/>
          </w:tcPr>
          <w:p w14:paraId="3F9C0007" w14:textId="77777777" w:rsidR="00DA36E3" w:rsidRDefault="00DA36E3" w:rsidP="00D31CBD">
            <w:pPr>
              <w:rPr>
                <w:b/>
                <w:bCs/>
              </w:rPr>
            </w:pPr>
          </w:p>
        </w:tc>
      </w:tr>
      <w:tr w:rsidR="00DA36E3" w14:paraId="68B6D1B7" w14:textId="77777777" w:rsidTr="00D31CBD">
        <w:trPr>
          <w:trHeight w:val="440"/>
        </w:trPr>
        <w:tc>
          <w:tcPr>
            <w:tcW w:w="3844" w:type="dxa"/>
          </w:tcPr>
          <w:p w14:paraId="19F3AFDE" w14:textId="77777777" w:rsidR="00DA36E3" w:rsidRDefault="00DA36E3" w:rsidP="00D31CBD">
            <w:pPr>
              <w:rPr>
                <w:b/>
                <w:bCs/>
              </w:rPr>
            </w:pPr>
            <w:r w:rsidRPr="00C41ED6">
              <w:t xml:space="preserve">NGOLIEN LUCY ETHEL LIBOG </w:t>
            </w:r>
          </w:p>
        </w:tc>
        <w:tc>
          <w:tcPr>
            <w:tcW w:w="2657" w:type="dxa"/>
          </w:tcPr>
          <w:p w14:paraId="34AE8D5F" w14:textId="77777777" w:rsidR="00DA36E3" w:rsidRDefault="00DA36E3" w:rsidP="00D31CBD">
            <w:pPr>
              <w:rPr>
                <w:b/>
                <w:bCs/>
              </w:rPr>
            </w:pPr>
            <w:r w:rsidRPr="00C41ED6">
              <w:t>FE22A261</w:t>
            </w:r>
          </w:p>
        </w:tc>
        <w:tc>
          <w:tcPr>
            <w:tcW w:w="3251" w:type="dxa"/>
          </w:tcPr>
          <w:p w14:paraId="2772586B" w14:textId="77777777" w:rsidR="00DA36E3" w:rsidRDefault="00DA36E3" w:rsidP="00D31CBD">
            <w:pPr>
              <w:rPr>
                <w:b/>
                <w:bCs/>
              </w:rPr>
            </w:pPr>
          </w:p>
        </w:tc>
      </w:tr>
      <w:tr w:rsidR="00DA36E3" w14:paraId="55F72301" w14:textId="77777777" w:rsidTr="00D31CBD">
        <w:trPr>
          <w:trHeight w:val="288"/>
        </w:trPr>
        <w:tc>
          <w:tcPr>
            <w:tcW w:w="3844" w:type="dxa"/>
          </w:tcPr>
          <w:p w14:paraId="4898594F" w14:textId="77777777" w:rsidR="00DA36E3" w:rsidRDefault="00DA36E3" w:rsidP="00D31CBD">
            <w:pPr>
              <w:rPr>
                <w:b/>
                <w:bCs/>
              </w:rPr>
            </w:pPr>
          </w:p>
        </w:tc>
        <w:tc>
          <w:tcPr>
            <w:tcW w:w="2657" w:type="dxa"/>
          </w:tcPr>
          <w:p w14:paraId="17A700E5" w14:textId="77777777" w:rsidR="00DA36E3" w:rsidRDefault="00DA36E3" w:rsidP="00D31CBD">
            <w:pPr>
              <w:rPr>
                <w:b/>
                <w:bCs/>
              </w:rPr>
            </w:pPr>
          </w:p>
        </w:tc>
        <w:tc>
          <w:tcPr>
            <w:tcW w:w="3251" w:type="dxa"/>
          </w:tcPr>
          <w:p w14:paraId="7CDA18D2" w14:textId="77777777" w:rsidR="00DA36E3" w:rsidRDefault="00DA36E3" w:rsidP="00D31CBD">
            <w:pPr>
              <w:rPr>
                <w:b/>
                <w:bCs/>
              </w:rPr>
            </w:pPr>
          </w:p>
        </w:tc>
      </w:tr>
    </w:tbl>
    <w:p w14:paraId="0506BACE" w14:textId="77777777" w:rsidR="00DA36E3" w:rsidRDefault="00DA36E3" w:rsidP="00DA36E3">
      <w:pPr>
        <w:rPr>
          <w:b/>
          <w:bCs/>
        </w:rPr>
      </w:pPr>
    </w:p>
    <w:p w14:paraId="6E39115A" w14:textId="77777777" w:rsidR="00DA36E3" w:rsidRDefault="00DA36E3" w:rsidP="00DA36E3">
      <w:proofErr w:type="spellStart"/>
      <w:r>
        <w:rPr>
          <w:b/>
          <w:bCs/>
        </w:rPr>
        <w:t>Github</w:t>
      </w:r>
      <w:proofErr w:type="spellEnd"/>
      <w:r>
        <w:rPr>
          <w:b/>
          <w:bCs/>
        </w:rPr>
        <w:t xml:space="preserve"> Repository: </w:t>
      </w:r>
      <w:hyperlink r:id="rId5" w:history="1">
        <w:r w:rsidRPr="00E96182">
          <w:rPr>
            <w:rStyle w:val="Hyperlink"/>
          </w:rPr>
          <w:t>https://github.com/BrayanMorningstar237/CEF440_Group5</w:t>
        </w:r>
      </w:hyperlink>
    </w:p>
    <w:p w14:paraId="1E5BA375" w14:textId="77777777" w:rsidR="00DA36E3" w:rsidRDefault="00DA36E3" w:rsidP="00DA36E3">
      <w:r>
        <w:rPr>
          <w:b/>
          <w:bCs/>
          <w:sz w:val="32"/>
          <w:szCs w:val="32"/>
        </w:rPr>
        <w:t xml:space="preserve">Project: </w:t>
      </w:r>
      <w:r w:rsidRPr="00C92E5F">
        <w:rPr>
          <w:b/>
          <w:bCs/>
          <w:sz w:val="32"/>
          <w:szCs w:val="32"/>
        </w:rPr>
        <w:t>Design and Implementation of a Mobile App for Collection of User Experience Data from Mobile Network Subscribers</w:t>
      </w:r>
    </w:p>
    <w:p w14:paraId="609E8C51" w14:textId="1BCFE2FA" w:rsidR="00086270" w:rsidRDefault="00086270">
      <w:r>
        <w:br w:type="page"/>
      </w:r>
    </w:p>
    <w:p w14:paraId="49ABDFEE" w14:textId="77777777" w:rsidR="008252B5" w:rsidRPr="008252B5" w:rsidRDefault="008252B5" w:rsidP="008252B5">
      <w:pPr>
        <w:rPr>
          <w:b/>
          <w:bCs/>
          <w:sz w:val="32"/>
          <w:szCs w:val="32"/>
        </w:rPr>
      </w:pPr>
      <w:r w:rsidRPr="008252B5">
        <w:rPr>
          <w:b/>
          <w:bCs/>
          <w:sz w:val="32"/>
          <w:szCs w:val="32"/>
        </w:rPr>
        <w:lastRenderedPageBreak/>
        <w:t>Task 6: Database Design and Implementation</w:t>
      </w:r>
    </w:p>
    <w:p w14:paraId="61BA7BD6" w14:textId="77777777" w:rsidR="008252B5" w:rsidRPr="008252B5" w:rsidRDefault="008252B5" w:rsidP="008252B5">
      <w:pPr>
        <w:rPr>
          <w:b/>
          <w:bCs/>
        </w:rPr>
      </w:pPr>
      <w:r w:rsidRPr="008252B5">
        <w:rPr>
          <w:b/>
          <w:bCs/>
        </w:rPr>
        <w:t>Introduction</w:t>
      </w:r>
    </w:p>
    <w:p w14:paraId="4A2D9A6E" w14:textId="3467AF43" w:rsidR="008252B5" w:rsidRPr="008252B5" w:rsidRDefault="008252B5" w:rsidP="008252B5">
      <w:r w:rsidRPr="008252B5">
        <w:t xml:space="preserve">The </w:t>
      </w:r>
      <w:r w:rsidR="003E724A">
        <w:t xml:space="preserve">project </w:t>
      </w:r>
      <w:r w:rsidRPr="008252B5">
        <w:t>requires a database system capable of collecting, storing, managing, and analyzing Quality of Service (QoS) and Quality of Experience (QoE) data submitted by mobile network subscribers. The database architecture was designed to support offline data collection on mobile devices, secure synchronization with a centralized server, user management, and administrative reporting. The implementation utilizes SQLite for local storage on the mobile application and MongoDB for centralized backend storage.</w:t>
      </w:r>
    </w:p>
    <w:p w14:paraId="528A580F" w14:textId="77777777" w:rsidR="008252B5" w:rsidRPr="008252B5" w:rsidRDefault="008252B5" w:rsidP="008252B5">
      <w:pPr>
        <w:rPr>
          <w:b/>
          <w:bCs/>
        </w:rPr>
      </w:pPr>
      <w:r w:rsidRPr="008252B5">
        <w:rPr>
          <w:b/>
          <w:bCs/>
        </w:rPr>
        <w:t>Data Elements</w:t>
      </w:r>
    </w:p>
    <w:p w14:paraId="20611915" w14:textId="77777777" w:rsidR="008252B5" w:rsidRPr="008252B5" w:rsidRDefault="008252B5" w:rsidP="008252B5">
      <w:r w:rsidRPr="008252B5">
        <w:t>The system stores information related to users, network cells, and QoS/QoE measurements. The major data elements used in the application are presented below.</w:t>
      </w:r>
    </w:p>
    <w:p w14:paraId="480C081B" w14:textId="77777777" w:rsidR="008252B5" w:rsidRPr="008252B5" w:rsidRDefault="008252B5" w:rsidP="008252B5">
      <w:pPr>
        <w:rPr>
          <w:b/>
          <w:bCs/>
        </w:rPr>
      </w:pPr>
      <w:r w:rsidRPr="008252B5">
        <w:rPr>
          <w:b/>
          <w:bCs/>
        </w:rPr>
        <w:t>User Entity</w:t>
      </w:r>
    </w:p>
    <w:tbl>
      <w:tblPr>
        <w:tblStyle w:val="PlainTable1"/>
        <w:tblW w:w="0" w:type="auto"/>
        <w:tblLook w:val="04A0" w:firstRow="1" w:lastRow="0" w:firstColumn="1" w:lastColumn="0" w:noHBand="0" w:noVBand="1"/>
      </w:tblPr>
      <w:tblGrid>
        <w:gridCol w:w="1842"/>
        <w:gridCol w:w="1288"/>
        <w:gridCol w:w="3685"/>
      </w:tblGrid>
      <w:tr w:rsidR="008252B5" w:rsidRPr="008252B5" w14:paraId="13C27CC9" w14:textId="77777777" w:rsidTr="00E34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FC69C" w14:textId="77777777" w:rsidR="008252B5" w:rsidRPr="008252B5" w:rsidRDefault="008252B5" w:rsidP="008252B5">
            <w:pPr>
              <w:spacing w:after="160" w:line="278" w:lineRule="auto"/>
            </w:pPr>
            <w:r w:rsidRPr="008252B5">
              <w:t>Attribute</w:t>
            </w:r>
          </w:p>
        </w:tc>
        <w:tc>
          <w:tcPr>
            <w:tcW w:w="0" w:type="auto"/>
            <w:hideMark/>
          </w:tcPr>
          <w:p w14:paraId="5C92F722" w14:textId="77777777" w:rsidR="008252B5" w:rsidRPr="008252B5" w:rsidRDefault="008252B5" w:rsidP="008252B5">
            <w:pPr>
              <w:spacing w:after="160" w:line="278" w:lineRule="auto"/>
              <w:cnfStyle w:val="100000000000" w:firstRow="1" w:lastRow="0" w:firstColumn="0" w:lastColumn="0" w:oddVBand="0" w:evenVBand="0" w:oddHBand="0" w:evenHBand="0" w:firstRowFirstColumn="0" w:firstRowLastColumn="0" w:lastRowFirstColumn="0" w:lastRowLastColumn="0"/>
            </w:pPr>
            <w:r w:rsidRPr="008252B5">
              <w:t>Data Type</w:t>
            </w:r>
          </w:p>
        </w:tc>
        <w:tc>
          <w:tcPr>
            <w:tcW w:w="0" w:type="auto"/>
            <w:hideMark/>
          </w:tcPr>
          <w:p w14:paraId="0D1FB07E" w14:textId="77777777" w:rsidR="008252B5" w:rsidRPr="008252B5" w:rsidRDefault="008252B5" w:rsidP="008252B5">
            <w:pPr>
              <w:spacing w:after="160" w:line="278" w:lineRule="auto"/>
              <w:cnfStyle w:val="100000000000" w:firstRow="1" w:lastRow="0" w:firstColumn="0" w:lastColumn="0" w:oddVBand="0" w:evenVBand="0" w:oddHBand="0" w:evenHBand="0" w:firstRowFirstColumn="0" w:firstRowLastColumn="0" w:lastRowFirstColumn="0" w:lastRowLastColumn="0"/>
            </w:pPr>
            <w:r w:rsidRPr="008252B5">
              <w:t>Description</w:t>
            </w:r>
          </w:p>
        </w:tc>
      </w:tr>
      <w:tr w:rsidR="008252B5" w:rsidRPr="008252B5" w14:paraId="60C0C753"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9E88A" w14:textId="77777777" w:rsidR="008252B5" w:rsidRPr="008252B5" w:rsidRDefault="008252B5" w:rsidP="008252B5">
            <w:pPr>
              <w:spacing w:after="160" w:line="278" w:lineRule="auto"/>
            </w:pPr>
            <w:r w:rsidRPr="008252B5">
              <w:t>_id</w:t>
            </w:r>
          </w:p>
        </w:tc>
        <w:tc>
          <w:tcPr>
            <w:tcW w:w="0" w:type="auto"/>
            <w:hideMark/>
          </w:tcPr>
          <w:p w14:paraId="739AAE7A"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252B5">
              <w:t>ObjectId</w:t>
            </w:r>
            <w:proofErr w:type="spellEnd"/>
          </w:p>
        </w:tc>
        <w:tc>
          <w:tcPr>
            <w:tcW w:w="0" w:type="auto"/>
            <w:hideMark/>
          </w:tcPr>
          <w:p w14:paraId="10246EF1"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Unique user identifier</w:t>
            </w:r>
          </w:p>
        </w:tc>
      </w:tr>
      <w:tr w:rsidR="008252B5" w:rsidRPr="008252B5" w14:paraId="54ADF9E3"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5EABA8B2" w14:textId="77777777" w:rsidR="008252B5" w:rsidRPr="008252B5" w:rsidRDefault="008252B5" w:rsidP="008252B5">
            <w:pPr>
              <w:spacing w:after="160" w:line="278" w:lineRule="auto"/>
            </w:pPr>
            <w:r w:rsidRPr="008252B5">
              <w:t>name</w:t>
            </w:r>
          </w:p>
        </w:tc>
        <w:tc>
          <w:tcPr>
            <w:tcW w:w="0" w:type="auto"/>
            <w:hideMark/>
          </w:tcPr>
          <w:p w14:paraId="7A73A3EE"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String</w:t>
            </w:r>
          </w:p>
        </w:tc>
        <w:tc>
          <w:tcPr>
            <w:tcW w:w="0" w:type="auto"/>
            <w:hideMark/>
          </w:tcPr>
          <w:p w14:paraId="4164D78C"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Subscriber or administrator name</w:t>
            </w:r>
          </w:p>
        </w:tc>
      </w:tr>
      <w:tr w:rsidR="008252B5" w:rsidRPr="008252B5" w14:paraId="5B186F04"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8661D" w14:textId="77777777" w:rsidR="008252B5" w:rsidRPr="008252B5" w:rsidRDefault="008252B5" w:rsidP="008252B5">
            <w:pPr>
              <w:spacing w:after="160" w:line="278" w:lineRule="auto"/>
            </w:pPr>
            <w:r w:rsidRPr="008252B5">
              <w:t>email</w:t>
            </w:r>
          </w:p>
        </w:tc>
        <w:tc>
          <w:tcPr>
            <w:tcW w:w="0" w:type="auto"/>
            <w:hideMark/>
          </w:tcPr>
          <w:p w14:paraId="2752288C"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String</w:t>
            </w:r>
          </w:p>
        </w:tc>
        <w:tc>
          <w:tcPr>
            <w:tcW w:w="0" w:type="auto"/>
            <w:hideMark/>
          </w:tcPr>
          <w:p w14:paraId="15EA5DAD"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Unique email address</w:t>
            </w:r>
          </w:p>
        </w:tc>
      </w:tr>
      <w:tr w:rsidR="008252B5" w:rsidRPr="008252B5" w14:paraId="6542A080"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5367DCFF" w14:textId="77777777" w:rsidR="008252B5" w:rsidRPr="008252B5" w:rsidRDefault="008252B5" w:rsidP="008252B5">
            <w:pPr>
              <w:spacing w:after="160" w:line="278" w:lineRule="auto"/>
            </w:pPr>
            <w:proofErr w:type="spellStart"/>
            <w:r w:rsidRPr="008252B5">
              <w:t>passwordHash</w:t>
            </w:r>
            <w:proofErr w:type="spellEnd"/>
          </w:p>
        </w:tc>
        <w:tc>
          <w:tcPr>
            <w:tcW w:w="0" w:type="auto"/>
            <w:hideMark/>
          </w:tcPr>
          <w:p w14:paraId="5295F5BB"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String</w:t>
            </w:r>
          </w:p>
        </w:tc>
        <w:tc>
          <w:tcPr>
            <w:tcW w:w="0" w:type="auto"/>
            <w:hideMark/>
          </w:tcPr>
          <w:p w14:paraId="5E00F1A1"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Encrypted password</w:t>
            </w:r>
          </w:p>
        </w:tc>
      </w:tr>
      <w:tr w:rsidR="008252B5" w:rsidRPr="008252B5" w14:paraId="37B24242"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447BC" w14:textId="77777777" w:rsidR="008252B5" w:rsidRPr="008252B5" w:rsidRDefault="008252B5" w:rsidP="008252B5">
            <w:pPr>
              <w:spacing w:after="160" w:line="278" w:lineRule="auto"/>
            </w:pPr>
            <w:r w:rsidRPr="008252B5">
              <w:t>role</w:t>
            </w:r>
          </w:p>
        </w:tc>
        <w:tc>
          <w:tcPr>
            <w:tcW w:w="0" w:type="auto"/>
            <w:hideMark/>
          </w:tcPr>
          <w:p w14:paraId="4D10CD17"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String</w:t>
            </w:r>
          </w:p>
        </w:tc>
        <w:tc>
          <w:tcPr>
            <w:tcW w:w="0" w:type="auto"/>
            <w:hideMark/>
          </w:tcPr>
          <w:p w14:paraId="1898C45F"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User role (Admin or Subscriber)</w:t>
            </w:r>
          </w:p>
        </w:tc>
      </w:tr>
      <w:tr w:rsidR="008252B5" w:rsidRPr="008252B5" w14:paraId="71325C52"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4CA4BE55" w14:textId="77777777" w:rsidR="008252B5" w:rsidRPr="008252B5" w:rsidRDefault="008252B5" w:rsidP="008252B5">
            <w:pPr>
              <w:spacing w:after="160" w:line="278" w:lineRule="auto"/>
            </w:pPr>
            <w:proofErr w:type="spellStart"/>
            <w:r w:rsidRPr="008252B5">
              <w:t>createdAt</w:t>
            </w:r>
            <w:proofErr w:type="spellEnd"/>
          </w:p>
        </w:tc>
        <w:tc>
          <w:tcPr>
            <w:tcW w:w="0" w:type="auto"/>
            <w:hideMark/>
          </w:tcPr>
          <w:p w14:paraId="6726B358"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252B5">
              <w:t>DateTime</w:t>
            </w:r>
            <w:proofErr w:type="spellEnd"/>
          </w:p>
        </w:tc>
        <w:tc>
          <w:tcPr>
            <w:tcW w:w="0" w:type="auto"/>
            <w:hideMark/>
          </w:tcPr>
          <w:p w14:paraId="52BB2975"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Account creation date</w:t>
            </w:r>
          </w:p>
        </w:tc>
      </w:tr>
      <w:tr w:rsidR="008252B5" w:rsidRPr="008252B5" w14:paraId="388D58A4"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CA86E" w14:textId="77777777" w:rsidR="008252B5" w:rsidRPr="008252B5" w:rsidRDefault="008252B5" w:rsidP="008252B5">
            <w:pPr>
              <w:spacing w:after="160" w:line="278" w:lineRule="auto"/>
            </w:pPr>
            <w:proofErr w:type="spellStart"/>
            <w:r w:rsidRPr="008252B5">
              <w:t>updatedAt</w:t>
            </w:r>
            <w:proofErr w:type="spellEnd"/>
          </w:p>
        </w:tc>
        <w:tc>
          <w:tcPr>
            <w:tcW w:w="0" w:type="auto"/>
            <w:hideMark/>
          </w:tcPr>
          <w:p w14:paraId="64A65A80"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252B5">
              <w:t>DateTime</w:t>
            </w:r>
            <w:proofErr w:type="spellEnd"/>
          </w:p>
        </w:tc>
        <w:tc>
          <w:tcPr>
            <w:tcW w:w="0" w:type="auto"/>
            <w:hideMark/>
          </w:tcPr>
          <w:p w14:paraId="5CEAD8D5"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Last modification date</w:t>
            </w:r>
          </w:p>
        </w:tc>
      </w:tr>
    </w:tbl>
    <w:p w14:paraId="218E6FAF" w14:textId="77777777" w:rsidR="008252B5" w:rsidRPr="008252B5" w:rsidRDefault="008252B5" w:rsidP="008252B5">
      <w:pPr>
        <w:rPr>
          <w:b/>
          <w:bCs/>
        </w:rPr>
      </w:pPr>
      <w:r w:rsidRPr="008252B5">
        <w:rPr>
          <w:b/>
          <w:bCs/>
        </w:rPr>
        <w:t>Network Cell Entity</w:t>
      </w:r>
    </w:p>
    <w:tbl>
      <w:tblPr>
        <w:tblStyle w:val="PlainTable1"/>
        <w:tblW w:w="0" w:type="auto"/>
        <w:tblLook w:val="04A0" w:firstRow="1" w:lastRow="0" w:firstColumn="1" w:lastColumn="0" w:noHBand="0" w:noVBand="1"/>
      </w:tblPr>
      <w:tblGrid>
        <w:gridCol w:w="1455"/>
        <w:gridCol w:w="1288"/>
        <w:gridCol w:w="3244"/>
      </w:tblGrid>
      <w:tr w:rsidR="008252B5" w:rsidRPr="008252B5" w14:paraId="475C2959" w14:textId="77777777" w:rsidTr="00E34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F59D3" w14:textId="77777777" w:rsidR="008252B5" w:rsidRPr="008252B5" w:rsidRDefault="008252B5" w:rsidP="008252B5">
            <w:pPr>
              <w:spacing w:after="160" w:line="278" w:lineRule="auto"/>
            </w:pPr>
            <w:r w:rsidRPr="008252B5">
              <w:t>Attribute</w:t>
            </w:r>
          </w:p>
        </w:tc>
        <w:tc>
          <w:tcPr>
            <w:tcW w:w="0" w:type="auto"/>
            <w:hideMark/>
          </w:tcPr>
          <w:p w14:paraId="1505D7E9" w14:textId="77777777" w:rsidR="008252B5" w:rsidRPr="008252B5" w:rsidRDefault="008252B5" w:rsidP="008252B5">
            <w:pPr>
              <w:spacing w:after="160" w:line="278" w:lineRule="auto"/>
              <w:cnfStyle w:val="100000000000" w:firstRow="1" w:lastRow="0" w:firstColumn="0" w:lastColumn="0" w:oddVBand="0" w:evenVBand="0" w:oddHBand="0" w:evenHBand="0" w:firstRowFirstColumn="0" w:firstRowLastColumn="0" w:lastRowFirstColumn="0" w:lastRowLastColumn="0"/>
            </w:pPr>
            <w:r w:rsidRPr="008252B5">
              <w:t>Data Type</w:t>
            </w:r>
          </w:p>
        </w:tc>
        <w:tc>
          <w:tcPr>
            <w:tcW w:w="0" w:type="auto"/>
            <w:hideMark/>
          </w:tcPr>
          <w:p w14:paraId="1C38BA9F" w14:textId="77777777" w:rsidR="008252B5" w:rsidRPr="008252B5" w:rsidRDefault="008252B5" w:rsidP="008252B5">
            <w:pPr>
              <w:spacing w:after="160" w:line="278" w:lineRule="auto"/>
              <w:cnfStyle w:val="100000000000" w:firstRow="1" w:lastRow="0" w:firstColumn="0" w:lastColumn="0" w:oddVBand="0" w:evenVBand="0" w:oddHBand="0" w:evenHBand="0" w:firstRowFirstColumn="0" w:firstRowLastColumn="0" w:lastRowFirstColumn="0" w:lastRowLastColumn="0"/>
            </w:pPr>
            <w:r w:rsidRPr="008252B5">
              <w:t>Description</w:t>
            </w:r>
          </w:p>
        </w:tc>
      </w:tr>
      <w:tr w:rsidR="008252B5" w:rsidRPr="008252B5" w14:paraId="7FE154E7"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B0F07" w14:textId="77777777" w:rsidR="008252B5" w:rsidRPr="008252B5" w:rsidRDefault="008252B5" w:rsidP="008252B5">
            <w:pPr>
              <w:spacing w:after="160" w:line="278" w:lineRule="auto"/>
            </w:pPr>
            <w:proofErr w:type="spellStart"/>
            <w:r w:rsidRPr="008252B5">
              <w:t>cellId</w:t>
            </w:r>
            <w:proofErr w:type="spellEnd"/>
          </w:p>
        </w:tc>
        <w:tc>
          <w:tcPr>
            <w:tcW w:w="0" w:type="auto"/>
            <w:hideMark/>
          </w:tcPr>
          <w:p w14:paraId="7E6C5542"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String</w:t>
            </w:r>
          </w:p>
        </w:tc>
        <w:tc>
          <w:tcPr>
            <w:tcW w:w="0" w:type="auto"/>
            <w:hideMark/>
          </w:tcPr>
          <w:p w14:paraId="1D0FBD64"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Unique network cell identifier</w:t>
            </w:r>
          </w:p>
        </w:tc>
      </w:tr>
      <w:tr w:rsidR="008252B5" w:rsidRPr="008252B5" w14:paraId="06A9DC8E"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02832F3D" w14:textId="77777777" w:rsidR="008252B5" w:rsidRPr="008252B5" w:rsidRDefault="008252B5" w:rsidP="008252B5">
            <w:pPr>
              <w:spacing w:after="160" w:line="278" w:lineRule="auto"/>
            </w:pPr>
            <w:proofErr w:type="spellStart"/>
            <w:r w:rsidRPr="008252B5">
              <w:t>ispProvider</w:t>
            </w:r>
            <w:proofErr w:type="spellEnd"/>
          </w:p>
        </w:tc>
        <w:tc>
          <w:tcPr>
            <w:tcW w:w="0" w:type="auto"/>
            <w:hideMark/>
          </w:tcPr>
          <w:p w14:paraId="7DB7DA73"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String</w:t>
            </w:r>
          </w:p>
        </w:tc>
        <w:tc>
          <w:tcPr>
            <w:tcW w:w="0" w:type="auto"/>
            <w:hideMark/>
          </w:tcPr>
          <w:p w14:paraId="11445CD4"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Mobile network provider</w:t>
            </w:r>
          </w:p>
        </w:tc>
      </w:tr>
      <w:tr w:rsidR="008252B5" w:rsidRPr="008252B5" w14:paraId="4C1D5E73"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ED528" w14:textId="77777777" w:rsidR="008252B5" w:rsidRPr="008252B5" w:rsidRDefault="008252B5" w:rsidP="008252B5">
            <w:pPr>
              <w:spacing w:after="160" w:line="278" w:lineRule="auto"/>
            </w:pPr>
            <w:r w:rsidRPr="008252B5">
              <w:t>country</w:t>
            </w:r>
          </w:p>
        </w:tc>
        <w:tc>
          <w:tcPr>
            <w:tcW w:w="0" w:type="auto"/>
            <w:hideMark/>
          </w:tcPr>
          <w:p w14:paraId="45C42165"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String</w:t>
            </w:r>
          </w:p>
        </w:tc>
        <w:tc>
          <w:tcPr>
            <w:tcW w:w="0" w:type="auto"/>
            <w:hideMark/>
          </w:tcPr>
          <w:p w14:paraId="1041EC92"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Country name</w:t>
            </w:r>
          </w:p>
        </w:tc>
      </w:tr>
      <w:tr w:rsidR="008252B5" w:rsidRPr="008252B5" w14:paraId="1304A11A"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1DBD5193" w14:textId="77777777" w:rsidR="008252B5" w:rsidRPr="008252B5" w:rsidRDefault="008252B5" w:rsidP="008252B5">
            <w:pPr>
              <w:spacing w:after="160" w:line="278" w:lineRule="auto"/>
            </w:pPr>
            <w:r w:rsidRPr="008252B5">
              <w:t>region</w:t>
            </w:r>
          </w:p>
        </w:tc>
        <w:tc>
          <w:tcPr>
            <w:tcW w:w="0" w:type="auto"/>
            <w:hideMark/>
          </w:tcPr>
          <w:p w14:paraId="02EF282F"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String</w:t>
            </w:r>
          </w:p>
        </w:tc>
        <w:tc>
          <w:tcPr>
            <w:tcW w:w="0" w:type="auto"/>
            <w:hideMark/>
          </w:tcPr>
          <w:p w14:paraId="2BE533E5"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Administrative region</w:t>
            </w:r>
          </w:p>
        </w:tc>
      </w:tr>
      <w:tr w:rsidR="008252B5" w:rsidRPr="008252B5" w14:paraId="2A50EC16"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522CF" w14:textId="77777777" w:rsidR="008252B5" w:rsidRPr="008252B5" w:rsidRDefault="008252B5" w:rsidP="008252B5">
            <w:pPr>
              <w:spacing w:after="160" w:line="278" w:lineRule="auto"/>
            </w:pPr>
            <w:r w:rsidRPr="008252B5">
              <w:t>city</w:t>
            </w:r>
          </w:p>
        </w:tc>
        <w:tc>
          <w:tcPr>
            <w:tcW w:w="0" w:type="auto"/>
            <w:hideMark/>
          </w:tcPr>
          <w:p w14:paraId="61353A29"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String</w:t>
            </w:r>
          </w:p>
        </w:tc>
        <w:tc>
          <w:tcPr>
            <w:tcW w:w="0" w:type="auto"/>
            <w:hideMark/>
          </w:tcPr>
          <w:p w14:paraId="5205245D"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City name</w:t>
            </w:r>
          </w:p>
        </w:tc>
      </w:tr>
    </w:tbl>
    <w:p w14:paraId="7D7DDBD5" w14:textId="77777777" w:rsidR="008252B5" w:rsidRPr="008252B5" w:rsidRDefault="008252B5" w:rsidP="008252B5">
      <w:pPr>
        <w:rPr>
          <w:b/>
          <w:bCs/>
        </w:rPr>
      </w:pPr>
      <w:r w:rsidRPr="008252B5">
        <w:rPr>
          <w:b/>
          <w:bCs/>
        </w:rPr>
        <w:lastRenderedPageBreak/>
        <w:t>Measurement Entity</w:t>
      </w:r>
    </w:p>
    <w:tbl>
      <w:tblPr>
        <w:tblStyle w:val="PlainTable1"/>
        <w:tblW w:w="0" w:type="auto"/>
        <w:tblLook w:val="04A0" w:firstRow="1" w:lastRow="0" w:firstColumn="1" w:lastColumn="0" w:noHBand="0" w:noVBand="1"/>
      </w:tblPr>
      <w:tblGrid>
        <w:gridCol w:w="2330"/>
        <w:gridCol w:w="1288"/>
        <w:gridCol w:w="3436"/>
      </w:tblGrid>
      <w:tr w:rsidR="008252B5" w:rsidRPr="008252B5" w14:paraId="215FE702" w14:textId="77777777" w:rsidTr="00E34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78465" w14:textId="77777777" w:rsidR="008252B5" w:rsidRPr="008252B5" w:rsidRDefault="008252B5" w:rsidP="008252B5">
            <w:pPr>
              <w:spacing w:after="160" w:line="278" w:lineRule="auto"/>
            </w:pPr>
            <w:r w:rsidRPr="008252B5">
              <w:t>Attribute</w:t>
            </w:r>
          </w:p>
        </w:tc>
        <w:tc>
          <w:tcPr>
            <w:tcW w:w="0" w:type="auto"/>
            <w:hideMark/>
          </w:tcPr>
          <w:p w14:paraId="7E4F0701" w14:textId="77777777" w:rsidR="008252B5" w:rsidRPr="008252B5" w:rsidRDefault="008252B5" w:rsidP="008252B5">
            <w:pPr>
              <w:spacing w:after="160" w:line="278" w:lineRule="auto"/>
              <w:cnfStyle w:val="100000000000" w:firstRow="1" w:lastRow="0" w:firstColumn="0" w:lastColumn="0" w:oddVBand="0" w:evenVBand="0" w:oddHBand="0" w:evenHBand="0" w:firstRowFirstColumn="0" w:firstRowLastColumn="0" w:lastRowFirstColumn="0" w:lastRowLastColumn="0"/>
            </w:pPr>
            <w:r w:rsidRPr="008252B5">
              <w:t>Data Type</w:t>
            </w:r>
          </w:p>
        </w:tc>
        <w:tc>
          <w:tcPr>
            <w:tcW w:w="0" w:type="auto"/>
            <w:hideMark/>
          </w:tcPr>
          <w:p w14:paraId="38CCBC48" w14:textId="77777777" w:rsidR="008252B5" w:rsidRPr="008252B5" w:rsidRDefault="008252B5" w:rsidP="008252B5">
            <w:pPr>
              <w:spacing w:after="160" w:line="278" w:lineRule="auto"/>
              <w:cnfStyle w:val="100000000000" w:firstRow="1" w:lastRow="0" w:firstColumn="0" w:lastColumn="0" w:oddVBand="0" w:evenVBand="0" w:oddHBand="0" w:evenHBand="0" w:firstRowFirstColumn="0" w:firstRowLastColumn="0" w:lastRowFirstColumn="0" w:lastRowLastColumn="0"/>
            </w:pPr>
            <w:r w:rsidRPr="008252B5">
              <w:t>Description</w:t>
            </w:r>
          </w:p>
        </w:tc>
      </w:tr>
      <w:tr w:rsidR="008252B5" w:rsidRPr="008252B5" w14:paraId="4534C279"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DEAD3" w14:textId="77777777" w:rsidR="008252B5" w:rsidRPr="008252B5" w:rsidRDefault="008252B5" w:rsidP="008252B5">
            <w:pPr>
              <w:spacing w:after="160" w:line="278" w:lineRule="auto"/>
            </w:pPr>
            <w:r w:rsidRPr="008252B5">
              <w:t>_id</w:t>
            </w:r>
          </w:p>
        </w:tc>
        <w:tc>
          <w:tcPr>
            <w:tcW w:w="0" w:type="auto"/>
            <w:hideMark/>
          </w:tcPr>
          <w:p w14:paraId="37969C36"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252B5">
              <w:t>ObjectId</w:t>
            </w:r>
            <w:proofErr w:type="spellEnd"/>
          </w:p>
        </w:tc>
        <w:tc>
          <w:tcPr>
            <w:tcW w:w="0" w:type="auto"/>
            <w:hideMark/>
          </w:tcPr>
          <w:p w14:paraId="27F38B53"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Unique measurement identifier</w:t>
            </w:r>
          </w:p>
        </w:tc>
      </w:tr>
      <w:tr w:rsidR="008252B5" w:rsidRPr="008252B5" w14:paraId="0B6166F7"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14157533" w14:textId="77777777" w:rsidR="008252B5" w:rsidRPr="008252B5" w:rsidRDefault="008252B5" w:rsidP="008252B5">
            <w:pPr>
              <w:spacing w:after="160" w:line="278" w:lineRule="auto"/>
            </w:pPr>
            <w:proofErr w:type="spellStart"/>
            <w:r w:rsidRPr="008252B5">
              <w:t>userId</w:t>
            </w:r>
            <w:proofErr w:type="spellEnd"/>
          </w:p>
        </w:tc>
        <w:tc>
          <w:tcPr>
            <w:tcW w:w="0" w:type="auto"/>
            <w:hideMark/>
          </w:tcPr>
          <w:p w14:paraId="163DE5D2"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252B5">
              <w:t>ObjectId</w:t>
            </w:r>
            <w:proofErr w:type="spellEnd"/>
          </w:p>
        </w:tc>
        <w:tc>
          <w:tcPr>
            <w:tcW w:w="0" w:type="auto"/>
            <w:hideMark/>
          </w:tcPr>
          <w:p w14:paraId="5FA656EB"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Reference to subscriber</w:t>
            </w:r>
          </w:p>
        </w:tc>
      </w:tr>
      <w:tr w:rsidR="008252B5" w:rsidRPr="008252B5" w14:paraId="588F63C1"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7D34B" w14:textId="77777777" w:rsidR="008252B5" w:rsidRPr="008252B5" w:rsidRDefault="008252B5" w:rsidP="008252B5">
            <w:pPr>
              <w:spacing w:after="160" w:line="278" w:lineRule="auto"/>
            </w:pPr>
            <w:proofErr w:type="spellStart"/>
            <w:r w:rsidRPr="008252B5">
              <w:t>cellId</w:t>
            </w:r>
            <w:proofErr w:type="spellEnd"/>
          </w:p>
        </w:tc>
        <w:tc>
          <w:tcPr>
            <w:tcW w:w="0" w:type="auto"/>
            <w:hideMark/>
          </w:tcPr>
          <w:p w14:paraId="5131BB9D"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String</w:t>
            </w:r>
          </w:p>
        </w:tc>
        <w:tc>
          <w:tcPr>
            <w:tcW w:w="0" w:type="auto"/>
            <w:hideMark/>
          </w:tcPr>
          <w:p w14:paraId="7BF747EE"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Reference to network cell</w:t>
            </w:r>
          </w:p>
        </w:tc>
      </w:tr>
      <w:tr w:rsidR="008252B5" w:rsidRPr="008252B5" w14:paraId="6FE1B35F"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0FF2CB57" w14:textId="77777777" w:rsidR="008252B5" w:rsidRPr="008252B5" w:rsidRDefault="008252B5" w:rsidP="008252B5">
            <w:pPr>
              <w:spacing w:after="160" w:line="278" w:lineRule="auto"/>
            </w:pPr>
            <w:proofErr w:type="spellStart"/>
            <w:r w:rsidRPr="008252B5">
              <w:t>localId</w:t>
            </w:r>
            <w:proofErr w:type="spellEnd"/>
          </w:p>
        </w:tc>
        <w:tc>
          <w:tcPr>
            <w:tcW w:w="0" w:type="auto"/>
            <w:hideMark/>
          </w:tcPr>
          <w:p w14:paraId="706F957B"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Number</w:t>
            </w:r>
          </w:p>
        </w:tc>
        <w:tc>
          <w:tcPr>
            <w:tcW w:w="0" w:type="auto"/>
            <w:hideMark/>
          </w:tcPr>
          <w:p w14:paraId="03C67777"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Local measurement identifier</w:t>
            </w:r>
          </w:p>
        </w:tc>
      </w:tr>
      <w:tr w:rsidR="008252B5" w:rsidRPr="008252B5" w14:paraId="718B8206"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B249E" w14:textId="77777777" w:rsidR="008252B5" w:rsidRPr="008252B5" w:rsidRDefault="008252B5" w:rsidP="008252B5">
            <w:pPr>
              <w:spacing w:after="160" w:line="278" w:lineRule="auto"/>
            </w:pPr>
            <w:proofErr w:type="spellStart"/>
            <w:r w:rsidRPr="008252B5">
              <w:t>createdAt</w:t>
            </w:r>
            <w:proofErr w:type="spellEnd"/>
          </w:p>
        </w:tc>
        <w:tc>
          <w:tcPr>
            <w:tcW w:w="0" w:type="auto"/>
            <w:hideMark/>
          </w:tcPr>
          <w:p w14:paraId="00A8AAD4"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8252B5">
              <w:t>DateTime</w:t>
            </w:r>
            <w:proofErr w:type="spellEnd"/>
          </w:p>
        </w:tc>
        <w:tc>
          <w:tcPr>
            <w:tcW w:w="0" w:type="auto"/>
            <w:hideMark/>
          </w:tcPr>
          <w:p w14:paraId="61AE29EE"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Measurement timestamp</w:t>
            </w:r>
          </w:p>
        </w:tc>
      </w:tr>
      <w:tr w:rsidR="008252B5" w:rsidRPr="008252B5" w14:paraId="64DB3A3E"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1008216F" w14:textId="77777777" w:rsidR="008252B5" w:rsidRPr="008252B5" w:rsidRDefault="008252B5" w:rsidP="008252B5">
            <w:pPr>
              <w:spacing w:after="160" w:line="278" w:lineRule="auto"/>
            </w:pPr>
            <w:proofErr w:type="spellStart"/>
            <w:r w:rsidRPr="008252B5">
              <w:t>networkType</w:t>
            </w:r>
            <w:proofErr w:type="spellEnd"/>
          </w:p>
        </w:tc>
        <w:tc>
          <w:tcPr>
            <w:tcW w:w="0" w:type="auto"/>
            <w:hideMark/>
          </w:tcPr>
          <w:p w14:paraId="22F75F8A"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String</w:t>
            </w:r>
          </w:p>
        </w:tc>
        <w:tc>
          <w:tcPr>
            <w:tcW w:w="0" w:type="auto"/>
            <w:hideMark/>
          </w:tcPr>
          <w:p w14:paraId="0718FE2A"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Mobile or Wi-Fi</w:t>
            </w:r>
          </w:p>
        </w:tc>
      </w:tr>
      <w:tr w:rsidR="008252B5" w:rsidRPr="008252B5" w14:paraId="25894886"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64413" w14:textId="77777777" w:rsidR="008252B5" w:rsidRPr="008252B5" w:rsidRDefault="008252B5" w:rsidP="008252B5">
            <w:pPr>
              <w:spacing w:after="160" w:line="278" w:lineRule="auto"/>
            </w:pPr>
            <w:proofErr w:type="spellStart"/>
            <w:r w:rsidRPr="008252B5">
              <w:t>networkGeneration</w:t>
            </w:r>
            <w:proofErr w:type="spellEnd"/>
          </w:p>
        </w:tc>
        <w:tc>
          <w:tcPr>
            <w:tcW w:w="0" w:type="auto"/>
            <w:hideMark/>
          </w:tcPr>
          <w:p w14:paraId="0D7E67CB"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String</w:t>
            </w:r>
          </w:p>
        </w:tc>
        <w:tc>
          <w:tcPr>
            <w:tcW w:w="0" w:type="auto"/>
            <w:hideMark/>
          </w:tcPr>
          <w:p w14:paraId="456096E2"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2G, 3G, 4G, 5G, Wi-Fi</w:t>
            </w:r>
          </w:p>
        </w:tc>
      </w:tr>
      <w:tr w:rsidR="008252B5" w:rsidRPr="008252B5" w14:paraId="347DF2F7"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1EB01027" w14:textId="77777777" w:rsidR="008252B5" w:rsidRPr="008252B5" w:rsidRDefault="008252B5" w:rsidP="008252B5">
            <w:pPr>
              <w:spacing w:after="160" w:line="278" w:lineRule="auto"/>
            </w:pPr>
            <w:proofErr w:type="spellStart"/>
            <w:r w:rsidRPr="008252B5">
              <w:t>latencyMs</w:t>
            </w:r>
            <w:proofErr w:type="spellEnd"/>
          </w:p>
        </w:tc>
        <w:tc>
          <w:tcPr>
            <w:tcW w:w="0" w:type="auto"/>
            <w:hideMark/>
          </w:tcPr>
          <w:p w14:paraId="636868FB"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Number</w:t>
            </w:r>
          </w:p>
        </w:tc>
        <w:tc>
          <w:tcPr>
            <w:tcW w:w="0" w:type="auto"/>
            <w:hideMark/>
          </w:tcPr>
          <w:p w14:paraId="37904398"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Measured latency</w:t>
            </w:r>
          </w:p>
        </w:tc>
      </w:tr>
      <w:tr w:rsidR="008252B5" w:rsidRPr="008252B5" w14:paraId="58A0A6DA"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EB1EA" w14:textId="77777777" w:rsidR="008252B5" w:rsidRPr="008252B5" w:rsidRDefault="008252B5" w:rsidP="008252B5">
            <w:pPr>
              <w:spacing w:after="160" w:line="278" w:lineRule="auto"/>
            </w:pPr>
            <w:proofErr w:type="spellStart"/>
            <w:r w:rsidRPr="008252B5">
              <w:t>jitterMs</w:t>
            </w:r>
            <w:proofErr w:type="spellEnd"/>
          </w:p>
        </w:tc>
        <w:tc>
          <w:tcPr>
            <w:tcW w:w="0" w:type="auto"/>
            <w:hideMark/>
          </w:tcPr>
          <w:p w14:paraId="205C4317"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Number</w:t>
            </w:r>
          </w:p>
        </w:tc>
        <w:tc>
          <w:tcPr>
            <w:tcW w:w="0" w:type="auto"/>
            <w:hideMark/>
          </w:tcPr>
          <w:p w14:paraId="0E867E1C"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Measured jitter</w:t>
            </w:r>
          </w:p>
        </w:tc>
      </w:tr>
      <w:tr w:rsidR="008252B5" w:rsidRPr="008252B5" w14:paraId="501A639B"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262DD941" w14:textId="77777777" w:rsidR="008252B5" w:rsidRPr="008252B5" w:rsidRDefault="008252B5" w:rsidP="008252B5">
            <w:pPr>
              <w:spacing w:after="160" w:line="278" w:lineRule="auto"/>
            </w:pPr>
            <w:proofErr w:type="spellStart"/>
            <w:r w:rsidRPr="008252B5">
              <w:t>packetLossPercent</w:t>
            </w:r>
            <w:proofErr w:type="spellEnd"/>
          </w:p>
        </w:tc>
        <w:tc>
          <w:tcPr>
            <w:tcW w:w="0" w:type="auto"/>
            <w:hideMark/>
          </w:tcPr>
          <w:p w14:paraId="47F46735"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Number</w:t>
            </w:r>
          </w:p>
        </w:tc>
        <w:tc>
          <w:tcPr>
            <w:tcW w:w="0" w:type="auto"/>
            <w:hideMark/>
          </w:tcPr>
          <w:p w14:paraId="062838DE"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Packet loss percentage</w:t>
            </w:r>
          </w:p>
        </w:tc>
      </w:tr>
      <w:tr w:rsidR="008252B5" w:rsidRPr="008252B5" w14:paraId="6B6754C2"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C0BAD" w14:textId="77777777" w:rsidR="008252B5" w:rsidRPr="008252B5" w:rsidRDefault="008252B5" w:rsidP="008252B5">
            <w:pPr>
              <w:spacing w:after="160" w:line="278" w:lineRule="auto"/>
            </w:pPr>
            <w:proofErr w:type="spellStart"/>
            <w:r w:rsidRPr="008252B5">
              <w:t>uploadMbps</w:t>
            </w:r>
            <w:proofErr w:type="spellEnd"/>
          </w:p>
        </w:tc>
        <w:tc>
          <w:tcPr>
            <w:tcW w:w="0" w:type="auto"/>
            <w:hideMark/>
          </w:tcPr>
          <w:p w14:paraId="0F08A193"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Number</w:t>
            </w:r>
          </w:p>
        </w:tc>
        <w:tc>
          <w:tcPr>
            <w:tcW w:w="0" w:type="auto"/>
            <w:hideMark/>
          </w:tcPr>
          <w:p w14:paraId="592B40F1"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Upload speed</w:t>
            </w:r>
          </w:p>
        </w:tc>
      </w:tr>
      <w:tr w:rsidR="008252B5" w:rsidRPr="008252B5" w14:paraId="583B3FA3"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762B964D" w14:textId="77777777" w:rsidR="008252B5" w:rsidRPr="008252B5" w:rsidRDefault="008252B5" w:rsidP="008252B5">
            <w:pPr>
              <w:spacing w:after="160" w:line="278" w:lineRule="auto"/>
            </w:pPr>
            <w:proofErr w:type="spellStart"/>
            <w:r w:rsidRPr="008252B5">
              <w:t>downloadMbps</w:t>
            </w:r>
            <w:proofErr w:type="spellEnd"/>
          </w:p>
        </w:tc>
        <w:tc>
          <w:tcPr>
            <w:tcW w:w="0" w:type="auto"/>
            <w:hideMark/>
          </w:tcPr>
          <w:p w14:paraId="013203AF"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Number</w:t>
            </w:r>
          </w:p>
        </w:tc>
        <w:tc>
          <w:tcPr>
            <w:tcW w:w="0" w:type="auto"/>
            <w:hideMark/>
          </w:tcPr>
          <w:p w14:paraId="76C3FFDA"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Download speed</w:t>
            </w:r>
          </w:p>
        </w:tc>
      </w:tr>
      <w:tr w:rsidR="008252B5" w:rsidRPr="008252B5" w14:paraId="77329D3E"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535BD" w14:textId="77777777" w:rsidR="008252B5" w:rsidRPr="008252B5" w:rsidRDefault="008252B5" w:rsidP="008252B5">
            <w:pPr>
              <w:spacing w:after="160" w:line="278" w:lineRule="auto"/>
            </w:pPr>
            <w:proofErr w:type="spellStart"/>
            <w:r w:rsidRPr="008252B5">
              <w:t>signalStrengthDbm</w:t>
            </w:r>
            <w:proofErr w:type="spellEnd"/>
          </w:p>
        </w:tc>
        <w:tc>
          <w:tcPr>
            <w:tcW w:w="0" w:type="auto"/>
            <w:hideMark/>
          </w:tcPr>
          <w:p w14:paraId="06EB9896"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Number</w:t>
            </w:r>
          </w:p>
        </w:tc>
        <w:tc>
          <w:tcPr>
            <w:tcW w:w="0" w:type="auto"/>
            <w:hideMark/>
          </w:tcPr>
          <w:p w14:paraId="17496EF6"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Signal strength</w:t>
            </w:r>
          </w:p>
        </w:tc>
      </w:tr>
      <w:tr w:rsidR="008252B5" w:rsidRPr="008252B5" w14:paraId="77FA2221"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6BC75778" w14:textId="77777777" w:rsidR="008252B5" w:rsidRPr="008252B5" w:rsidRDefault="008252B5" w:rsidP="008252B5">
            <w:pPr>
              <w:spacing w:after="160" w:line="278" w:lineRule="auto"/>
            </w:pPr>
            <w:r w:rsidRPr="008252B5">
              <w:t>coordinates</w:t>
            </w:r>
          </w:p>
        </w:tc>
        <w:tc>
          <w:tcPr>
            <w:tcW w:w="0" w:type="auto"/>
            <w:hideMark/>
          </w:tcPr>
          <w:p w14:paraId="597391D9"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8252B5">
              <w:t>GeoJSON</w:t>
            </w:r>
            <w:proofErr w:type="spellEnd"/>
          </w:p>
        </w:tc>
        <w:tc>
          <w:tcPr>
            <w:tcW w:w="0" w:type="auto"/>
            <w:hideMark/>
          </w:tcPr>
          <w:p w14:paraId="41AF2A64"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GPS coordinates</w:t>
            </w:r>
          </w:p>
        </w:tc>
      </w:tr>
      <w:tr w:rsidR="008252B5" w:rsidRPr="008252B5" w14:paraId="35F1A4C5"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C4A18" w14:textId="77777777" w:rsidR="008252B5" w:rsidRPr="008252B5" w:rsidRDefault="008252B5" w:rsidP="008252B5">
            <w:pPr>
              <w:spacing w:after="160" w:line="278" w:lineRule="auto"/>
            </w:pPr>
            <w:proofErr w:type="spellStart"/>
            <w:r w:rsidRPr="008252B5">
              <w:t>accuracyM</w:t>
            </w:r>
            <w:proofErr w:type="spellEnd"/>
          </w:p>
        </w:tc>
        <w:tc>
          <w:tcPr>
            <w:tcW w:w="0" w:type="auto"/>
            <w:hideMark/>
          </w:tcPr>
          <w:p w14:paraId="56B3492B"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Number</w:t>
            </w:r>
          </w:p>
        </w:tc>
        <w:tc>
          <w:tcPr>
            <w:tcW w:w="0" w:type="auto"/>
            <w:hideMark/>
          </w:tcPr>
          <w:p w14:paraId="370AD748"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GPS accuracy</w:t>
            </w:r>
          </w:p>
        </w:tc>
      </w:tr>
      <w:tr w:rsidR="008252B5" w:rsidRPr="008252B5" w14:paraId="260362BC"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124AFB93" w14:textId="77777777" w:rsidR="008252B5" w:rsidRPr="008252B5" w:rsidRDefault="008252B5" w:rsidP="008252B5">
            <w:pPr>
              <w:spacing w:after="160" w:line="278" w:lineRule="auto"/>
            </w:pPr>
            <w:proofErr w:type="spellStart"/>
            <w:r w:rsidRPr="008252B5">
              <w:t>stabilityRating</w:t>
            </w:r>
            <w:proofErr w:type="spellEnd"/>
          </w:p>
        </w:tc>
        <w:tc>
          <w:tcPr>
            <w:tcW w:w="0" w:type="auto"/>
            <w:hideMark/>
          </w:tcPr>
          <w:p w14:paraId="61A2005B"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Number</w:t>
            </w:r>
          </w:p>
        </w:tc>
        <w:tc>
          <w:tcPr>
            <w:tcW w:w="0" w:type="auto"/>
            <w:hideMark/>
          </w:tcPr>
          <w:p w14:paraId="1EF4879D"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Stability score</w:t>
            </w:r>
          </w:p>
        </w:tc>
      </w:tr>
      <w:tr w:rsidR="008252B5" w:rsidRPr="008252B5" w14:paraId="4CE2BD6D"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F91D3" w14:textId="77777777" w:rsidR="008252B5" w:rsidRPr="008252B5" w:rsidRDefault="008252B5" w:rsidP="008252B5">
            <w:pPr>
              <w:spacing w:after="160" w:line="278" w:lineRule="auto"/>
            </w:pPr>
            <w:proofErr w:type="spellStart"/>
            <w:r w:rsidRPr="008252B5">
              <w:t>browsingRating</w:t>
            </w:r>
            <w:proofErr w:type="spellEnd"/>
          </w:p>
        </w:tc>
        <w:tc>
          <w:tcPr>
            <w:tcW w:w="0" w:type="auto"/>
            <w:hideMark/>
          </w:tcPr>
          <w:p w14:paraId="03BA2918"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Number</w:t>
            </w:r>
          </w:p>
        </w:tc>
        <w:tc>
          <w:tcPr>
            <w:tcW w:w="0" w:type="auto"/>
            <w:hideMark/>
          </w:tcPr>
          <w:p w14:paraId="17C71E51"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Browsing experience score</w:t>
            </w:r>
          </w:p>
        </w:tc>
      </w:tr>
      <w:tr w:rsidR="008252B5" w:rsidRPr="008252B5" w14:paraId="06375BE0"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3189DAB0" w14:textId="77777777" w:rsidR="008252B5" w:rsidRPr="008252B5" w:rsidRDefault="008252B5" w:rsidP="008252B5">
            <w:pPr>
              <w:spacing w:after="160" w:line="278" w:lineRule="auto"/>
            </w:pPr>
            <w:proofErr w:type="spellStart"/>
            <w:r w:rsidRPr="008252B5">
              <w:t>streamingRating</w:t>
            </w:r>
            <w:proofErr w:type="spellEnd"/>
          </w:p>
        </w:tc>
        <w:tc>
          <w:tcPr>
            <w:tcW w:w="0" w:type="auto"/>
            <w:hideMark/>
          </w:tcPr>
          <w:p w14:paraId="10974E7C"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Number</w:t>
            </w:r>
          </w:p>
        </w:tc>
        <w:tc>
          <w:tcPr>
            <w:tcW w:w="0" w:type="auto"/>
            <w:hideMark/>
          </w:tcPr>
          <w:p w14:paraId="17AA9589"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Streaming experience score</w:t>
            </w:r>
          </w:p>
        </w:tc>
      </w:tr>
      <w:tr w:rsidR="008252B5" w:rsidRPr="008252B5" w14:paraId="67DFC25C"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C4F35" w14:textId="77777777" w:rsidR="008252B5" w:rsidRPr="008252B5" w:rsidRDefault="008252B5" w:rsidP="008252B5">
            <w:pPr>
              <w:spacing w:after="160" w:line="278" w:lineRule="auto"/>
            </w:pPr>
            <w:r w:rsidRPr="008252B5">
              <w:t>comment</w:t>
            </w:r>
          </w:p>
        </w:tc>
        <w:tc>
          <w:tcPr>
            <w:tcW w:w="0" w:type="auto"/>
            <w:hideMark/>
          </w:tcPr>
          <w:p w14:paraId="7D076BE2"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String</w:t>
            </w:r>
          </w:p>
        </w:tc>
        <w:tc>
          <w:tcPr>
            <w:tcW w:w="0" w:type="auto"/>
            <w:hideMark/>
          </w:tcPr>
          <w:p w14:paraId="20C2AFD2"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User feedback</w:t>
            </w:r>
          </w:p>
        </w:tc>
      </w:tr>
      <w:tr w:rsidR="008252B5" w:rsidRPr="008252B5" w14:paraId="4C684A6D"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0E3030AC" w14:textId="77777777" w:rsidR="008252B5" w:rsidRPr="008252B5" w:rsidRDefault="008252B5" w:rsidP="008252B5">
            <w:pPr>
              <w:spacing w:after="160" w:line="278" w:lineRule="auto"/>
            </w:pPr>
            <w:r w:rsidRPr="008252B5">
              <w:t>source</w:t>
            </w:r>
          </w:p>
        </w:tc>
        <w:tc>
          <w:tcPr>
            <w:tcW w:w="0" w:type="auto"/>
            <w:hideMark/>
          </w:tcPr>
          <w:p w14:paraId="69C7E384"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String</w:t>
            </w:r>
          </w:p>
        </w:tc>
        <w:tc>
          <w:tcPr>
            <w:tcW w:w="0" w:type="auto"/>
            <w:hideMark/>
          </w:tcPr>
          <w:p w14:paraId="34701F29"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Data source</w:t>
            </w:r>
          </w:p>
        </w:tc>
      </w:tr>
    </w:tbl>
    <w:p w14:paraId="7B63F0CC" w14:textId="4D86D637" w:rsidR="008252B5" w:rsidRPr="008252B5" w:rsidRDefault="00F16E45" w:rsidP="008252B5">
      <w:pPr>
        <w:rPr>
          <w:b/>
          <w:bCs/>
        </w:rPr>
      </w:pPr>
      <w:r w:rsidRPr="00F16E45">
        <w:rPr>
          <w:b/>
          <w:bCs/>
        </w:rPr>
        <w:lastRenderedPageBreak/>
        <w:drawing>
          <wp:inline distT="0" distB="0" distL="0" distR="0" wp14:anchorId="158BFEFE" wp14:editId="36C20D59">
            <wp:extent cx="5934903" cy="6020640"/>
            <wp:effectExtent l="0" t="0" r="8890" b="0"/>
            <wp:docPr id="202336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62577" name=""/>
                    <pic:cNvPicPr/>
                  </pic:nvPicPr>
                  <pic:blipFill>
                    <a:blip r:embed="rId6"/>
                    <a:stretch>
                      <a:fillRect/>
                    </a:stretch>
                  </pic:blipFill>
                  <pic:spPr>
                    <a:xfrm>
                      <a:off x="0" y="0"/>
                      <a:ext cx="5934903" cy="6020640"/>
                    </a:xfrm>
                    <a:prstGeom prst="rect">
                      <a:avLst/>
                    </a:prstGeom>
                  </pic:spPr>
                </pic:pic>
              </a:graphicData>
            </a:graphic>
          </wp:inline>
        </w:drawing>
      </w:r>
      <w:r w:rsidRPr="00F16E45">
        <w:rPr>
          <w:b/>
          <w:bCs/>
        </w:rPr>
        <w:t xml:space="preserve"> </w:t>
      </w:r>
      <w:r w:rsidR="008252B5" w:rsidRPr="008252B5">
        <w:rPr>
          <w:b/>
          <w:bCs/>
        </w:rPr>
        <w:t>Conceptual Design</w:t>
      </w:r>
    </w:p>
    <w:p w14:paraId="4419BBCB" w14:textId="77777777" w:rsidR="008252B5" w:rsidRPr="008252B5" w:rsidRDefault="008252B5" w:rsidP="008252B5">
      <w:r w:rsidRPr="008252B5">
        <w:t>The conceptual database design follows a normalized structure consisting of three primary entities: User, Network Cell, and Measurement. The design aims to eliminate redundancy while ensuring efficient storage and retrieval of network performance data.</w:t>
      </w:r>
    </w:p>
    <w:p w14:paraId="2A4633FD" w14:textId="77777777" w:rsidR="008252B5" w:rsidRPr="008252B5" w:rsidRDefault="008252B5" w:rsidP="008252B5">
      <w:r w:rsidRPr="008252B5">
        <w:t>Subscribers use the mobile application to collect QoS and QoE measurements. Each measurement is associated with a specific subscriber and network cell. Administrators are granted access to all collected measurements for monitoring, reporting, and analysis purposes.</w:t>
      </w:r>
    </w:p>
    <w:p w14:paraId="62453132" w14:textId="77777777" w:rsidR="008252B5" w:rsidRPr="008252B5" w:rsidRDefault="008252B5" w:rsidP="008252B5">
      <w:r w:rsidRPr="008252B5">
        <w:lastRenderedPageBreak/>
        <w:t>The architecture follows a hybrid storage model. Measurements are initially stored locally using SQLite when the device is offline. Once connectivity becomes available, the data is synchronized with the centralized MongoDB database through RESTful APIs. This design guarantees uninterrupted data collection and reliable data transmission.</w:t>
      </w:r>
    </w:p>
    <w:p w14:paraId="67A4241E" w14:textId="77777777" w:rsidR="0077648E" w:rsidRDefault="00B04E1F" w:rsidP="008252B5">
      <w:pPr>
        <w:rPr>
          <w:noProof/>
        </w:rPr>
      </w:pPr>
      <w:r w:rsidRPr="00B04E1F">
        <w:rPr>
          <w:b/>
          <w:bCs/>
        </w:rPr>
        <w:lastRenderedPageBreak/>
        <w:drawing>
          <wp:inline distT="0" distB="0" distL="0" distR="0" wp14:anchorId="38ECC2E7" wp14:editId="6DFDF281">
            <wp:extent cx="5782482" cy="5553850"/>
            <wp:effectExtent l="0" t="0" r="8890" b="8890"/>
            <wp:docPr id="212132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25979" name=""/>
                    <pic:cNvPicPr/>
                  </pic:nvPicPr>
                  <pic:blipFill>
                    <a:blip r:embed="rId7"/>
                    <a:stretch>
                      <a:fillRect/>
                    </a:stretch>
                  </pic:blipFill>
                  <pic:spPr>
                    <a:xfrm>
                      <a:off x="0" y="0"/>
                      <a:ext cx="5782482" cy="5553850"/>
                    </a:xfrm>
                    <a:prstGeom prst="rect">
                      <a:avLst/>
                    </a:prstGeom>
                  </pic:spPr>
                </pic:pic>
              </a:graphicData>
            </a:graphic>
          </wp:inline>
        </w:drawing>
      </w:r>
      <w:r w:rsidRPr="00B04E1F">
        <w:rPr>
          <w:b/>
          <w:bCs/>
        </w:rPr>
        <w:t xml:space="preserve"> </w:t>
      </w:r>
      <w:r w:rsidR="00F16E45" w:rsidRPr="00F16E45">
        <w:rPr>
          <w:b/>
          <w:bCs/>
        </w:rPr>
        <w:lastRenderedPageBreak/>
        <w:drawing>
          <wp:inline distT="0" distB="0" distL="0" distR="0" wp14:anchorId="2391F70F" wp14:editId="31BFBD5D">
            <wp:extent cx="5268060" cy="3324689"/>
            <wp:effectExtent l="0" t="0" r="8890" b="9525"/>
            <wp:docPr id="70246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60747" name=""/>
                    <pic:cNvPicPr/>
                  </pic:nvPicPr>
                  <pic:blipFill>
                    <a:blip r:embed="rId8"/>
                    <a:stretch>
                      <a:fillRect/>
                    </a:stretch>
                  </pic:blipFill>
                  <pic:spPr>
                    <a:xfrm>
                      <a:off x="0" y="0"/>
                      <a:ext cx="5268060" cy="3324689"/>
                    </a:xfrm>
                    <a:prstGeom prst="rect">
                      <a:avLst/>
                    </a:prstGeom>
                  </pic:spPr>
                </pic:pic>
              </a:graphicData>
            </a:graphic>
          </wp:inline>
        </w:drawing>
      </w:r>
      <w:r w:rsidR="0077648E" w:rsidRPr="0077648E">
        <w:rPr>
          <w:noProof/>
        </w:rPr>
        <w:t xml:space="preserve"> </w:t>
      </w:r>
      <w:r w:rsidR="0077648E" w:rsidRPr="0077648E">
        <w:rPr>
          <w:b/>
          <w:bCs/>
        </w:rPr>
        <w:drawing>
          <wp:inline distT="0" distB="0" distL="0" distR="0" wp14:anchorId="4755E09A" wp14:editId="44965DE5">
            <wp:extent cx="5239481" cy="4525006"/>
            <wp:effectExtent l="0" t="0" r="0" b="9525"/>
            <wp:docPr id="181631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13977" name=""/>
                    <pic:cNvPicPr/>
                  </pic:nvPicPr>
                  <pic:blipFill>
                    <a:blip r:embed="rId9"/>
                    <a:stretch>
                      <a:fillRect/>
                    </a:stretch>
                  </pic:blipFill>
                  <pic:spPr>
                    <a:xfrm>
                      <a:off x="0" y="0"/>
                      <a:ext cx="5239481" cy="4525006"/>
                    </a:xfrm>
                    <a:prstGeom prst="rect">
                      <a:avLst/>
                    </a:prstGeom>
                  </pic:spPr>
                </pic:pic>
              </a:graphicData>
            </a:graphic>
          </wp:inline>
        </w:drawing>
      </w:r>
    </w:p>
    <w:p w14:paraId="7321C4F8" w14:textId="77777777" w:rsidR="0077648E" w:rsidRDefault="0077648E" w:rsidP="008252B5">
      <w:pPr>
        <w:rPr>
          <w:b/>
          <w:bCs/>
        </w:rPr>
      </w:pPr>
    </w:p>
    <w:p w14:paraId="47E0F0E8" w14:textId="1F0A8F22" w:rsidR="008252B5" w:rsidRPr="008252B5" w:rsidRDefault="00F16E45" w:rsidP="008252B5">
      <w:pPr>
        <w:rPr>
          <w:b/>
          <w:bCs/>
        </w:rPr>
      </w:pPr>
      <w:r w:rsidRPr="00F16E45">
        <w:rPr>
          <w:b/>
          <w:bCs/>
        </w:rPr>
        <w:lastRenderedPageBreak/>
        <w:t xml:space="preserve"> </w:t>
      </w:r>
      <w:r w:rsidR="008252B5" w:rsidRPr="008252B5">
        <w:rPr>
          <w:b/>
          <w:bCs/>
        </w:rPr>
        <w:t>ER Diagram</w:t>
      </w:r>
    </w:p>
    <w:p w14:paraId="1B86DC36" w14:textId="77777777" w:rsidR="008252B5" w:rsidRPr="008252B5" w:rsidRDefault="008252B5" w:rsidP="008252B5">
      <w:r w:rsidRPr="008252B5">
        <w:t>The Entity Relationship Diagram illustrates the relationships between User, Network Cell, and Measurement entities.</w:t>
      </w:r>
    </w:p>
    <w:p w14:paraId="1FBAB49F" w14:textId="77777777" w:rsidR="008252B5" w:rsidRPr="008252B5" w:rsidRDefault="008252B5" w:rsidP="008252B5">
      <w:r w:rsidRPr="008252B5">
        <w:t>A User records multiple Measurements, creating a one-to-many relationship. A Network Cell hosts multiple Measurements, also resulting in a one-to-many relationship. The Measurement entity serves as the central entity linking subscribers and network infrastructure data.</w:t>
      </w:r>
    </w:p>
    <w:tbl>
      <w:tblPr>
        <w:tblStyle w:val="PlainTable1"/>
        <w:tblW w:w="0" w:type="auto"/>
        <w:tblLook w:val="04A0" w:firstRow="1" w:lastRow="0" w:firstColumn="1" w:lastColumn="0" w:noHBand="0" w:noVBand="1"/>
      </w:tblPr>
      <w:tblGrid>
        <w:gridCol w:w="3853"/>
        <w:gridCol w:w="2140"/>
      </w:tblGrid>
      <w:tr w:rsidR="008252B5" w:rsidRPr="008252B5" w14:paraId="6FCF3860" w14:textId="77777777" w:rsidTr="00E34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009A8" w14:textId="77777777" w:rsidR="008252B5" w:rsidRPr="008252B5" w:rsidRDefault="008252B5" w:rsidP="008252B5">
            <w:pPr>
              <w:spacing w:after="160" w:line="278" w:lineRule="auto"/>
            </w:pPr>
            <w:r w:rsidRPr="008252B5">
              <w:t>Relationship</w:t>
            </w:r>
          </w:p>
        </w:tc>
        <w:tc>
          <w:tcPr>
            <w:tcW w:w="0" w:type="auto"/>
            <w:hideMark/>
          </w:tcPr>
          <w:p w14:paraId="746F6053" w14:textId="77777777" w:rsidR="008252B5" w:rsidRPr="008252B5" w:rsidRDefault="008252B5" w:rsidP="008252B5">
            <w:pPr>
              <w:spacing w:after="160" w:line="278" w:lineRule="auto"/>
              <w:cnfStyle w:val="100000000000" w:firstRow="1" w:lastRow="0" w:firstColumn="0" w:lastColumn="0" w:oddVBand="0" w:evenVBand="0" w:oddHBand="0" w:evenHBand="0" w:firstRowFirstColumn="0" w:firstRowLastColumn="0" w:lastRowFirstColumn="0" w:lastRowLastColumn="0"/>
            </w:pPr>
            <w:r w:rsidRPr="008252B5">
              <w:t>Cardinality</w:t>
            </w:r>
          </w:p>
        </w:tc>
      </w:tr>
      <w:tr w:rsidR="008252B5" w:rsidRPr="008252B5" w14:paraId="49E6EE54" w14:textId="77777777" w:rsidTr="00E34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2AE30" w14:textId="77777777" w:rsidR="008252B5" w:rsidRPr="008252B5" w:rsidRDefault="008252B5" w:rsidP="008252B5">
            <w:pPr>
              <w:spacing w:after="160" w:line="278" w:lineRule="auto"/>
            </w:pPr>
            <w:r w:rsidRPr="008252B5">
              <w:t>User records Measurement</w:t>
            </w:r>
          </w:p>
        </w:tc>
        <w:tc>
          <w:tcPr>
            <w:tcW w:w="0" w:type="auto"/>
            <w:hideMark/>
          </w:tcPr>
          <w:p w14:paraId="10D15642"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One-to-Many (1:N)</w:t>
            </w:r>
          </w:p>
        </w:tc>
      </w:tr>
      <w:tr w:rsidR="008252B5" w:rsidRPr="008252B5" w14:paraId="44060A2F" w14:textId="77777777" w:rsidTr="00E34DFE">
        <w:tc>
          <w:tcPr>
            <w:cnfStyle w:val="001000000000" w:firstRow="0" w:lastRow="0" w:firstColumn="1" w:lastColumn="0" w:oddVBand="0" w:evenVBand="0" w:oddHBand="0" w:evenHBand="0" w:firstRowFirstColumn="0" w:firstRowLastColumn="0" w:lastRowFirstColumn="0" w:lastRowLastColumn="0"/>
            <w:tcW w:w="0" w:type="auto"/>
            <w:hideMark/>
          </w:tcPr>
          <w:p w14:paraId="3B51E9E0" w14:textId="77777777" w:rsidR="008252B5" w:rsidRPr="008252B5" w:rsidRDefault="008252B5" w:rsidP="008252B5">
            <w:pPr>
              <w:spacing w:after="160" w:line="278" w:lineRule="auto"/>
            </w:pPr>
            <w:r w:rsidRPr="008252B5">
              <w:t>Network Cell hosts Measurement</w:t>
            </w:r>
          </w:p>
        </w:tc>
        <w:tc>
          <w:tcPr>
            <w:tcW w:w="0" w:type="auto"/>
            <w:hideMark/>
          </w:tcPr>
          <w:p w14:paraId="50861CA7"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One-to-Many (1:N)</w:t>
            </w:r>
          </w:p>
        </w:tc>
      </w:tr>
    </w:tbl>
    <w:p w14:paraId="36C18CE9" w14:textId="77777777" w:rsidR="008252B5" w:rsidRPr="008252B5" w:rsidRDefault="008252B5" w:rsidP="008252B5">
      <w:r w:rsidRPr="008252B5">
        <w:t>Administrators and Subscribers are represented within the User entity through the role attribute rather than separate tables. This design simplifies user management while supporting role-based access control.</w:t>
      </w:r>
    </w:p>
    <w:p w14:paraId="62A01E2A" w14:textId="564C0C36" w:rsidR="00E34DFE" w:rsidRDefault="00E34DFE" w:rsidP="008252B5">
      <w:pPr>
        <w:rPr>
          <w:b/>
          <w:bCs/>
        </w:rPr>
      </w:pPr>
      <w:r>
        <w:rPr>
          <w:b/>
          <w:bCs/>
          <w:noProof/>
        </w:rPr>
        <w:lastRenderedPageBreak/>
        <w:drawing>
          <wp:inline distT="0" distB="0" distL="0" distR="0" wp14:anchorId="207B9D87" wp14:editId="3E7D4C7C">
            <wp:extent cx="5934075" cy="4905375"/>
            <wp:effectExtent l="0" t="0" r="9525" b="9525"/>
            <wp:docPr id="126046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4905375"/>
                    </a:xfrm>
                    <a:prstGeom prst="rect">
                      <a:avLst/>
                    </a:prstGeom>
                    <a:noFill/>
                    <a:ln>
                      <a:noFill/>
                    </a:ln>
                  </pic:spPr>
                </pic:pic>
              </a:graphicData>
            </a:graphic>
          </wp:inline>
        </w:drawing>
      </w:r>
    </w:p>
    <w:p w14:paraId="64F953DA" w14:textId="52CECD20" w:rsidR="008252B5" w:rsidRPr="008252B5" w:rsidRDefault="008252B5" w:rsidP="008252B5">
      <w:pPr>
        <w:rPr>
          <w:b/>
          <w:bCs/>
        </w:rPr>
      </w:pPr>
      <w:r w:rsidRPr="008252B5">
        <w:rPr>
          <w:b/>
          <w:bCs/>
        </w:rPr>
        <w:t>Database Implementation</w:t>
      </w:r>
    </w:p>
    <w:p w14:paraId="4C12BE64" w14:textId="77777777" w:rsidR="008252B5" w:rsidRPr="008252B5" w:rsidRDefault="008252B5" w:rsidP="008252B5">
      <w:r w:rsidRPr="008252B5">
        <w:t>The centralized database was implemented using MongoDB and Mongoose. MongoDB was selected because of its scalability, flexibility, and ability to efficiently handle large volumes of measurement data.</w:t>
      </w:r>
    </w:p>
    <w:p w14:paraId="061EE743" w14:textId="77777777" w:rsidR="008252B5" w:rsidRPr="008252B5" w:rsidRDefault="008252B5" w:rsidP="008252B5">
      <w:r w:rsidRPr="008252B5">
        <w:t>The User collection stores subscriber and administrator information. Unique constraints are enforced on email addresses to prevent duplicate registrations.</w:t>
      </w:r>
    </w:p>
    <w:p w14:paraId="6A9A9C27" w14:textId="77777777" w:rsidR="008252B5" w:rsidRPr="008252B5" w:rsidRDefault="008252B5" w:rsidP="008252B5">
      <w:r w:rsidRPr="008252B5">
        <w:t>The Network Cell collection stores network infrastructure information. By separating network location information into its own collection, redundant storage of identical cell information across thousands of measurements is avoided.</w:t>
      </w:r>
    </w:p>
    <w:p w14:paraId="48656174" w14:textId="77777777" w:rsidR="008252B5" w:rsidRPr="008252B5" w:rsidRDefault="008252B5" w:rsidP="008252B5">
      <w:r w:rsidRPr="008252B5">
        <w:t>The Measurement collection stores QoS and QoE metrics collected by subscribers. Foreign key references link each measurement to both a user and a network cell. Several indexes were implemented to improve query performance.</w:t>
      </w:r>
    </w:p>
    <w:tbl>
      <w:tblPr>
        <w:tblStyle w:val="PlainTable1"/>
        <w:tblW w:w="0" w:type="auto"/>
        <w:tblLook w:val="04A0" w:firstRow="1" w:lastRow="0" w:firstColumn="1" w:lastColumn="0" w:noHBand="0" w:noVBand="1"/>
      </w:tblPr>
      <w:tblGrid>
        <w:gridCol w:w="1671"/>
        <w:gridCol w:w="4573"/>
      </w:tblGrid>
      <w:tr w:rsidR="008252B5" w:rsidRPr="008252B5" w14:paraId="1CF60B0B" w14:textId="77777777" w:rsidTr="00E711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87E72" w14:textId="77777777" w:rsidR="008252B5" w:rsidRPr="008252B5" w:rsidRDefault="008252B5" w:rsidP="008252B5">
            <w:pPr>
              <w:spacing w:after="160" w:line="278" w:lineRule="auto"/>
            </w:pPr>
            <w:r w:rsidRPr="008252B5">
              <w:lastRenderedPageBreak/>
              <w:t>Indexed Field</w:t>
            </w:r>
          </w:p>
        </w:tc>
        <w:tc>
          <w:tcPr>
            <w:tcW w:w="0" w:type="auto"/>
            <w:hideMark/>
          </w:tcPr>
          <w:p w14:paraId="01F7DD6B" w14:textId="77777777" w:rsidR="008252B5" w:rsidRPr="008252B5" w:rsidRDefault="008252B5" w:rsidP="008252B5">
            <w:pPr>
              <w:spacing w:after="160" w:line="278" w:lineRule="auto"/>
              <w:cnfStyle w:val="100000000000" w:firstRow="1" w:lastRow="0" w:firstColumn="0" w:lastColumn="0" w:oddVBand="0" w:evenVBand="0" w:oddHBand="0" w:evenHBand="0" w:firstRowFirstColumn="0" w:firstRowLastColumn="0" w:lastRowFirstColumn="0" w:lastRowLastColumn="0"/>
            </w:pPr>
            <w:r w:rsidRPr="008252B5">
              <w:t>Purpose</w:t>
            </w:r>
          </w:p>
        </w:tc>
      </w:tr>
      <w:tr w:rsidR="008252B5" w:rsidRPr="008252B5" w14:paraId="2D9E260C" w14:textId="77777777" w:rsidTr="00E711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26F2E" w14:textId="77777777" w:rsidR="008252B5" w:rsidRPr="008252B5" w:rsidRDefault="008252B5" w:rsidP="008252B5">
            <w:pPr>
              <w:spacing w:after="160" w:line="278" w:lineRule="auto"/>
            </w:pPr>
            <w:proofErr w:type="spellStart"/>
            <w:r w:rsidRPr="008252B5">
              <w:t>userId</w:t>
            </w:r>
            <w:proofErr w:type="spellEnd"/>
          </w:p>
        </w:tc>
        <w:tc>
          <w:tcPr>
            <w:tcW w:w="0" w:type="auto"/>
            <w:hideMark/>
          </w:tcPr>
          <w:p w14:paraId="2C3FFB73"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Fast retrieval of subscriber measurements</w:t>
            </w:r>
          </w:p>
        </w:tc>
      </w:tr>
      <w:tr w:rsidR="008252B5" w:rsidRPr="008252B5" w14:paraId="147A2FF6" w14:textId="77777777" w:rsidTr="00E7116A">
        <w:tc>
          <w:tcPr>
            <w:cnfStyle w:val="001000000000" w:firstRow="0" w:lastRow="0" w:firstColumn="1" w:lastColumn="0" w:oddVBand="0" w:evenVBand="0" w:oddHBand="0" w:evenHBand="0" w:firstRowFirstColumn="0" w:firstRowLastColumn="0" w:lastRowFirstColumn="0" w:lastRowLastColumn="0"/>
            <w:tcW w:w="0" w:type="auto"/>
            <w:hideMark/>
          </w:tcPr>
          <w:p w14:paraId="272667D6" w14:textId="77777777" w:rsidR="008252B5" w:rsidRPr="008252B5" w:rsidRDefault="008252B5" w:rsidP="008252B5">
            <w:pPr>
              <w:spacing w:after="160" w:line="278" w:lineRule="auto"/>
            </w:pPr>
            <w:proofErr w:type="spellStart"/>
            <w:r w:rsidRPr="008252B5">
              <w:t>cellId</w:t>
            </w:r>
            <w:proofErr w:type="spellEnd"/>
          </w:p>
        </w:tc>
        <w:tc>
          <w:tcPr>
            <w:tcW w:w="0" w:type="auto"/>
            <w:hideMark/>
          </w:tcPr>
          <w:p w14:paraId="076A4F8B"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Efficient cell-based analysis</w:t>
            </w:r>
          </w:p>
        </w:tc>
      </w:tr>
      <w:tr w:rsidR="008252B5" w:rsidRPr="008252B5" w14:paraId="1D0BDCA9" w14:textId="77777777" w:rsidTr="00E711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EA724" w14:textId="77777777" w:rsidR="008252B5" w:rsidRPr="008252B5" w:rsidRDefault="008252B5" w:rsidP="008252B5">
            <w:pPr>
              <w:spacing w:after="160" w:line="278" w:lineRule="auto"/>
            </w:pPr>
            <w:proofErr w:type="spellStart"/>
            <w:r w:rsidRPr="008252B5">
              <w:t>createdAt</w:t>
            </w:r>
            <w:proofErr w:type="spellEnd"/>
          </w:p>
        </w:tc>
        <w:tc>
          <w:tcPr>
            <w:tcW w:w="0" w:type="auto"/>
            <w:hideMark/>
          </w:tcPr>
          <w:p w14:paraId="31AEE174"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Time-based queries</w:t>
            </w:r>
          </w:p>
        </w:tc>
      </w:tr>
      <w:tr w:rsidR="008252B5" w:rsidRPr="008252B5" w14:paraId="5E1FC3EE" w14:textId="77777777" w:rsidTr="00E7116A">
        <w:tc>
          <w:tcPr>
            <w:cnfStyle w:val="001000000000" w:firstRow="0" w:lastRow="0" w:firstColumn="1" w:lastColumn="0" w:oddVBand="0" w:evenVBand="0" w:oddHBand="0" w:evenHBand="0" w:firstRowFirstColumn="0" w:firstRowLastColumn="0" w:lastRowFirstColumn="0" w:lastRowLastColumn="0"/>
            <w:tcW w:w="0" w:type="auto"/>
            <w:hideMark/>
          </w:tcPr>
          <w:p w14:paraId="6B1CF7BD" w14:textId="77777777" w:rsidR="008252B5" w:rsidRPr="008252B5" w:rsidRDefault="008252B5" w:rsidP="008252B5">
            <w:pPr>
              <w:spacing w:after="160" w:line="278" w:lineRule="auto"/>
            </w:pPr>
            <w:proofErr w:type="spellStart"/>
            <w:r w:rsidRPr="008252B5">
              <w:t>ispProvider</w:t>
            </w:r>
            <w:proofErr w:type="spellEnd"/>
          </w:p>
        </w:tc>
        <w:tc>
          <w:tcPr>
            <w:tcW w:w="0" w:type="auto"/>
            <w:hideMark/>
          </w:tcPr>
          <w:p w14:paraId="5158FE47"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Provider-specific filtering</w:t>
            </w:r>
          </w:p>
        </w:tc>
      </w:tr>
      <w:tr w:rsidR="008252B5" w:rsidRPr="008252B5" w14:paraId="6159DE93" w14:textId="77777777" w:rsidTr="00E711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C6F03" w14:textId="77777777" w:rsidR="008252B5" w:rsidRPr="008252B5" w:rsidRDefault="008252B5" w:rsidP="008252B5">
            <w:pPr>
              <w:spacing w:after="160" w:line="278" w:lineRule="auto"/>
            </w:pPr>
            <w:r w:rsidRPr="008252B5">
              <w:t>coordinates</w:t>
            </w:r>
          </w:p>
        </w:tc>
        <w:tc>
          <w:tcPr>
            <w:tcW w:w="0" w:type="auto"/>
            <w:hideMark/>
          </w:tcPr>
          <w:p w14:paraId="092B68A3"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Geospatial analysis</w:t>
            </w:r>
          </w:p>
        </w:tc>
      </w:tr>
    </w:tbl>
    <w:p w14:paraId="4FBC916E" w14:textId="77777777" w:rsidR="008252B5" w:rsidRPr="008252B5" w:rsidRDefault="008252B5" w:rsidP="008252B5">
      <w:r w:rsidRPr="008252B5">
        <w:t>The coordinates field utilizes a 2dsphere geospatial index, allowing future implementation of location-based queries and network performance mapping.</w:t>
      </w:r>
    </w:p>
    <w:p w14:paraId="1024159C" w14:textId="77777777" w:rsidR="008252B5" w:rsidRPr="008252B5" w:rsidRDefault="008252B5" w:rsidP="008252B5">
      <w:r w:rsidRPr="008252B5">
        <w:t xml:space="preserve">The mobile application implements a local SQLite database to temporarily store measurements before synchronization. Functions such as </w:t>
      </w:r>
      <w:proofErr w:type="spellStart"/>
      <w:r w:rsidRPr="008252B5">
        <w:t>saveMeasurement</w:t>
      </w:r>
      <w:proofErr w:type="spellEnd"/>
      <w:r w:rsidRPr="008252B5">
        <w:t xml:space="preserve">(), </w:t>
      </w:r>
      <w:proofErr w:type="spellStart"/>
      <w:r w:rsidRPr="008252B5">
        <w:t>loadMeasurements</w:t>
      </w:r>
      <w:proofErr w:type="spellEnd"/>
      <w:r w:rsidRPr="008252B5">
        <w:t xml:space="preserve">(), and </w:t>
      </w:r>
      <w:proofErr w:type="spellStart"/>
      <w:r w:rsidRPr="008252B5">
        <w:t>markUploaded</w:t>
      </w:r>
      <w:proofErr w:type="spellEnd"/>
      <w:r w:rsidRPr="008252B5">
        <w:t>() are used to manage local records.</w:t>
      </w:r>
    </w:p>
    <w:p w14:paraId="4F28EB63" w14:textId="35C2CCD3" w:rsidR="008252B5" w:rsidRPr="008252B5" w:rsidRDefault="00E7116A" w:rsidP="008252B5">
      <w:pPr>
        <w:rPr>
          <w:b/>
          <w:bCs/>
        </w:rPr>
      </w:pPr>
      <w:r w:rsidRPr="00E7116A">
        <w:rPr>
          <w:b/>
          <w:bCs/>
        </w:rPr>
        <w:drawing>
          <wp:inline distT="0" distB="0" distL="0" distR="0" wp14:anchorId="6377750C" wp14:editId="78D2458B">
            <wp:extent cx="5430008" cy="3867690"/>
            <wp:effectExtent l="0" t="0" r="0" b="0"/>
            <wp:docPr id="158832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22391" name=""/>
                    <pic:cNvPicPr/>
                  </pic:nvPicPr>
                  <pic:blipFill>
                    <a:blip r:embed="rId11"/>
                    <a:stretch>
                      <a:fillRect/>
                    </a:stretch>
                  </pic:blipFill>
                  <pic:spPr>
                    <a:xfrm>
                      <a:off x="0" y="0"/>
                      <a:ext cx="5430008" cy="3867690"/>
                    </a:xfrm>
                    <a:prstGeom prst="rect">
                      <a:avLst/>
                    </a:prstGeom>
                  </pic:spPr>
                </pic:pic>
              </a:graphicData>
            </a:graphic>
          </wp:inline>
        </w:drawing>
      </w:r>
      <w:r w:rsidRPr="00E7116A">
        <w:rPr>
          <w:b/>
          <w:bCs/>
        </w:rPr>
        <w:t xml:space="preserve"> </w:t>
      </w:r>
      <w:r w:rsidR="008252B5" w:rsidRPr="008252B5">
        <w:rPr>
          <w:b/>
          <w:bCs/>
        </w:rPr>
        <w:t>Backend Implementation</w:t>
      </w:r>
    </w:p>
    <w:p w14:paraId="6FDB147F" w14:textId="77777777" w:rsidR="008252B5" w:rsidRPr="008252B5" w:rsidRDefault="008252B5" w:rsidP="008252B5">
      <w:r w:rsidRPr="008252B5">
        <w:t xml:space="preserve">The backend server was developed using Node.js and Express.js. Mongoose is used for database interaction, JWT for authentication, </w:t>
      </w:r>
      <w:proofErr w:type="spellStart"/>
      <w:r w:rsidRPr="008252B5">
        <w:t>bcryptjs</w:t>
      </w:r>
      <w:proofErr w:type="spellEnd"/>
      <w:r w:rsidRPr="008252B5">
        <w:t xml:space="preserve"> for password encryption, </w:t>
      </w:r>
      <w:proofErr w:type="spellStart"/>
      <w:r w:rsidRPr="008252B5">
        <w:t>dotenv</w:t>
      </w:r>
      <w:proofErr w:type="spellEnd"/>
      <w:r w:rsidRPr="008252B5">
        <w:t xml:space="preserve"> for environment variable management, and CORS for cross-origin communication.</w:t>
      </w:r>
    </w:p>
    <w:p w14:paraId="42AE3CAE" w14:textId="77777777" w:rsidR="008252B5" w:rsidRPr="008252B5" w:rsidRDefault="008252B5" w:rsidP="008252B5">
      <w:r w:rsidRPr="008252B5">
        <w:lastRenderedPageBreak/>
        <w:t>The authentication module provides subscriber registration, login, profile management, and token generation. Passwords are securely hashed before storage.</w:t>
      </w:r>
    </w:p>
    <w:p w14:paraId="315AB275" w14:textId="77777777" w:rsidR="008252B5" w:rsidRPr="008252B5" w:rsidRDefault="008252B5" w:rsidP="008252B5">
      <w:r w:rsidRPr="008252B5">
        <w:t>The measurement module provides endpoints for uploading measurements, retrieving subscriber data, and accessing administrative reports.</w:t>
      </w:r>
    </w:p>
    <w:tbl>
      <w:tblPr>
        <w:tblStyle w:val="PlainTable1"/>
        <w:tblW w:w="0" w:type="auto"/>
        <w:tblLook w:val="04A0" w:firstRow="1" w:lastRow="0" w:firstColumn="1" w:lastColumn="0" w:noHBand="0" w:noVBand="1"/>
      </w:tblPr>
      <w:tblGrid>
        <w:gridCol w:w="3142"/>
        <w:gridCol w:w="1049"/>
        <w:gridCol w:w="3831"/>
      </w:tblGrid>
      <w:tr w:rsidR="008252B5" w:rsidRPr="008252B5" w14:paraId="04B274CA" w14:textId="77777777" w:rsidTr="00E711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D04C6" w14:textId="77777777" w:rsidR="008252B5" w:rsidRPr="008252B5" w:rsidRDefault="008252B5" w:rsidP="008252B5">
            <w:pPr>
              <w:spacing w:after="160" w:line="278" w:lineRule="auto"/>
            </w:pPr>
            <w:r w:rsidRPr="008252B5">
              <w:t>Endpoint</w:t>
            </w:r>
          </w:p>
        </w:tc>
        <w:tc>
          <w:tcPr>
            <w:tcW w:w="0" w:type="auto"/>
            <w:hideMark/>
          </w:tcPr>
          <w:p w14:paraId="7A2D0AB3" w14:textId="77777777" w:rsidR="008252B5" w:rsidRPr="008252B5" w:rsidRDefault="008252B5" w:rsidP="008252B5">
            <w:pPr>
              <w:spacing w:after="160" w:line="278" w:lineRule="auto"/>
              <w:cnfStyle w:val="100000000000" w:firstRow="1" w:lastRow="0" w:firstColumn="0" w:lastColumn="0" w:oddVBand="0" w:evenVBand="0" w:oddHBand="0" w:evenHBand="0" w:firstRowFirstColumn="0" w:firstRowLastColumn="0" w:lastRowFirstColumn="0" w:lastRowLastColumn="0"/>
            </w:pPr>
            <w:r w:rsidRPr="008252B5">
              <w:t>Method</w:t>
            </w:r>
          </w:p>
        </w:tc>
        <w:tc>
          <w:tcPr>
            <w:tcW w:w="0" w:type="auto"/>
            <w:hideMark/>
          </w:tcPr>
          <w:p w14:paraId="2D006F16" w14:textId="77777777" w:rsidR="008252B5" w:rsidRPr="008252B5" w:rsidRDefault="008252B5" w:rsidP="008252B5">
            <w:pPr>
              <w:spacing w:after="160" w:line="278" w:lineRule="auto"/>
              <w:cnfStyle w:val="100000000000" w:firstRow="1" w:lastRow="0" w:firstColumn="0" w:lastColumn="0" w:oddVBand="0" w:evenVBand="0" w:oddHBand="0" w:evenHBand="0" w:firstRowFirstColumn="0" w:firstRowLastColumn="0" w:lastRowFirstColumn="0" w:lastRowLastColumn="0"/>
            </w:pPr>
            <w:r w:rsidRPr="008252B5">
              <w:t>Purpose</w:t>
            </w:r>
          </w:p>
        </w:tc>
      </w:tr>
      <w:tr w:rsidR="008252B5" w:rsidRPr="008252B5" w14:paraId="5BD939AA" w14:textId="77777777" w:rsidTr="00E711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71C09" w14:textId="77777777" w:rsidR="008252B5" w:rsidRPr="008252B5" w:rsidRDefault="008252B5" w:rsidP="008252B5">
            <w:pPr>
              <w:spacing w:after="160" w:line="278" w:lineRule="auto"/>
            </w:pPr>
            <w:r w:rsidRPr="008252B5">
              <w:t>/</w:t>
            </w:r>
            <w:proofErr w:type="spellStart"/>
            <w:r w:rsidRPr="008252B5">
              <w:t>api</w:t>
            </w:r>
            <w:proofErr w:type="spellEnd"/>
            <w:r w:rsidRPr="008252B5">
              <w:t>/auth/register</w:t>
            </w:r>
          </w:p>
        </w:tc>
        <w:tc>
          <w:tcPr>
            <w:tcW w:w="0" w:type="auto"/>
            <w:hideMark/>
          </w:tcPr>
          <w:p w14:paraId="563B5704"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POST</w:t>
            </w:r>
          </w:p>
        </w:tc>
        <w:tc>
          <w:tcPr>
            <w:tcW w:w="0" w:type="auto"/>
            <w:hideMark/>
          </w:tcPr>
          <w:p w14:paraId="3D8614D0"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Register subscriber</w:t>
            </w:r>
          </w:p>
        </w:tc>
      </w:tr>
      <w:tr w:rsidR="008252B5" w:rsidRPr="008252B5" w14:paraId="21B1014D" w14:textId="77777777" w:rsidTr="00E7116A">
        <w:tc>
          <w:tcPr>
            <w:cnfStyle w:val="001000000000" w:firstRow="0" w:lastRow="0" w:firstColumn="1" w:lastColumn="0" w:oddVBand="0" w:evenVBand="0" w:oddHBand="0" w:evenHBand="0" w:firstRowFirstColumn="0" w:firstRowLastColumn="0" w:lastRowFirstColumn="0" w:lastRowLastColumn="0"/>
            <w:tcW w:w="0" w:type="auto"/>
            <w:hideMark/>
          </w:tcPr>
          <w:p w14:paraId="37862140" w14:textId="77777777" w:rsidR="008252B5" w:rsidRPr="008252B5" w:rsidRDefault="008252B5" w:rsidP="008252B5">
            <w:pPr>
              <w:spacing w:after="160" w:line="278" w:lineRule="auto"/>
            </w:pPr>
            <w:r w:rsidRPr="008252B5">
              <w:t>/</w:t>
            </w:r>
            <w:proofErr w:type="spellStart"/>
            <w:r w:rsidRPr="008252B5">
              <w:t>api</w:t>
            </w:r>
            <w:proofErr w:type="spellEnd"/>
            <w:r w:rsidRPr="008252B5">
              <w:t>/auth/login</w:t>
            </w:r>
          </w:p>
        </w:tc>
        <w:tc>
          <w:tcPr>
            <w:tcW w:w="0" w:type="auto"/>
            <w:hideMark/>
          </w:tcPr>
          <w:p w14:paraId="2FB65CB5"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POST</w:t>
            </w:r>
          </w:p>
        </w:tc>
        <w:tc>
          <w:tcPr>
            <w:tcW w:w="0" w:type="auto"/>
            <w:hideMark/>
          </w:tcPr>
          <w:p w14:paraId="020F5809"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Authenticate user</w:t>
            </w:r>
          </w:p>
        </w:tc>
      </w:tr>
      <w:tr w:rsidR="008252B5" w:rsidRPr="008252B5" w14:paraId="47AC512A" w14:textId="77777777" w:rsidTr="00E711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BAB03" w14:textId="77777777" w:rsidR="008252B5" w:rsidRPr="008252B5" w:rsidRDefault="008252B5" w:rsidP="008252B5">
            <w:pPr>
              <w:spacing w:after="160" w:line="278" w:lineRule="auto"/>
            </w:pPr>
            <w:r w:rsidRPr="008252B5">
              <w:t>/</w:t>
            </w:r>
            <w:proofErr w:type="spellStart"/>
            <w:r w:rsidRPr="008252B5">
              <w:t>api</w:t>
            </w:r>
            <w:proofErr w:type="spellEnd"/>
            <w:r w:rsidRPr="008252B5">
              <w:t>/me</w:t>
            </w:r>
          </w:p>
        </w:tc>
        <w:tc>
          <w:tcPr>
            <w:tcW w:w="0" w:type="auto"/>
            <w:hideMark/>
          </w:tcPr>
          <w:p w14:paraId="6F2C59DE"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GET</w:t>
            </w:r>
          </w:p>
        </w:tc>
        <w:tc>
          <w:tcPr>
            <w:tcW w:w="0" w:type="auto"/>
            <w:hideMark/>
          </w:tcPr>
          <w:p w14:paraId="13809A4E"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Retrieve profile</w:t>
            </w:r>
          </w:p>
        </w:tc>
      </w:tr>
      <w:tr w:rsidR="008252B5" w:rsidRPr="008252B5" w14:paraId="0198E4A3" w14:textId="77777777" w:rsidTr="00E7116A">
        <w:tc>
          <w:tcPr>
            <w:cnfStyle w:val="001000000000" w:firstRow="0" w:lastRow="0" w:firstColumn="1" w:lastColumn="0" w:oddVBand="0" w:evenVBand="0" w:oddHBand="0" w:evenHBand="0" w:firstRowFirstColumn="0" w:firstRowLastColumn="0" w:lastRowFirstColumn="0" w:lastRowLastColumn="0"/>
            <w:tcW w:w="0" w:type="auto"/>
            <w:hideMark/>
          </w:tcPr>
          <w:p w14:paraId="38B2A641" w14:textId="77777777" w:rsidR="008252B5" w:rsidRPr="008252B5" w:rsidRDefault="008252B5" w:rsidP="008252B5">
            <w:pPr>
              <w:spacing w:after="160" w:line="278" w:lineRule="auto"/>
            </w:pPr>
            <w:r w:rsidRPr="008252B5">
              <w:t>/</w:t>
            </w:r>
            <w:proofErr w:type="spellStart"/>
            <w:r w:rsidRPr="008252B5">
              <w:t>api</w:t>
            </w:r>
            <w:proofErr w:type="spellEnd"/>
            <w:r w:rsidRPr="008252B5">
              <w:t>/measurements/bulk</w:t>
            </w:r>
          </w:p>
        </w:tc>
        <w:tc>
          <w:tcPr>
            <w:tcW w:w="0" w:type="auto"/>
            <w:hideMark/>
          </w:tcPr>
          <w:p w14:paraId="38A0D7F7"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POST</w:t>
            </w:r>
          </w:p>
        </w:tc>
        <w:tc>
          <w:tcPr>
            <w:tcW w:w="0" w:type="auto"/>
            <w:hideMark/>
          </w:tcPr>
          <w:p w14:paraId="0D89FC18"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Upload measurements</w:t>
            </w:r>
          </w:p>
        </w:tc>
      </w:tr>
      <w:tr w:rsidR="008252B5" w:rsidRPr="008252B5" w14:paraId="0A5C60FD" w14:textId="77777777" w:rsidTr="00E711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7F25E" w14:textId="77777777" w:rsidR="008252B5" w:rsidRPr="008252B5" w:rsidRDefault="008252B5" w:rsidP="008252B5">
            <w:pPr>
              <w:spacing w:after="160" w:line="278" w:lineRule="auto"/>
            </w:pPr>
            <w:r w:rsidRPr="008252B5">
              <w:t>/</w:t>
            </w:r>
            <w:proofErr w:type="spellStart"/>
            <w:r w:rsidRPr="008252B5">
              <w:t>api</w:t>
            </w:r>
            <w:proofErr w:type="spellEnd"/>
            <w:r w:rsidRPr="008252B5">
              <w:t>/measurements/mine</w:t>
            </w:r>
          </w:p>
        </w:tc>
        <w:tc>
          <w:tcPr>
            <w:tcW w:w="0" w:type="auto"/>
            <w:hideMark/>
          </w:tcPr>
          <w:p w14:paraId="3769DFFC"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GET</w:t>
            </w:r>
          </w:p>
        </w:tc>
        <w:tc>
          <w:tcPr>
            <w:tcW w:w="0" w:type="auto"/>
            <w:hideMark/>
          </w:tcPr>
          <w:p w14:paraId="73C291B2" w14:textId="77777777" w:rsidR="008252B5" w:rsidRPr="008252B5" w:rsidRDefault="008252B5" w:rsidP="008252B5">
            <w:pPr>
              <w:spacing w:after="160" w:line="278" w:lineRule="auto"/>
              <w:cnfStyle w:val="000000100000" w:firstRow="0" w:lastRow="0" w:firstColumn="0" w:lastColumn="0" w:oddVBand="0" w:evenVBand="0" w:oddHBand="1" w:evenHBand="0" w:firstRowFirstColumn="0" w:firstRowLastColumn="0" w:lastRowFirstColumn="0" w:lastRowLastColumn="0"/>
            </w:pPr>
            <w:r w:rsidRPr="008252B5">
              <w:t>Retrieve subscriber measurements</w:t>
            </w:r>
          </w:p>
        </w:tc>
      </w:tr>
      <w:tr w:rsidR="008252B5" w:rsidRPr="008252B5" w14:paraId="34EA8B7A" w14:textId="77777777" w:rsidTr="00E7116A">
        <w:tc>
          <w:tcPr>
            <w:cnfStyle w:val="001000000000" w:firstRow="0" w:lastRow="0" w:firstColumn="1" w:lastColumn="0" w:oddVBand="0" w:evenVBand="0" w:oddHBand="0" w:evenHBand="0" w:firstRowFirstColumn="0" w:firstRowLastColumn="0" w:lastRowFirstColumn="0" w:lastRowLastColumn="0"/>
            <w:tcW w:w="0" w:type="auto"/>
            <w:hideMark/>
          </w:tcPr>
          <w:p w14:paraId="15017F30" w14:textId="77777777" w:rsidR="008252B5" w:rsidRPr="008252B5" w:rsidRDefault="008252B5" w:rsidP="008252B5">
            <w:pPr>
              <w:spacing w:after="160" w:line="278" w:lineRule="auto"/>
            </w:pPr>
            <w:r w:rsidRPr="008252B5">
              <w:t>/</w:t>
            </w:r>
            <w:proofErr w:type="spellStart"/>
            <w:r w:rsidRPr="008252B5">
              <w:t>api</w:t>
            </w:r>
            <w:proofErr w:type="spellEnd"/>
            <w:r w:rsidRPr="008252B5">
              <w:t>/admin/measurements</w:t>
            </w:r>
          </w:p>
        </w:tc>
        <w:tc>
          <w:tcPr>
            <w:tcW w:w="0" w:type="auto"/>
            <w:hideMark/>
          </w:tcPr>
          <w:p w14:paraId="75790D88"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GET</w:t>
            </w:r>
          </w:p>
        </w:tc>
        <w:tc>
          <w:tcPr>
            <w:tcW w:w="0" w:type="auto"/>
            <w:hideMark/>
          </w:tcPr>
          <w:p w14:paraId="400903FB" w14:textId="77777777" w:rsidR="008252B5" w:rsidRPr="008252B5" w:rsidRDefault="008252B5" w:rsidP="008252B5">
            <w:pPr>
              <w:spacing w:after="160" w:line="278" w:lineRule="auto"/>
              <w:cnfStyle w:val="000000000000" w:firstRow="0" w:lastRow="0" w:firstColumn="0" w:lastColumn="0" w:oddVBand="0" w:evenVBand="0" w:oddHBand="0" w:evenHBand="0" w:firstRowFirstColumn="0" w:firstRowLastColumn="0" w:lastRowFirstColumn="0" w:lastRowLastColumn="0"/>
            </w:pPr>
            <w:r w:rsidRPr="008252B5">
              <w:t>Retrieve all measurements</w:t>
            </w:r>
          </w:p>
        </w:tc>
      </w:tr>
    </w:tbl>
    <w:p w14:paraId="24E69781" w14:textId="77777777" w:rsidR="007D5955" w:rsidRDefault="007D5955" w:rsidP="008252B5">
      <w:r w:rsidRPr="007D5955">
        <w:lastRenderedPageBreak/>
        <w:drawing>
          <wp:inline distT="0" distB="0" distL="0" distR="0" wp14:anchorId="2860B0B2" wp14:editId="206766FF">
            <wp:extent cx="5553850" cy="5153744"/>
            <wp:effectExtent l="0" t="0" r="8890" b="8890"/>
            <wp:docPr id="120906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60551" name=""/>
                    <pic:cNvPicPr/>
                  </pic:nvPicPr>
                  <pic:blipFill>
                    <a:blip r:embed="rId12"/>
                    <a:stretch>
                      <a:fillRect/>
                    </a:stretch>
                  </pic:blipFill>
                  <pic:spPr>
                    <a:xfrm>
                      <a:off x="0" y="0"/>
                      <a:ext cx="5553850" cy="5153744"/>
                    </a:xfrm>
                    <a:prstGeom prst="rect">
                      <a:avLst/>
                    </a:prstGeom>
                  </pic:spPr>
                </pic:pic>
              </a:graphicData>
            </a:graphic>
          </wp:inline>
        </w:drawing>
      </w:r>
      <w:r w:rsidRPr="007D5955">
        <w:t xml:space="preserve"> </w:t>
      </w:r>
    </w:p>
    <w:p w14:paraId="24F59240" w14:textId="09E15781" w:rsidR="008252B5" w:rsidRPr="008252B5" w:rsidRDefault="008252B5" w:rsidP="008252B5">
      <w:r w:rsidRPr="008252B5">
        <w:t>Administrators can filter data by provider, location, network type, and quality indicators to generate analytical reports.</w:t>
      </w:r>
    </w:p>
    <w:p w14:paraId="04860AD4" w14:textId="5AE9B1A2" w:rsidR="008252B5" w:rsidRPr="008252B5" w:rsidRDefault="00E7116A" w:rsidP="008252B5">
      <w:pPr>
        <w:rPr>
          <w:b/>
          <w:bCs/>
        </w:rPr>
      </w:pPr>
      <w:r w:rsidRPr="00E7116A">
        <w:rPr>
          <w:b/>
          <w:bCs/>
        </w:rPr>
        <w:lastRenderedPageBreak/>
        <w:drawing>
          <wp:inline distT="0" distB="0" distL="0" distR="0" wp14:anchorId="1A7850D3" wp14:editId="14C16919">
            <wp:extent cx="5943600" cy="5602605"/>
            <wp:effectExtent l="0" t="0" r="0" b="0"/>
            <wp:docPr id="156384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44764" name=""/>
                    <pic:cNvPicPr/>
                  </pic:nvPicPr>
                  <pic:blipFill>
                    <a:blip r:embed="rId13"/>
                    <a:stretch>
                      <a:fillRect/>
                    </a:stretch>
                  </pic:blipFill>
                  <pic:spPr>
                    <a:xfrm>
                      <a:off x="0" y="0"/>
                      <a:ext cx="5943600" cy="5602605"/>
                    </a:xfrm>
                    <a:prstGeom prst="rect">
                      <a:avLst/>
                    </a:prstGeom>
                  </pic:spPr>
                </pic:pic>
              </a:graphicData>
            </a:graphic>
          </wp:inline>
        </w:drawing>
      </w:r>
      <w:r w:rsidRPr="00E7116A">
        <w:rPr>
          <w:b/>
          <w:bCs/>
        </w:rPr>
        <w:t xml:space="preserve"> </w:t>
      </w:r>
      <w:r w:rsidR="008252B5" w:rsidRPr="008252B5">
        <w:rPr>
          <w:b/>
          <w:bCs/>
        </w:rPr>
        <w:t>Connecting Database to Backend</w:t>
      </w:r>
    </w:p>
    <w:p w14:paraId="255A1134" w14:textId="77777777" w:rsidR="008252B5" w:rsidRPr="008252B5" w:rsidRDefault="008252B5" w:rsidP="008252B5">
      <w:r w:rsidRPr="008252B5">
        <w:t>The backend establishes a secure connection to MongoDB using Mongoose. Database connection details are stored within environment variables to enhance security and maintainability.</w:t>
      </w:r>
    </w:p>
    <w:p w14:paraId="0B52B57C" w14:textId="77777777" w:rsidR="008252B5" w:rsidRPr="008252B5" w:rsidRDefault="008252B5" w:rsidP="008252B5">
      <w:r w:rsidRPr="008252B5">
        <w:t>When a subscriber performs a network measurement, the data is first stored locally in SQLite. The application continuously checks for network availability and synchronizes pending records with the backend API. Once synchronization is successful, the records are marked as uploaded to prevent duplicate submissions.</w:t>
      </w:r>
    </w:p>
    <w:p w14:paraId="7F09155C" w14:textId="77777777" w:rsidR="008252B5" w:rsidRPr="008252B5" w:rsidRDefault="008252B5" w:rsidP="008252B5">
      <w:r w:rsidRPr="008252B5">
        <w:t>The synchronization workflow follows these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4905"/>
      </w:tblGrid>
      <w:tr w:rsidR="008252B5" w:rsidRPr="008252B5" w14:paraId="0B569B42" w14:textId="77777777">
        <w:trPr>
          <w:tblHeader/>
          <w:tblCellSpacing w:w="15" w:type="dxa"/>
        </w:trPr>
        <w:tc>
          <w:tcPr>
            <w:tcW w:w="0" w:type="auto"/>
            <w:vAlign w:val="center"/>
            <w:hideMark/>
          </w:tcPr>
          <w:p w14:paraId="1A8556EC" w14:textId="77777777" w:rsidR="008252B5" w:rsidRPr="008252B5" w:rsidRDefault="008252B5" w:rsidP="008252B5">
            <w:pPr>
              <w:rPr>
                <w:b/>
                <w:bCs/>
              </w:rPr>
            </w:pPr>
            <w:r w:rsidRPr="008252B5">
              <w:rPr>
                <w:b/>
                <w:bCs/>
              </w:rPr>
              <w:lastRenderedPageBreak/>
              <w:t>Step</w:t>
            </w:r>
          </w:p>
        </w:tc>
        <w:tc>
          <w:tcPr>
            <w:tcW w:w="0" w:type="auto"/>
            <w:vAlign w:val="center"/>
            <w:hideMark/>
          </w:tcPr>
          <w:p w14:paraId="08644FD0" w14:textId="77777777" w:rsidR="008252B5" w:rsidRPr="008252B5" w:rsidRDefault="008252B5" w:rsidP="008252B5">
            <w:pPr>
              <w:rPr>
                <w:b/>
                <w:bCs/>
              </w:rPr>
            </w:pPr>
            <w:r w:rsidRPr="008252B5">
              <w:rPr>
                <w:b/>
                <w:bCs/>
              </w:rPr>
              <w:t>Process</w:t>
            </w:r>
          </w:p>
        </w:tc>
      </w:tr>
      <w:tr w:rsidR="008252B5" w:rsidRPr="008252B5" w14:paraId="1CDE6EBD" w14:textId="77777777">
        <w:trPr>
          <w:tblCellSpacing w:w="15" w:type="dxa"/>
        </w:trPr>
        <w:tc>
          <w:tcPr>
            <w:tcW w:w="0" w:type="auto"/>
            <w:vAlign w:val="center"/>
            <w:hideMark/>
          </w:tcPr>
          <w:p w14:paraId="148EEB67" w14:textId="77777777" w:rsidR="008252B5" w:rsidRPr="008252B5" w:rsidRDefault="008252B5" w:rsidP="008252B5">
            <w:r w:rsidRPr="008252B5">
              <w:t>1</w:t>
            </w:r>
          </w:p>
        </w:tc>
        <w:tc>
          <w:tcPr>
            <w:tcW w:w="0" w:type="auto"/>
            <w:vAlign w:val="center"/>
            <w:hideMark/>
          </w:tcPr>
          <w:p w14:paraId="49E97947" w14:textId="77777777" w:rsidR="008252B5" w:rsidRPr="008252B5" w:rsidRDefault="008252B5" w:rsidP="008252B5">
            <w:r w:rsidRPr="008252B5">
              <w:t>Subscriber records QoS/QoE measurement</w:t>
            </w:r>
          </w:p>
        </w:tc>
      </w:tr>
      <w:tr w:rsidR="008252B5" w:rsidRPr="008252B5" w14:paraId="1819BE39" w14:textId="77777777">
        <w:trPr>
          <w:tblCellSpacing w:w="15" w:type="dxa"/>
        </w:trPr>
        <w:tc>
          <w:tcPr>
            <w:tcW w:w="0" w:type="auto"/>
            <w:vAlign w:val="center"/>
            <w:hideMark/>
          </w:tcPr>
          <w:p w14:paraId="1C4B0940" w14:textId="77777777" w:rsidR="008252B5" w:rsidRPr="008252B5" w:rsidRDefault="008252B5" w:rsidP="008252B5">
            <w:r w:rsidRPr="008252B5">
              <w:t>2</w:t>
            </w:r>
          </w:p>
        </w:tc>
        <w:tc>
          <w:tcPr>
            <w:tcW w:w="0" w:type="auto"/>
            <w:vAlign w:val="center"/>
            <w:hideMark/>
          </w:tcPr>
          <w:p w14:paraId="05AEA5C2" w14:textId="77777777" w:rsidR="008252B5" w:rsidRPr="008252B5" w:rsidRDefault="008252B5" w:rsidP="008252B5">
            <w:r w:rsidRPr="008252B5">
              <w:t>Measurement stored in SQLite</w:t>
            </w:r>
          </w:p>
        </w:tc>
      </w:tr>
      <w:tr w:rsidR="008252B5" w:rsidRPr="008252B5" w14:paraId="60A2D208" w14:textId="77777777">
        <w:trPr>
          <w:tblCellSpacing w:w="15" w:type="dxa"/>
        </w:trPr>
        <w:tc>
          <w:tcPr>
            <w:tcW w:w="0" w:type="auto"/>
            <w:vAlign w:val="center"/>
            <w:hideMark/>
          </w:tcPr>
          <w:p w14:paraId="2EA353C5" w14:textId="77777777" w:rsidR="008252B5" w:rsidRPr="008252B5" w:rsidRDefault="008252B5" w:rsidP="008252B5">
            <w:r w:rsidRPr="008252B5">
              <w:t>3</w:t>
            </w:r>
          </w:p>
        </w:tc>
        <w:tc>
          <w:tcPr>
            <w:tcW w:w="0" w:type="auto"/>
            <w:vAlign w:val="center"/>
            <w:hideMark/>
          </w:tcPr>
          <w:p w14:paraId="4AD175D9" w14:textId="77777777" w:rsidR="008252B5" w:rsidRPr="008252B5" w:rsidRDefault="008252B5" w:rsidP="008252B5">
            <w:r w:rsidRPr="008252B5">
              <w:t>Application loads unsynchronized records</w:t>
            </w:r>
          </w:p>
        </w:tc>
      </w:tr>
      <w:tr w:rsidR="008252B5" w:rsidRPr="008252B5" w14:paraId="0A9CF50F" w14:textId="77777777">
        <w:trPr>
          <w:tblCellSpacing w:w="15" w:type="dxa"/>
        </w:trPr>
        <w:tc>
          <w:tcPr>
            <w:tcW w:w="0" w:type="auto"/>
            <w:vAlign w:val="center"/>
            <w:hideMark/>
          </w:tcPr>
          <w:p w14:paraId="616072B1" w14:textId="77777777" w:rsidR="008252B5" w:rsidRPr="008252B5" w:rsidRDefault="008252B5" w:rsidP="008252B5">
            <w:r w:rsidRPr="008252B5">
              <w:t>4</w:t>
            </w:r>
          </w:p>
        </w:tc>
        <w:tc>
          <w:tcPr>
            <w:tcW w:w="0" w:type="auto"/>
            <w:vAlign w:val="center"/>
            <w:hideMark/>
          </w:tcPr>
          <w:p w14:paraId="4C1CDED2" w14:textId="77777777" w:rsidR="008252B5" w:rsidRPr="008252B5" w:rsidRDefault="008252B5" w:rsidP="008252B5">
            <w:r w:rsidRPr="008252B5">
              <w:t>Records uploaded through REST API</w:t>
            </w:r>
          </w:p>
        </w:tc>
      </w:tr>
      <w:tr w:rsidR="008252B5" w:rsidRPr="008252B5" w14:paraId="351203EF" w14:textId="77777777">
        <w:trPr>
          <w:tblCellSpacing w:w="15" w:type="dxa"/>
        </w:trPr>
        <w:tc>
          <w:tcPr>
            <w:tcW w:w="0" w:type="auto"/>
            <w:vAlign w:val="center"/>
            <w:hideMark/>
          </w:tcPr>
          <w:p w14:paraId="427200F6" w14:textId="77777777" w:rsidR="008252B5" w:rsidRPr="008252B5" w:rsidRDefault="008252B5" w:rsidP="008252B5">
            <w:r w:rsidRPr="008252B5">
              <w:t>5</w:t>
            </w:r>
          </w:p>
        </w:tc>
        <w:tc>
          <w:tcPr>
            <w:tcW w:w="0" w:type="auto"/>
            <w:vAlign w:val="center"/>
            <w:hideMark/>
          </w:tcPr>
          <w:p w14:paraId="2A9BC645" w14:textId="77777777" w:rsidR="008252B5" w:rsidRPr="008252B5" w:rsidRDefault="008252B5" w:rsidP="008252B5">
            <w:r w:rsidRPr="008252B5">
              <w:t>Backend validates and stores data in MongoDB</w:t>
            </w:r>
          </w:p>
        </w:tc>
      </w:tr>
      <w:tr w:rsidR="008252B5" w:rsidRPr="008252B5" w14:paraId="3D944D23" w14:textId="77777777">
        <w:trPr>
          <w:tblCellSpacing w:w="15" w:type="dxa"/>
        </w:trPr>
        <w:tc>
          <w:tcPr>
            <w:tcW w:w="0" w:type="auto"/>
            <w:vAlign w:val="center"/>
            <w:hideMark/>
          </w:tcPr>
          <w:p w14:paraId="0F2DAA84" w14:textId="77777777" w:rsidR="008252B5" w:rsidRPr="008252B5" w:rsidRDefault="008252B5" w:rsidP="008252B5">
            <w:r w:rsidRPr="008252B5">
              <w:t>6</w:t>
            </w:r>
          </w:p>
        </w:tc>
        <w:tc>
          <w:tcPr>
            <w:tcW w:w="0" w:type="auto"/>
            <w:vAlign w:val="center"/>
            <w:hideMark/>
          </w:tcPr>
          <w:p w14:paraId="65F33064" w14:textId="77777777" w:rsidR="008252B5" w:rsidRPr="008252B5" w:rsidRDefault="008252B5" w:rsidP="008252B5">
            <w:r w:rsidRPr="008252B5">
              <w:t>Local records marked as synchronized</w:t>
            </w:r>
          </w:p>
        </w:tc>
      </w:tr>
    </w:tbl>
    <w:p w14:paraId="7D600543" w14:textId="77777777" w:rsidR="008252B5" w:rsidRPr="008252B5" w:rsidRDefault="008252B5" w:rsidP="008252B5">
      <w:r w:rsidRPr="008252B5">
        <w:t>This approach ensures reliability, fault tolerance, and continuous data collection even in areas with poor connectivity.</w:t>
      </w:r>
    </w:p>
    <w:p w14:paraId="6D0E5572" w14:textId="1C7A21ED" w:rsidR="008252B5" w:rsidRPr="008252B5" w:rsidRDefault="00F16E45" w:rsidP="008252B5">
      <w:pPr>
        <w:rPr>
          <w:b/>
          <w:bCs/>
        </w:rPr>
      </w:pPr>
      <w:r w:rsidRPr="00F16E45">
        <w:rPr>
          <w:b/>
          <w:bCs/>
        </w:rPr>
        <w:lastRenderedPageBreak/>
        <w:drawing>
          <wp:inline distT="0" distB="0" distL="0" distR="0" wp14:anchorId="1BC5209F" wp14:editId="746426B1">
            <wp:extent cx="5667375" cy="4538345"/>
            <wp:effectExtent l="0" t="0" r="9525" b="0"/>
            <wp:docPr id="5141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9171" name=""/>
                    <pic:cNvPicPr/>
                  </pic:nvPicPr>
                  <pic:blipFill rotWithShape="1">
                    <a:blip r:embed="rId14"/>
                    <a:srcRect t="7566" r="-507"/>
                    <a:stretch>
                      <a:fillRect/>
                    </a:stretch>
                  </pic:blipFill>
                  <pic:spPr bwMode="auto">
                    <a:xfrm>
                      <a:off x="0" y="0"/>
                      <a:ext cx="5668023" cy="4538864"/>
                    </a:xfrm>
                    <a:prstGeom prst="rect">
                      <a:avLst/>
                    </a:prstGeom>
                    <a:ln>
                      <a:noFill/>
                    </a:ln>
                    <a:extLst>
                      <a:ext uri="{53640926-AAD7-44D8-BBD7-CCE9431645EC}">
                        <a14:shadowObscured xmlns:a14="http://schemas.microsoft.com/office/drawing/2010/main"/>
                      </a:ext>
                    </a:extLst>
                  </pic:spPr>
                </pic:pic>
              </a:graphicData>
            </a:graphic>
          </wp:inline>
        </w:drawing>
      </w:r>
      <w:r w:rsidRPr="00F16E45">
        <w:rPr>
          <w:b/>
          <w:bCs/>
        </w:rPr>
        <w:t xml:space="preserve"> </w:t>
      </w:r>
      <w:r w:rsidRPr="00F16E45">
        <w:rPr>
          <w:b/>
          <w:bCs/>
        </w:rPr>
        <w:drawing>
          <wp:inline distT="0" distB="0" distL="0" distR="0" wp14:anchorId="726A8CA5" wp14:editId="7CA27C11">
            <wp:extent cx="5649113" cy="3515216"/>
            <wp:effectExtent l="0" t="0" r="0" b="9525"/>
            <wp:docPr id="30983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32397" name=""/>
                    <pic:cNvPicPr/>
                  </pic:nvPicPr>
                  <pic:blipFill>
                    <a:blip r:embed="rId15"/>
                    <a:stretch>
                      <a:fillRect/>
                    </a:stretch>
                  </pic:blipFill>
                  <pic:spPr>
                    <a:xfrm>
                      <a:off x="0" y="0"/>
                      <a:ext cx="5649113" cy="3515216"/>
                    </a:xfrm>
                    <a:prstGeom prst="rect">
                      <a:avLst/>
                    </a:prstGeom>
                  </pic:spPr>
                </pic:pic>
              </a:graphicData>
            </a:graphic>
          </wp:inline>
        </w:drawing>
      </w:r>
      <w:r w:rsidRPr="00F16E45">
        <w:rPr>
          <w:b/>
          <w:bCs/>
        </w:rPr>
        <w:t xml:space="preserve"> </w:t>
      </w:r>
      <w:r w:rsidR="008252B5" w:rsidRPr="008252B5">
        <w:rPr>
          <w:b/>
          <w:bCs/>
        </w:rPr>
        <w:lastRenderedPageBreak/>
        <w:t>Conclusion</w:t>
      </w:r>
    </w:p>
    <w:p w14:paraId="59F0E1DC" w14:textId="77777777" w:rsidR="008252B5" w:rsidRPr="008252B5" w:rsidRDefault="008252B5" w:rsidP="008252B5">
      <w:r w:rsidRPr="008252B5">
        <w:t>The database design and implementation successfully support the objectives of the mobile application for collecting user experience data from mobile network subscribers. The hybrid architecture combining SQLite and MongoDB provides both offline functionality and centralized storage. The normalized database structure minimizes redundancy, improves scalability, and enhances data integrity. Through the integration of user management, network cell management, QoS/QoE measurement storage, and secure synchronization mechanisms, the implemented database system effectively meets the functional requirements of the project.</w:t>
      </w:r>
    </w:p>
    <w:p w14:paraId="11435EE6" w14:textId="77777777" w:rsidR="00DA36E3" w:rsidRDefault="00DA36E3"/>
    <w:sectPr w:rsidR="00DA3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E3"/>
    <w:rsid w:val="00086270"/>
    <w:rsid w:val="003E724A"/>
    <w:rsid w:val="0063148D"/>
    <w:rsid w:val="0077648E"/>
    <w:rsid w:val="007D5955"/>
    <w:rsid w:val="008252B5"/>
    <w:rsid w:val="00B04E1F"/>
    <w:rsid w:val="00DA36E3"/>
    <w:rsid w:val="00E34DFE"/>
    <w:rsid w:val="00E7116A"/>
    <w:rsid w:val="00F16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1EDE"/>
  <w15:chartTrackingRefBased/>
  <w15:docId w15:val="{054C49E1-C184-498F-A4CB-21B0301B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6E3"/>
  </w:style>
  <w:style w:type="paragraph" w:styleId="Heading1">
    <w:name w:val="heading 1"/>
    <w:basedOn w:val="Normal"/>
    <w:next w:val="Normal"/>
    <w:link w:val="Heading1Char"/>
    <w:uiPriority w:val="9"/>
    <w:qFormat/>
    <w:rsid w:val="00DA3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6E3"/>
    <w:rPr>
      <w:rFonts w:eastAsiaTheme="majorEastAsia" w:cstheme="majorBidi"/>
      <w:color w:val="272727" w:themeColor="text1" w:themeTint="D8"/>
    </w:rPr>
  </w:style>
  <w:style w:type="paragraph" w:styleId="Title">
    <w:name w:val="Title"/>
    <w:basedOn w:val="Normal"/>
    <w:next w:val="Normal"/>
    <w:link w:val="TitleChar"/>
    <w:uiPriority w:val="10"/>
    <w:qFormat/>
    <w:rsid w:val="00DA3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6E3"/>
    <w:pPr>
      <w:spacing w:before="160"/>
      <w:jc w:val="center"/>
    </w:pPr>
    <w:rPr>
      <w:i/>
      <w:iCs/>
      <w:color w:val="404040" w:themeColor="text1" w:themeTint="BF"/>
    </w:rPr>
  </w:style>
  <w:style w:type="character" w:customStyle="1" w:styleId="QuoteChar">
    <w:name w:val="Quote Char"/>
    <w:basedOn w:val="DefaultParagraphFont"/>
    <w:link w:val="Quote"/>
    <w:uiPriority w:val="29"/>
    <w:rsid w:val="00DA36E3"/>
    <w:rPr>
      <w:i/>
      <w:iCs/>
      <w:color w:val="404040" w:themeColor="text1" w:themeTint="BF"/>
    </w:rPr>
  </w:style>
  <w:style w:type="paragraph" w:styleId="ListParagraph">
    <w:name w:val="List Paragraph"/>
    <w:basedOn w:val="Normal"/>
    <w:uiPriority w:val="34"/>
    <w:qFormat/>
    <w:rsid w:val="00DA36E3"/>
    <w:pPr>
      <w:ind w:left="720"/>
      <w:contextualSpacing/>
    </w:pPr>
  </w:style>
  <w:style w:type="character" w:styleId="IntenseEmphasis">
    <w:name w:val="Intense Emphasis"/>
    <w:basedOn w:val="DefaultParagraphFont"/>
    <w:uiPriority w:val="21"/>
    <w:qFormat/>
    <w:rsid w:val="00DA36E3"/>
    <w:rPr>
      <w:i/>
      <w:iCs/>
      <w:color w:val="0F4761" w:themeColor="accent1" w:themeShade="BF"/>
    </w:rPr>
  </w:style>
  <w:style w:type="paragraph" w:styleId="IntenseQuote">
    <w:name w:val="Intense Quote"/>
    <w:basedOn w:val="Normal"/>
    <w:next w:val="Normal"/>
    <w:link w:val="IntenseQuoteChar"/>
    <w:uiPriority w:val="30"/>
    <w:qFormat/>
    <w:rsid w:val="00DA3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6E3"/>
    <w:rPr>
      <w:i/>
      <w:iCs/>
      <w:color w:val="0F4761" w:themeColor="accent1" w:themeShade="BF"/>
    </w:rPr>
  </w:style>
  <w:style w:type="character" w:styleId="IntenseReference">
    <w:name w:val="Intense Reference"/>
    <w:basedOn w:val="DefaultParagraphFont"/>
    <w:uiPriority w:val="32"/>
    <w:qFormat/>
    <w:rsid w:val="00DA36E3"/>
    <w:rPr>
      <w:b/>
      <w:bCs/>
      <w:smallCaps/>
      <w:color w:val="0F4761" w:themeColor="accent1" w:themeShade="BF"/>
      <w:spacing w:val="5"/>
    </w:rPr>
  </w:style>
  <w:style w:type="table" w:styleId="TableGrid">
    <w:name w:val="Table Grid"/>
    <w:basedOn w:val="TableNormal"/>
    <w:uiPriority w:val="39"/>
    <w:rsid w:val="00DA3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36E3"/>
    <w:rPr>
      <w:color w:val="467886" w:themeColor="hyperlink"/>
      <w:u w:val="single"/>
    </w:rPr>
  </w:style>
  <w:style w:type="table" w:styleId="PlainTable1">
    <w:name w:val="Plain Table 1"/>
    <w:basedOn w:val="TableNormal"/>
    <w:uiPriority w:val="41"/>
    <w:rsid w:val="00E34D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github.com/BrayanMorningstar237/CEF440_Group5" TargetMode="External"/><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16</Pages>
  <Words>1249</Words>
  <Characters>7122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 PC</dc:creator>
  <cp:keywords/>
  <dc:description/>
  <cp:lastModifiedBy>HP-USER PC</cp:lastModifiedBy>
  <cp:revision>7</cp:revision>
  <dcterms:created xsi:type="dcterms:W3CDTF">2026-06-15T03:54:00Z</dcterms:created>
  <dcterms:modified xsi:type="dcterms:W3CDTF">2026-06-15T04:27:00Z</dcterms:modified>
</cp:coreProperties>
</file>