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3D2" w14:textId="77777777" w:rsidR="00F9487A" w:rsidRDefault="00F9487A"/>
    <w:p w14:paraId="1FB3B65F" w14:textId="106BE62B" w:rsidR="00EA7FED" w:rsidRPr="00EA7FED" w:rsidRDefault="00F9487A">
      <w:pPr>
        <w:rPr>
          <w:rFonts w:ascii="Times New Roman" w:hAnsi="Times New Roman" w:cs="Times New Roman"/>
          <w:sz w:val="36"/>
          <w:szCs w:val="36"/>
        </w:rPr>
      </w:pPr>
      <w:r w:rsidRPr="00EA7FED">
        <w:rPr>
          <w:rFonts w:ascii="Times New Roman" w:hAnsi="Times New Roman" w:cs="Times New Roman"/>
          <w:sz w:val="36"/>
          <w:szCs w:val="36"/>
        </w:rPr>
        <w:t>Análisis de complejidad</w:t>
      </w:r>
      <w:r w:rsidR="00EA7FED">
        <w:rPr>
          <w:rFonts w:ascii="Times New Roman" w:hAnsi="Times New Roman" w:cs="Times New Roman"/>
          <w:sz w:val="36"/>
          <w:szCs w:val="36"/>
        </w:rPr>
        <w:t>:</w:t>
      </w:r>
    </w:p>
    <w:p w14:paraId="37394FEB" w14:textId="3A7325A6" w:rsidR="002E70BD" w:rsidRDefault="00F9487A">
      <w:r w:rsidRPr="00F9487A">
        <w:drawing>
          <wp:inline distT="0" distB="0" distL="0" distR="0" wp14:anchorId="3D5991E0" wp14:editId="2F5C3A72">
            <wp:extent cx="5612130" cy="3768725"/>
            <wp:effectExtent l="0" t="0" r="762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28B" w14:textId="00E4F7A9" w:rsidR="009C0DB0" w:rsidRPr="009C0DB0" w:rsidRDefault="009C0DB0" w:rsidP="009C0D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1+1+n+1+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+n+1+n+1</m:t>
          </m:r>
        </m:oMath>
      </m:oMathPara>
    </w:p>
    <w:p w14:paraId="47412599" w14:textId="271EDA50" w:rsidR="009C0DB0" w:rsidRPr="003B77F0" w:rsidRDefault="009C0DB0" w:rsidP="009C0D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5+3n+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A9EBFA" w14:textId="4A84656E" w:rsidR="003B77F0" w:rsidRPr="003B77F0" w:rsidRDefault="003B77F0" w:rsidP="009C0DB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+3n+5</m:t>
          </m:r>
        </m:oMath>
      </m:oMathPara>
    </w:p>
    <w:p w14:paraId="54340C7E" w14:textId="33120C87" w:rsidR="003B77F0" w:rsidRPr="009C0DB0" w:rsidRDefault="003B77F0" w:rsidP="009C0D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BigO(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2EF15FFB" w14:textId="538ADF6E" w:rsidR="009C0DB0" w:rsidRPr="00EA7FED" w:rsidRDefault="00EA7FED" w:rsidP="009C0DB0">
      <w:pPr>
        <w:rPr>
          <w:rFonts w:ascii="Times New Roman" w:hAnsi="Times New Roman" w:cs="Times New Roman"/>
          <w:sz w:val="36"/>
          <w:szCs w:val="36"/>
        </w:rPr>
      </w:pPr>
      <w:r w:rsidRPr="00EA7FED">
        <w:rPr>
          <w:rFonts w:ascii="Times New Roman" w:hAnsi="Times New Roman" w:cs="Times New Roman"/>
          <w:sz w:val="36"/>
          <w:szCs w:val="36"/>
        </w:rPr>
        <w:t>Complejidad esp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EA7FED">
        <w:rPr>
          <w:rFonts w:ascii="Times New Roman" w:hAnsi="Times New Roman" w:cs="Times New Roman"/>
          <w:sz w:val="36"/>
          <w:szCs w:val="36"/>
        </w:rPr>
        <w:t>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A7FED" w14:paraId="7DCCC0A6" w14:textId="77777777" w:rsidTr="00EA7FED">
        <w:tc>
          <w:tcPr>
            <w:tcW w:w="2942" w:type="dxa"/>
          </w:tcPr>
          <w:p w14:paraId="74FEC99A" w14:textId="77777777" w:rsidR="00EA7FED" w:rsidRDefault="00EA7FED" w:rsidP="00EA7FED">
            <w:pPr>
              <w:jc w:val="center"/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6D89145A" w14:textId="541A5FE9" w:rsidR="00EA7FED" w:rsidRPr="00EA7FED" w:rsidRDefault="00EA7FED" w:rsidP="00EA7FED">
            <w:pPr>
              <w:jc w:val="center"/>
              <w:rPr>
                <w:rFonts w:eastAsiaTheme="minorEastAsia"/>
                <w:b/>
                <w:bCs/>
              </w:rPr>
            </w:pPr>
            <w:r w:rsidRPr="00EA7FED">
              <w:rPr>
                <w:rFonts w:eastAsiaTheme="minorEastAsia"/>
                <w:b/>
                <w:bCs/>
              </w:rPr>
              <w:t>#</w:t>
            </w:r>
          </w:p>
        </w:tc>
        <w:tc>
          <w:tcPr>
            <w:tcW w:w="2943" w:type="dxa"/>
          </w:tcPr>
          <w:p w14:paraId="3EDEA0D4" w14:textId="4040800E" w:rsidR="00EA7FED" w:rsidRPr="00EA7FED" w:rsidRDefault="00EA7FED" w:rsidP="00EA7FED">
            <w:pPr>
              <w:jc w:val="center"/>
              <w:rPr>
                <w:rFonts w:eastAsiaTheme="minorEastAsia"/>
                <w:b/>
                <w:bCs/>
              </w:rPr>
            </w:pPr>
            <w:r w:rsidRPr="00EA7FED">
              <w:rPr>
                <w:rFonts w:eastAsiaTheme="minorEastAsia"/>
                <w:b/>
                <w:bCs/>
              </w:rPr>
              <w:t>Big O</w:t>
            </w:r>
          </w:p>
        </w:tc>
      </w:tr>
      <w:tr w:rsidR="00EA7FED" w14:paraId="01C74122" w14:textId="77777777" w:rsidTr="00EA7FED">
        <w:tc>
          <w:tcPr>
            <w:tcW w:w="2942" w:type="dxa"/>
          </w:tcPr>
          <w:p w14:paraId="3307A621" w14:textId="2011D52C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Integer[] games</w:t>
            </w:r>
          </w:p>
        </w:tc>
        <w:tc>
          <w:tcPr>
            <w:tcW w:w="2943" w:type="dxa"/>
          </w:tcPr>
          <w:p w14:paraId="477D0359" w14:textId="672BB514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943" w:type="dxa"/>
          </w:tcPr>
          <w:p w14:paraId="21F6527D" w14:textId="77777777" w:rsidR="00EA7FED" w:rsidRDefault="00EA7FED" w:rsidP="00EA7FED">
            <w:pPr>
              <w:jc w:val="center"/>
              <w:rPr>
                <w:rFonts w:eastAsiaTheme="minorEastAsia"/>
              </w:rPr>
            </w:pPr>
          </w:p>
        </w:tc>
      </w:tr>
      <w:tr w:rsidR="00EA7FED" w14:paraId="3BDDB5D3" w14:textId="77777777" w:rsidTr="00EA7FED">
        <w:tc>
          <w:tcPr>
            <w:tcW w:w="2942" w:type="dxa"/>
          </w:tcPr>
          <w:p w14:paraId="4902C635" w14:textId="37B7F98A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ArrayList&lt;Integer&gt; arraySort</w:t>
            </w:r>
          </w:p>
        </w:tc>
        <w:tc>
          <w:tcPr>
            <w:tcW w:w="2943" w:type="dxa"/>
          </w:tcPr>
          <w:p w14:paraId="0A7AB43A" w14:textId="76B131FF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943" w:type="dxa"/>
          </w:tcPr>
          <w:p w14:paraId="2060C7CD" w14:textId="77777777" w:rsidR="00EA7FED" w:rsidRDefault="00EA7FED" w:rsidP="00EA7FED">
            <w:pPr>
              <w:jc w:val="center"/>
              <w:rPr>
                <w:rFonts w:eastAsiaTheme="minorEastAsia"/>
              </w:rPr>
            </w:pPr>
          </w:p>
        </w:tc>
      </w:tr>
      <w:tr w:rsidR="00EA7FED" w14:paraId="43BBD4A9" w14:textId="77777777" w:rsidTr="00EA7FED">
        <w:tc>
          <w:tcPr>
            <w:tcW w:w="2942" w:type="dxa"/>
          </w:tcPr>
          <w:p w14:paraId="5D5B882C" w14:textId="68AA367C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2943" w:type="dxa"/>
          </w:tcPr>
          <w:p w14:paraId="1B83ECEF" w14:textId="64F9253C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43" w:type="dxa"/>
          </w:tcPr>
          <w:p w14:paraId="2F254459" w14:textId="77777777" w:rsidR="00EA7FED" w:rsidRDefault="00EA7FED" w:rsidP="00EA7FED">
            <w:pPr>
              <w:jc w:val="center"/>
              <w:rPr>
                <w:rFonts w:eastAsiaTheme="minorEastAsia"/>
              </w:rPr>
            </w:pPr>
          </w:p>
        </w:tc>
      </w:tr>
      <w:tr w:rsidR="00EA7FED" w14:paraId="14BED10A" w14:textId="77777777" w:rsidTr="00EA7FED">
        <w:tc>
          <w:tcPr>
            <w:tcW w:w="2942" w:type="dxa"/>
          </w:tcPr>
          <w:p w14:paraId="03E893F3" w14:textId="7766237A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943" w:type="dxa"/>
          </w:tcPr>
          <w:p w14:paraId="0C8087C1" w14:textId="246BFE07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43" w:type="dxa"/>
          </w:tcPr>
          <w:p w14:paraId="39E4AC9D" w14:textId="77777777" w:rsidR="00EA7FED" w:rsidRDefault="00EA7FED" w:rsidP="00EA7FED">
            <w:pPr>
              <w:jc w:val="center"/>
              <w:rPr>
                <w:rFonts w:eastAsiaTheme="minorEastAsia"/>
              </w:rPr>
            </w:pPr>
          </w:p>
        </w:tc>
      </w:tr>
      <w:tr w:rsidR="00EA7FED" w14:paraId="3109B827" w14:textId="77777777" w:rsidTr="00EA7FED">
        <w:tc>
          <w:tcPr>
            <w:tcW w:w="2942" w:type="dxa"/>
          </w:tcPr>
          <w:p w14:paraId="14F326B2" w14:textId="6F6939C0" w:rsidR="00EA7FED" w:rsidRPr="00EA7FED" w:rsidRDefault="00EA7FED" w:rsidP="00EA7FED">
            <w:pPr>
              <w:jc w:val="center"/>
              <w:rPr>
                <w:rFonts w:eastAsiaTheme="minorEastAsia"/>
                <w:b/>
                <w:bCs/>
              </w:rPr>
            </w:pPr>
            <w:r w:rsidRPr="00EA7FED">
              <w:rPr>
                <w:rFonts w:eastAsiaTheme="minorEastAsia"/>
                <w:b/>
                <w:bCs/>
              </w:rPr>
              <w:t>Suma:</w:t>
            </w:r>
          </w:p>
        </w:tc>
        <w:tc>
          <w:tcPr>
            <w:tcW w:w="2943" w:type="dxa"/>
          </w:tcPr>
          <w:p w14:paraId="4F20461E" w14:textId="1068DF57" w:rsidR="00EA7FED" w:rsidRDefault="00EA7FED" w:rsidP="00EA7F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2n + 2</w:t>
            </w:r>
          </w:p>
        </w:tc>
        <w:tc>
          <w:tcPr>
            <w:tcW w:w="2943" w:type="dxa"/>
          </w:tcPr>
          <w:p w14:paraId="242EC35E" w14:textId="1AA150B2" w:rsidR="00EA7FED" w:rsidRDefault="00EA7FED" w:rsidP="00EA7FED">
            <w:pPr>
              <w:jc w:val="center"/>
              <w:rPr>
                <w:rFonts w:eastAsiaTheme="minorEastAsia"/>
              </w:rPr>
            </w:pPr>
            <w:r w:rsidRPr="00EA7FED">
              <w:rPr>
                <w:rFonts w:eastAsiaTheme="minorEastAsia"/>
                <w:highlight w:val="yellow"/>
              </w:rPr>
              <w:t>O(n)</w:t>
            </w:r>
          </w:p>
        </w:tc>
      </w:tr>
    </w:tbl>
    <w:p w14:paraId="2224C6E3" w14:textId="31583797" w:rsidR="00E60BCD" w:rsidRPr="00EA7FED" w:rsidRDefault="00E60BCD">
      <w:pPr>
        <w:rPr>
          <w:rFonts w:eastAsiaTheme="minorEastAsia"/>
        </w:rPr>
      </w:pPr>
    </w:p>
    <w:sectPr w:rsidR="00E60BCD" w:rsidRPr="00EA7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CD"/>
    <w:rsid w:val="00155A65"/>
    <w:rsid w:val="0019125F"/>
    <w:rsid w:val="002E70BD"/>
    <w:rsid w:val="003B77F0"/>
    <w:rsid w:val="00692C99"/>
    <w:rsid w:val="009C0DB0"/>
    <w:rsid w:val="00E60BCD"/>
    <w:rsid w:val="00EA7FED"/>
    <w:rsid w:val="00F9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7881"/>
  <w15:chartTrackingRefBased/>
  <w15:docId w15:val="{06F59E66-B53E-4F1B-AECF-1FF1D197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0BCD"/>
    <w:rPr>
      <w:color w:val="808080"/>
    </w:rPr>
  </w:style>
  <w:style w:type="table" w:styleId="Tablaconcuadrcula">
    <w:name w:val="Table Grid"/>
    <w:basedOn w:val="Tablanormal"/>
    <w:uiPriority w:val="39"/>
    <w:rsid w:val="00EA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Quiñones Rios</dc:creator>
  <cp:keywords/>
  <dc:description/>
  <cp:lastModifiedBy>Nicolás Quiñones Rios</cp:lastModifiedBy>
  <cp:revision>1</cp:revision>
  <dcterms:created xsi:type="dcterms:W3CDTF">2021-09-29T06:28:00Z</dcterms:created>
  <dcterms:modified xsi:type="dcterms:W3CDTF">2021-09-29T07:36:00Z</dcterms:modified>
</cp:coreProperties>
</file>