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D5782" w14:textId="249058C9" w:rsidR="00E832FF" w:rsidRPr="008A4679" w:rsidRDefault="00E832FF" w:rsidP="00E832FF">
      <w:pPr>
        <w:jc w:val="both"/>
        <w:rPr>
          <w:rFonts w:ascii="Arial" w:hAnsi="Arial" w:cs="Arial"/>
          <w:sz w:val="24"/>
          <w:szCs w:val="24"/>
        </w:rPr>
      </w:pPr>
      <w:r>
        <w:rPr>
          <w:rFonts w:ascii="Arial" w:hAnsi="Arial" w:cs="Arial"/>
          <w:sz w:val="24"/>
          <w:szCs w:val="24"/>
        </w:rPr>
        <w:t>Balance general, estado de resultados, estado de flujo de efectivo</w:t>
      </w:r>
    </w:p>
    <w:p w14:paraId="36238415" w14:textId="0D5FC4D1" w:rsidR="00A221A3" w:rsidRPr="00BB41C7" w:rsidRDefault="008D1115" w:rsidP="00BB41C7">
      <w:pPr>
        <w:jc w:val="center"/>
        <w:rPr>
          <w:rFonts w:ascii="Arial" w:hAnsi="Arial" w:cs="Arial"/>
          <w:b/>
          <w:bCs/>
          <w:sz w:val="24"/>
          <w:szCs w:val="24"/>
        </w:rPr>
      </w:pPr>
      <w:r w:rsidRPr="00BB41C7">
        <w:rPr>
          <w:rFonts w:ascii="Arial" w:hAnsi="Arial" w:cs="Arial"/>
          <w:b/>
          <w:bCs/>
          <w:sz w:val="24"/>
          <w:szCs w:val="24"/>
        </w:rPr>
        <w:t>Balance general</w:t>
      </w:r>
    </w:p>
    <w:p w14:paraId="2EB32A79" w14:textId="7E7B427E" w:rsidR="008D1115" w:rsidRPr="008A4679" w:rsidRDefault="008D1115" w:rsidP="008A4679">
      <w:pPr>
        <w:jc w:val="both"/>
        <w:rPr>
          <w:rFonts w:ascii="Arial" w:hAnsi="Arial" w:cs="Arial"/>
          <w:sz w:val="24"/>
          <w:szCs w:val="24"/>
        </w:rPr>
      </w:pPr>
      <w:r w:rsidRPr="008A4679">
        <w:rPr>
          <w:rFonts w:ascii="Arial" w:hAnsi="Arial" w:cs="Arial"/>
          <w:sz w:val="24"/>
          <w:szCs w:val="24"/>
        </w:rPr>
        <w:t>Está compuesto de 3 partes son:</w:t>
      </w:r>
    </w:p>
    <w:p w14:paraId="4163DC86" w14:textId="536D73C4" w:rsidR="008D1115" w:rsidRPr="008A4679" w:rsidRDefault="008D1115" w:rsidP="008A4679">
      <w:pPr>
        <w:jc w:val="both"/>
        <w:rPr>
          <w:rFonts w:ascii="Arial" w:hAnsi="Arial" w:cs="Arial"/>
          <w:sz w:val="24"/>
          <w:szCs w:val="24"/>
        </w:rPr>
      </w:pPr>
      <w:r w:rsidRPr="00BB41C7">
        <w:rPr>
          <w:rFonts w:ascii="Arial" w:hAnsi="Arial" w:cs="Arial"/>
          <w:b/>
          <w:bCs/>
          <w:sz w:val="24"/>
          <w:szCs w:val="24"/>
        </w:rPr>
        <w:t>Activo</w:t>
      </w:r>
      <w:r w:rsidRPr="008A4679">
        <w:rPr>
          <w:rFonts w:ascii="Arial" w:hAnsi="Arial" w:cs="Arial"/>
          <w:sz w:val="24"/>
          <w:szCs w:val="24"/>
        </w:rPr>
        <w:t>: Todos los recursos con los que cuenta una empresa para trabajar, pueden ser tangibles o intangibles</w:t>
      </w:r>
      <w:r w:rsidR="00765FE8" w:rsidRPr="008A4679">
        <w:rPr>
          <w:rFonts w:ascii="Arial" w:hAnsi="Arial" w:cs="Arial"/>
          <w:sz w:val="24"/>
          <w:szCs w:val="24"/>
        </w:rPr>
        <w:t>. Se obtienen por patrimonio o por deuda</w:t>
      </w:r>
    </w:p>
    <w:p w14:paraId="3EFB4891" w14:textId="3F949A25" w:rsidR="008D1115" w:rsidRPr="008A4679" w:rsidRDefault="008D1115" w:rsidP="008A4679">
      <w:pPr>
        <w:jc w:val="both"/>
        <w:rPr>
          <w:rFonts w:ascii="Arial" w:hAnsi="Arial" w:cs="Arial"/>
          <w:sz w:val="24"/>
          <w:szCs w:val="24"/>
        </w:rPr>
      </w:pPr>
      <w:r w:rsidRPr="00BB41C7">
        <w:rPr>
          <w:rFonts w:ascii="Arial" w:hAnsi="Arial" w:cs="Arial"/>
          <w:b/>
          <w:bCs/>
          <w:sz w:val="24"/>
          <w:szCs w:val="24"/>
        </w:rPr>
        <w:t>Pasivo:</w:t>
      </w:r>
      <w:r w:rsidRPr="008A4679">
        <w:rPr>
          <w:rFonts w:ascii="Arial" w:hAnsi="Arial" w:cs="Arial"/>
          <w:sz w:val="24"/>
          <w:szCs w:val="24"/>
        </w:rPr>
        <w:t xml:space="preserve"> Son las deudas y obligaciones de una empresa. (Algo que no nos pertenece)</w:t>
      </w:r>
      <w:r w:rsidR="00093034">
        <w:rPr>
          <w:rFonts w:ascii="Arial" w:hAnsi="Arial" w:cs="Arial"/>
          <w:sz w:val="24"/>
          <w:szCs w:val="24"/>
        </w:rPr>
        <w:t xml:space="preserve"> - Se clasifican de acuerdo al tiempo que se tiene para pagarlo</w:t>
      </w:r>
    </w:p>
    <w:p w14:paraId="3557C127" w14:textId="33F61BD9" w:rsidR="008D1115" w:rsidRPr="008A4679" w:rsidRDefault="008D1115" w:rsidP="008A4679">
      <w:pPr>
        <w:jc w:val="both"/>
        <w:rPr>
          <w:rFonts w:ascii="Arial" w:hAnsi="Arial" w:cs="Arial"/>
          <w:sz w:val="24"/>
          <w:szCs w:val="24"/>
        </w:rPr>
      </w:pPr>
      <w:r w:rsidRPr="00BB41C7">
        <w:rPr>
          <w:rFonts w:ascii="Arial" w:hAnsi="Arial" w:cs="Arial"/>
          <w:b/>
          <w:bCs/>
          <w:sz w:val="24"/>
          <w:szCs w:val="24"/>
        </w:rPr>
        <w:t>Capital</w:t>
      </w:r>
      <w:r w:rsidRPr="008A4679">
        <w:rPr>
          <w:rFonts w:ascii="Arial" w:hAnsi="Arial" w:cs="Arial"/>
          <w:sz w:val="24"/>
          <w:szCs w:val="24"/>
        </w:rPr>
        <w:t>: Patrimonio de la empresa, es decir, el recurso propio.</w:t>
      </w:r>
    </w:p>
    <w:p w14:paraId="03972DE6" w14:textId="7247AF96" w:rsidR="008D1115" w:rsidRPr="008A4679" w:rsidRDefault="008D1115" w:rsidP="008A4679">
      <w:pPr>
        <w:jc w:val="both"/>
        <w:rPr>
          <w:rFonts w:ascii="Arial" w:hAnsi="Arial" w:cs="Arial"/>
          <w:sz w:val="24"/>
          <w:szCs w:val="24"/>
        </w:rPr>
      </w:pPr>
      <w:r w:rsidRPr="008A4679">
        <w:rPr>
          <w:rFonts w:ascii="Arial" w:hAnsi="Arial" w:cs="Arial"/>
          <w:sz w:val="24"/>
          <w:szCs w:val="24"/>
        </w:rPr>
        <w:t>Tiene una fórmula:</w:t>
      </w:r>
    </w:p>
    <w:p w14:paraId="2374F55E" w14:textId="4327F425" w:rsidR="008D1115" w:rsidRPr="00BB41C7" w:rsidRDefault="008D1115" w:rsidP="008A4679">
      <w:pPr>
        <w:jc w:val="both"/>
        <w:rPr>
          <w:rFonts w:ascii="Arial" w:hAnsi="Arial" w:cs="Arial"/>
          <w:b/>
          <w:bCs/>
          <w:sz w:val="24"/>
          <w:szCs w:val="24"/>
        </w:rPr>
      </w:pPr>
      <w:r w:rsidRPr="00BB41C7">
        <w:rPr>
          <w:rFonts w:ascii="Arial" w:hAnsi="Arial" w:cs="Arial"/>
          <w:b/>
          <w:bCs/>
          <w:sz w:val="24"/>
          <w:szCs w:val="24"/>
        </w:rPr>
        <w:t>Activo = Pasivo + Capital</w:t>
      </w:r>
    </w:p>
    <w:p w14:paraId="6ECE0395" w14:textId="0535F1C9" w:rsidR="008D1115" w:rsidRPr="008A4679" w:rsidRDefault="008D1115" w:rsidP="008A4679">
      <w:pPr>
        <w:jc w:val="both"/>
        <w:rPr>
          <w:rFonts w:ascii="Arial" w:hAnsi="Arial" w:cs="Arial"/>
          <w:sz w:val="24"/>
          <w:szCs w:val="24"/>
        </w:rPr>
      </w:pPr>
      <w:r w:rsidRPr="008A4679">
        <w:rPr>
          <w:rFonts w:ascii="Arial" w:hAnsi="Arial" w:cs="Arial"/>
          <w:sz w:val="24"/>
          <w:szCs w:val="24"/>
        </w:rPr>
        <w:t>“Activo = 0 significa a cuando se liquidó”</w:t>
      </w:r>
    </w:p>
    <w:p w14:paraId="01896BB6" w14:textId="39A44A01" w:rsidR="007457D8" w:rsidRDefault="00093034" w:rsidP="008A4679">
      <w:pPr>
        <w:jc w:val="both"/>
        <w:rPr>
          <w:rFonts w:ascii="Arial" w:hAnsi="Arial" w:cs="Arial"/>
          <w:sz w:val="24"/>
          <w:szCs w:val="24"/>
        </w:rPr>
      </w:pPr>
      <w:r>
        <w:rPr>
          <w:rFonts w:ascii="Arial" w:hAnsi="Arial" w:cs="Arial"/>
          <w:sz w:val="24"/>
          <w:szCs w:val="24"/>
        </w:rPr>
        <w:t>Pasivo – Circulante -&gt; Deudas corto plazo</w:t>
      </w:r>
    </w:p>
    <w:p w14:paraId="6E86F47C" w14:textId="316477A3" w:rsidR="00093034" w:rsidRDefault="00093034" w:rsidP="008A4679">
      <w:pPr>
        <w:jc w:val="both"/>
        <w:rPr>
          <w:rFonts w:ascii="Arial" w:hAnsi="Arial" w:cs="Arial"/>
          <w:sz w:val="24"/>
          <w:szCs w:val="24"/>
        </w:rPr>
      </w:pPr>
      <w:r>
        <w:rPr>
          <w:rFonts w:ascii="Arial" w:hAnsi="Arial" w:cs="Arial"/>
          <w:sz w:val="24"/>
          <w:szCs w:val="24"/>
        </w:rPr>
        <w:t>Pasivo – Flotante -&gt; Deudas mayor a un año</w:t>
      </w:r>
    </w:p>
    <w:p w14:paraId="30B90992" w14:textId="6EB7DF81" w:rsidR="00093034" w:rsidRPr="008A4679" w:rsidRDefault="00093034" w:rsidP="008A4679">
      <w:pPr>
        <w:jc w:val="both"/>
        <w:rPr>
          <w:rFonts w:ascii="Arial" w:hAnsi="Arial" w:cs="Arial"/>
          <w:sz w:val="24"/>
          <w:szCs w:val="24"/>
        </w:rPr>
      </w:pPr>
      <w:r>
        <w:rPr>
          <w:rFonts w:ascii="Arial" w:hAnsi="Arial" w:cs="Arial"/>
          <w:sz w:val="24"/>
          <w:szCs w:val="24"/>
        </w:rPr>
        <w:t xml:space="preserve">Pasivo – Créditos diferidos -  </w:t>
      </w:r>
    </w:p>
    <w:p w14:paraId="4BC5B00C" w14:textId="1D5FF490" w:rsidR="007457D8" w:rsidRPr="00BB41C7" w:rsidRDefault="007457D8" w:rsidP="00BB41C7">
      <w:pPr>
        <w:jc w:val="center"/>
        <w:rPr>
          <w:rFonts w:ascii="Arial" w:hAnsi="Arial" w:cs="Arial"/>
          <w:b/>
          <w:bCs/>
          <w:sz w:val="24"/>
          <w:szCs w:val="24"/>
        </w:rPr>
      </w:pPr>
      <w:r w:rsidRPr="00BB41C7">
        <w:rPr>
          <w:rFonts w:ascii="Arial" w:hAnsi="Arial" w:cs="Arial"/>
          <w:b/>
          <w:bCs/>
          <w:sz w:val="24"/>
          <w:szCs w:val="24"/>
        </w:rPr>
        <w:t>Principales cuentas del activo</w:t>
      </w:r>
    </w:p>
    <w:p w14:paraId="07476145" w14:textId="5C138539" w:rsidR="008D1115" w:rsidRPr="008A4679" w:rsidRDefault="00AE3112" w:rsidP="008A4679">
      <w:pPr>
        <w:jc w:val="both"/>
        <w:rPr>
          <w:rFonts w:ascii="Arial" w:hAnsi="Arial" w:cs="Arial"/>
          <w:sz w:val="24"/>
          <w:szCs w:val="24"/>
        </w:rPr>
      </w:pPr>
      <w:r w:rsidRPr="00626AC1">
        <w:rPr>
          <w:rFonts w:ascii="Arial" w:hAnsi="Arial" w:cs="Arial"/>
          <w:b/>
          <w:bCs/>
          <w:sz w:val="24"/>
          <w:szCs w:val="24"/>
        </w:rPr>
        <w:t>Cuenta de caja:</w:t>
      </w:r>
      <w:r w:rsidRPr="008A4679">
        <w:rPr>
          <w:rFonts w:ascii="Arial" w:hAnsi="Arial" w:cs="Arial"/>
          <w:sz w:val="24"/>
          <w:szCs w:val="24"/>
        </w:rPr>
        <w:t xml:space="preserve"> (Dinero disponible - Efectivo)</w:t>
      </w:r>
      <w:r w:rsidR="00CF6B7D" w:rsidRPr="008A4679">
        <w:rPr>
          <w:rFonts w:ascii="Arial" w:hAnsi="Arial" w:cs="Arial"/>
          <w:sz w:val="24"/>
          <w:szCs w:val="24"/>
        </w:rPr>
        <w:t xml:space="preserve"> La cuenta de Caja aumenta cuando se recibe dinero en efectivo y disminuye cuando se paga en efectivo. Caja es cuenta del Activo; porque representa el dinero efectivo propiedad del comerciante</w:t>
      </w:r>
    </w:p>
    <w:p w14:paraId="2BF9FFA9" w14:textId="45FF5748" w:rsidR="00AE3112" w:rsidRPr="008A4679" w:rsidRDefault="00AE3112" w:rsidP="008A4679">
      <w:pPr>
        <w:jc w:val="both"/>
        <w:rPr>
          <w:rFonts w:ascii="Arial" w:hAnsi="Arial" w:cs="Arial"/>
          <w:sz w:val="24"/>
          <w:szCs w:val="24"/>
        </w:rPr>
      </w:pPr>
      <w:r w:rsidRPr="00626AC1">
        <w:rPr>
          <w:rFonts w:ascii="Arial" w:hAnsi="Arial" w:cs="Arial"/>
          <w:b/>
          <w:bCs/>
          <w:sz w:val="24"/>
          <w:szCs w:val="24"/>
        </w:rPr>
        <w:t>Banco</w:t>
      </w:r>
      <w:r w:rsidRPr="008A4679">
        <w:rPr>
          <w:rFonts w:ascii="Arial" w:hAnsi="Arial" w:cs="Arial"/>
          <w:sz w:val="24"/>
          <w:szCs w:val="24"/>
        </w:rPr>
        <w:t>: (Dinero en institución</w:t>
      </w:r>
      <w:r w:rsidR="0058239A">
        <w:rPr>
          <w:rFonts w:ascii="Arial" w:hAnsi="Arial" w:cs="Arial"/>
          <w:sz w:val="24"/>
          <w:szCs w:val="24"/>
        </w:rPr>
        <w:t xml:space="preserve"> bancaria</w:t>
      </w:r>
      <w:r w:rsidRPr="008A4679">
        <w:rPr>
          <w:rFonts w:ascii="Arial" w:hAnsi="Arial" w:cs="Arial"/>
          <w:sz w:val="24"/>
          <w:szCs w:val="24"/>
        </w:rPr>
        <w:t xml:space="preserve"> </w:t>
      </w:r>
      <w:r w:rsidR="00CF6F62">
        <w:rPr>
          <w:rFonts w:ascii="Arial" w:hAnsi="Arial" w:cs="Arial"/>
          <w:sz w:val="24"/>
          <w:szCs w:val="24"/>
        </w:rPr>
        <w:t>– necesita una operación -</w:t>
      </w:r>
      <w:r w:rsidRPr="008A4679">
        <w:rPr>
          <w:rFonts w:ascii="Arial" w:hAnsi="Arial" w:cs="Arial"/>
          <w:sz w:val="24"/>
          <w:szCs w:val="24"/>
        </w:rPr>
        <w:t xml:space="preserve"> </w:t>
      </w:r>
      <w:r w:rsidR="00DB5FA1" w:rsidRPr="008A4679">
        <w:rPr>
          <w:rFonts w:ascii="Arial" w:hAnsi="Arial" w:cs="Arial"/>
          <w:sz w:val="24"/>
          <w:szCs w:val="24"/>
        </w:rPr>
        <w:t>Cheques</w:t>
      </w:r>
      <w:r w:rsidR="00DB5FA1">
        <w:rPr>
          <w:rFonts w:ascii="Arial" w:hAnsi="Arial" w:cs="Arial"/>
          <w:sz w:val="24"/>
          <w:szCs w:val="24"/>
        </w:rPr>
        <w:t>)</w:t>
      </w:r>
      <w:r w:rsidR="00A265D0" w:rsidRPr="008A4679">
        <w:rPr>
          <w:rFonts w:ascii="Arial" w:hAnsi="Arial" w:cs="Arial"/>
          <w:sz w:val="24"/>
          <w:szCs w:val="24"/>
        </w:rPr>
        <w:t xml:space="preserve">. La cuenta de Bancos aumenta cuando se depositan dinero o valores al cobro; </w:t>
      </w:r>
      <w:r w:rsidR="003B758F">
        <w:rPr>
          <w:rFonts w:ascii="Arial" w:hAnsi="Arial" w:cs="Arial"/>
          <w:sz w:val="24"/>
          <w:szCs w:val="24"/>
        </w:rPr>
        <w:t xml:space="preserve">Es </w:t>
      </w:r>
      <w:r w:rsidR="00A265D0" w:rsidRPr="008A4679">
        <w:rPr>
          <w:rFonts w:ascii="Arial" w:hAnsi="Arial" w:cs="Arial"/>
          <w:sz w:val="24"/>
          <w:szCs w:val="24"/>
        </w:rPr>
        <w:t>Activo, porque representa el dinero propiedad del comerciante, depositado, en instituciones bancarias.</w:t>
      </w:r>
    </w:p>
    <w:p w14:paraId="610B47F6" w14:textId="25A35FB1" w:rsidR="007457D8" w:rsidRPr="0003697A" w:rsidRDefault="007457D8" w:rsidP="0003697A">
      <w:pPr>
        <w:pStyle w:val="Prrafodelista"/>
        <w:numPr>
          <w:ilvl w:val="0"/>
          <w:numId w:val="3"/>
        </w:numPr>
        <w:jc w:val="both"/>
        <w:rPr>
          <w:rFonts w:ascii="Arial" w:hAnsi="Arial" w:cs="Arial"/>
          <w:sz w:val="24"/>
          <w:szCs w:val="24"/>
        </w:rPr>
      </w:pPr>
      <w:r w:rsidRPr="0003697A">
        <w:rPr>
          <w:rFonts w:ascii="Arial" w:hAnsi="Arial" w:cs="Arial"/>
          <w:b/>
          <w:bCs/>
          <w:sz w:val="24"/>
          <w:szCs w:val="24"/>
        </w:rPr>
        <w:t>Mercancías</w:t>
      </w:r>
      <w:r w:rsidRPr="0003697A">
        <w:rPr>
          <w:rFonts w:ascii="Arial" w:hAnsi="Arial" w:cs="Arial"/>
          <w:sz w:val="24"/>
          <w:szCs w:val="24"/>
        </w:rPr>
        <w:t xml:space="preserve">: </w:t>
      </w:r>
      <w:r w:rsidRPr="0003697A">
        <w:rPr>
          <w:rFonts w:ascii="Arial" w:hAnsi="Arial" w:cs="Arial"/>
          <w:sz w:val="24"/>
          <w:szCs w:val="24"/>
          <w:highlight w:val="yellow"/>
        </w:rPr>
        <w:t>Objetos de compra y venta que pertenecen al giro del negocio</w:t>
      </w:r>
      <w:r w:rsidR="00CF6B7D" w:rsidRPr="0003697A">
        <w:rPr>
          <w:rFonts w:ascii="Arial" w:hAnsi="Arial" w:cs="Arial"/>
          <w:sz w:val="24"/>
          <w:szCs w:val="24"/>
        </w:rPr>
        <w:t xml:space="preserve">. </w:t>
      </w:r>
      <w:r w:rsidR="00F3725C" w:rsidRPr="0003697A">
        <w:rPr>
          <w:rFonts w:ascii="Arial" w:hAnsi="Arial" w:cs="Arial"/>
          <w:sz w:val="24"/>
          <w:szCs w:val="24"/>
        </w:rPr>
        <w:t>La cuenta de Mercancías aumenta cuando se compran mercancías; disminuye cuando se venden mercancías</w:t>
      </w:r>
      <w:r w:rsidR="00814826" w:rsidRPr="0003697A">
        <w:rPr>
          <w:rFonts w:ascii="Arial" w:hAnsi="Arial" w:cs="Arial"/>
          <w:sz w:val="24"/>
          <w:szCs w:val="24"/>
        </w:rPr>
        <w:t>;</w:t>
      </w:r>
      <w:r w:rsidR="00F3725C" w:rsidRPr="0003697A">
        <w:rPr>
          <w:rFonts w:ascii="Arial" w:hAnsi="Arial" w:cs="Arial"/>
          <w:sz w:val="24"/>
          <w:szCs w:val="24"/>
        </w:rPr>
        <w:t xml:space="preserve"> </w:t>
      </w:r>
      <w:r w:rsidR="00814826" w:rsidRPr="0003697A">
        <w:rPr>
          <w:rFonts w:ascii="Arial" w:hAnsi="Arial" w:cs="Arial"/>
          <w:sz w:val="24"/>
          <w:szCs w:val="24"/>
        </w:rPr>
        <w:t>E</w:t>
      </w:r>
      <w:r w:rsidR="00F3725C" w:rsidRPr="0003697A">
        <w:rPr>
          <w:rFonts w:ascii="Arial" w:hAnsi="Arial" w:cs="Arial"/>
          <w:sz w:val="24"/>
          <w:szCs w:val="24"/>
        </w:rPr>
        <w:t>s cuenta del Activo, porque representa el valor de las mercancías que son propiedad del comerciante</w:t>
      </w:r>
      <w:r w:rsidR="00814826" w:rsidRPr="0003697A">
        <w:rPr>
          <w:rFonts w:ascii="Arial" w:hAnsi="Arial" w:cs="Arial"/>
          <w:sz w:val="24"/>
          <w:szCs w:val="24"/>
        </w:rPr>
        <w:t>.</w:t>
      </w:r>
      <w:r w:rsidR="00F3725C" w:rsidRPr="0003697A">
        <w:rPr>
          <w:rFonts w:ascii="Arial" w:hAnsi="Arial" w:cs="Arial"/>
          <w:sz w:val="24"/>
          <w:szCs w:val="24"/>
        </w:rPr>
        <w:t xml:space="preserve"> </w:t>
      </w:r>
    </w:p>
    <w:p w14:paraId="3460DB5B" w14:textId="4AE25839" w:rsidR="00021C7E" w:rsidRDefault="00021C7E" w:rsidP="008A4679">
      <w:pPr>
        <w:jc w:val="both"/>
        <w:rPr>
          <w:rFonts w:ascii="Arial" w:hAnsi="Arial" w:cs="Arial"/>
          <w:sz w:val="24"/>
          <w:szCs w:val="24"/>
        </w:rPr>
      </w:pPr>
      <w:r w:rsidRPr="00626AC1">
        <w:rPr>
          <w:rFonts w:ascii="Arial" w:hAnsi="Arial" w:cs="Arial"/>
          <w:b/>
          <w:bCs/>
          <w:sz w:val="24"/>
          <w:szCs w:val="24"/>
          <w:highlight w:val="yellow"/>
        </w:rPr>
        <w:t>Clientes</w:t>
      </w:r>
      <w:r w:rsidRPr="008A4679">
        <w:rPr>
          <w:rFonts w:ascii="Arial" w:hAnsi="Arial" w:cs="Arial"/>
          <w:sz w:val="24"/>
          <w:szCs w:val="24"/>
          <w:highlight w:val="yellow"/>
        </w:rPr>
        <w:t xml:space="preserve">: </w:t>
      </w:r>
      <w:r w:rsidR="00DB5FA1">
        <w:rPr>
          <w:rFonts w:ascii="Arial" w:hAnsi="Arial" w:cs="Arial"/>
          <w:sz w:val="24"/>
          <w:szCs w:val="24"/>
          <w:highlight w:val="yellow"/>
        </w:rPr>
        <w:t xml:space="preserve">Son personas a quienes </w:t>
      </w:r>
      <w:r w:rsidR="00E72DB2" w:rsidRPr="008A4679">
        <w:rPr>
          <w:rFonts w:ascii="Arial" w:hAnsi="Arial" w:cs="Arial"/>
          <w:sz w:val="24"/>
          <w:szCs w:val="24"/>
          <w:highlight w:val="yellow"/>
        </w:rPr>
        <w:t>le</w:t>
      </w:r>
      <w:r w:rsidRPr="008A4679">
        <w:rPr>
          <w:rFonts w:ascii="Arial" w:hAnsi="Arial" w:cs="Arial"/>
          <w:sz w:val="24"/>
          <w:szCs w:val="24"/>
          <w:highlight w:val="yellow"/>
        </w:rPr>
        <w:t xml:space="preserve"> vendemos mercancías a </w:t>
      </w:r>
      <w:r w:rsidR="00AC778B" w:rsidRPr="008A4679">
        <w:rPr>
          <w:rFonts w:ascii="Arial" w:hAnsi="Arial" w:cs="Arial"/>
          <w:sz w:val="24"/>
          <w:szCs w:val="24"/>
          <w:highlight w:val="yellow"/>
        </w:rPr>
        <w:t>crédito</w:t>
      </w:r>
      <w:r w:rsidR="00E72DB2" w:rsidRPr="008A4679">
        <w:rPr>
          <w:rFonts w:ascii="Arial" w:hAnsi="Arial" w:cs="Arial"/>
          <w:sz w:val="24"/>
          <w:szCs w:val="24"/>
        </w:rPr>
        <w:t xml:space="preserve">. </w:t>
      </w:r>
      <w:r w:rsidR="008A4679" w:rsidRPr="008A4679">
        <w:rPr>
          <w:rFonts w:ascii="Arial" w:hAnsi="Arial" w:cs="Arial"/>
          <w:sz w:val="24"/>
          <w:szCs w:val="24"/>
        </w:rPr>
        <w:t xml:space="preserve">La cuenta de Clientes aumenta cada vez que se venden mercancías a crédito; disminuye cuando el cliente paga total o parcialmente la cuenta, devuelve la mercancía o se le concede alguna rebaja. </w:t>
      </w:r>
      <w:r w:rsidR="0086354E">
        <w:rPr>
          <w:rFonts w:ascii="Arial" w:hAnsi="Arial" w:cs="Arial"/>
          <w:sz w:val="24"/>
          <w:szCs w:val="24"/>
        </w:rPr>
        <w:t>E</w:t>
      </w:r>
      <w:r w:rsidR="008A4679" w:rsidRPr="008A4679">
        <w:rPr>
          <w:rFonts w:ascii="Arial" w:hAnsi="Arial" w:cs="Arial"/>
          <w:sz w:val="24"/>
          <w:szCs w:val="24"/>
        </w:rPr>
        <w:t>s cuenta del Activo, porque representa el valor de las ventas hechas a crédito, que el comerciante tiene el derecho de cobrar.</w:t>
      </w:r>
    </w:p>
    <w:p w14:paraId="64E8E6C3" w14:textId="26D22044" w:rsidR="0079622E" w:rsidRPr="00DB5FA1" w:rsidRDefault="00DB5FA1" w:rsidP="008A4679">
      <w:pPr>
        <w:jc w:val="both"/>
        <w:rPr>
          <w:rFonts w:ascii="Arial" w:hAnsi="Arial" w:cs="Arial"/>
          <w:sz w:val="24"/>
          <w:szCs w:val="24"/>
          <w:highlight w:val="yellow"/>
        </w:rPr>
      </w:pPr>
      <w:r w:rsidRPr="00626AC1">
        <w:rPr>
          <w:rFonts w:ascii="Arial" w:hAnsi="Arial" w:cs="Arial"/>
          <w:b/>
          <w:bCs/>
          <w:sz w:val="24"/>
          <w:szCs w:val="24"/>
          <w:highlight w:val="yellow"/>
        </w:rPr>
        <w:t>Deudores</w:t>
      </w:r>
      <w:r w:rsidRPr="00DB5FA1">
        <w:rPr>
          <w:rFonts w:ascii="Arial" w:hAnsi="Arial" w:cs="Arial"/>
          <w:sz w:val="24"/>
          <w:szCs w:val="24"/>
          <w:highlight w:val="yellow"/>
        </w:rPr>
        <w:t>:</w:t>
      </w:r>
      <w:r>
        <w:rPr>
          <w:rFonts w:ascii="Arial" w:hAnsi="Arial" w:cs="Arial"/>
          <w:sz w:val="24"/>
          <w:szCs w:val="24"/>
          <w:highlight w:val="yellow"/>
        </w:rPr>
        <w:t xml:space="preserve"> Persona o empresa que nos debe por otro concepto que no es mercancía. </w:t>
      </w:r>
    </w:p>
    <w:p w14:paraId="5C8F14DA" w14:textId="69902233" w:rsidR="00DB5FA1" w:rsidRDefault="00DB5FA1" w:rsidP="008A4679">
      <w:pPr>
        <w:jc w:val="both"/>
        <w:rPr>
          <w:rFonts w:ascii="Arial" w:hAnsi="Arial" w:cs="Arial"/>
          <w:sz w:val="24"/>
          <w:szCs w:val="24"/>
        </w:rPr>
      </w:pPr>
      <w:r w:rsidRPr="00626AC1">
        <w:rPr>
          <w:rFonts w:ascii="Arial" w:hAnsi="Arial" w:cs="Arial"/>
          <w:b/>
          <w:bCs/>
          <w:sz w:val="24"/>
          <w:szCs w:val="24"/>
          <w:highlight w:val="yellow"/>
        </w:rPr>
        <w:lastRenderedPageBreak/>
        <w:t>Documentos por cobrar</w:t>
      </w:r>
      <w:r w:rsidRPr="00DB5FA1">
        <w:rPr>
          <w:rFonts w:ascii="Arial" w:hAnsi="Arial" w:cs="Arial"/>
          <w:sz w:val="24"/>
          <w:szCs w:val="24"/>
          <w:highlight w:val="yellow"/>
        </w:rPr>
        <w:t>:</w:t>
      </w:r>
      <w:r>
        <w:rPr>
          <w:rFonts w:ascii="Arial" w:hAnsi="Arial" w:cs="Arial"/>
          <w:sz w:val="24"/>
          <w:szCs w:val="24"/>
        </w:rPr>
        <w:t xml:space="preserve"> </w:t>
      </w:r>
      <w:r w:rsidR="00857B06" w:rsidRPr="00857B06">
        <w:rPr>
          <w:rFonts w:ascii="Arial" w:hAnsi="Arial" w:cs="Arial"/>
          <w:sz w:val="24"/>
          <w:szCs w:val="24"/>
        </w:rPr>
        <w:t>Títulos de crédito a favor del</w:t>
      </w:r>
      <w:r w:rsidR="0027301D">
        <w:rPr>
          <w:rFonts w:ascii="Arial" w:hAnsi="Arial" w:cs="Arial"/>
          <w:sz w:val="24"/>
          <w:szCs w:val="24"/>
        </w:rPr>
        <w:t xml:space="preserve"> </w:t>
      </w:r>
      <w:r w:rsidR="00857B06" w:rsidRPr="00857B06">
        <w:rPr>
          <w:rFonts w:ascii="Arial" w:hAnsi="Arial" w:cs="Arial"/>
          <w:sz w:val="24"/>
          <w:szCs w:val="24"/>
        </w:rPr>
        <w:t>negocio, tales como letras de cambio, pagarés, etc. La cuenta de Documentos por cobrar aumenta cuando se reciben letras de cambio o pagarés a favor del negocio; disminuye cada vez que se cobra o se endosa uno de estos documentos o cuando se cancelan.</w:t>
      </w:r>
    </w:p>
    <w:p w14:paraId="58DF9BF4" w14:textId="4B7DE593" w:rsidR="00DB5FA1" w:rsidRDefault="00DB5FA1" w:rsidP="008A4679">
      <w:pPr>
        <w:jc w:val="both"/>
        <w:rPr>
          <w:rFonts w:ascii="Arial" w:hAnsi="Arial" w:cs="Arial"/>
          <w:sz w:val="24"/>
          <w:szCs w:val="24"/>
        </w:rPr>
      </w:pPr>
      <w:r>
        <w:rPr>
          <w:rFonts w:ascii="Arial" w:hAnsi="Arial" w:cs="Arial"/>
          <w:sz w:val="24"/>
          <w:szCs w:val="24"/>
        </w:rPr>
        <w:t>Tienes que leer bien el documento para reconocer que cuenta es.</w:t>
      </w:r>
    </w:p>
    <w:p w14:paraId="02E2158E" w14:textId="16EE0078" w:rsidR="0079622E" w:rsidRDefault="009725CB" w:rsidP="008A4679">
      <w:pPr>
        <w:jc w:val="both"/>
        <w:rPr>
          <w:rFonts w:ascii="Arial" w:hAnsi="Arial" w:cs="Arial"/>
          <w:sz w:val="24"/>
          <w:szCs w:val="24"/>
        </w:rPr>
      </w:pPr>
      <w:r w:rsidRPr="00626AC1">
        <w:rPr>
          <w:rFonts w:ascii="Arial" w:hAnsi="Arial" w:cs="Arial"/>
          <w:b/>
          <w:bCs/>
          <w:sz w:val="24"/>
          <w:szCs w:val="24"/>
        </w:rPr>
        <w:t>Terrenos.</w:t>
      </w:r>
      <w:r>
        <w:rPr>
          <w:rFonts w:ascii="Arial" w:hAnsi="Arial" w:cs="Arial"/>
          <w:sz w:val="24"/>
          <w:szCs w:val="24"/>
        </w:rPr>
        <w:t xml:space="preserve"> Son los predios que pertenecen al comerciante. </w:t>
      </w:r>
      <w:r w:rsidR="00FE34CB">
        <w:rPr>
          <w:rFonts w:ascii="Arial" w:hAnsi="Arial" w:cs="Arial"/>
          <w:sz w:val="24"/>
          <w:szCs w:val="24"/>
        </w:rPr>
        <w:t>Es</w:t>
      </w:r>
      <w:r w:rsidRPr="009725CB">
        <w:rPr>
          <w:rFonts w:ascii="Arial" w:hAnsi="Arial" w:cs="Arial"/>
          <w:sz w:val="24"/>
          <w:szCs w:val="24"/>
        </w:rPr>
        <w:t xml:space="preserve"> cuenta del Activo porque representa el precio de costo de los terrenos que son propiedad del comerciante.</w:t>
      </w:r>
      <w:r w:rsidR="004177CB">
        <w:rPr>
          <w:rFonts w:ascii="Arial" w:hAnsi="Arial" w:cs="Arial"/>
          <w:sz w:val="24"/>
          <w:szCs w:val="24"/>
        </w:rPr>
        <w:t xml:space="preserve"> </w:t>
      </w:r>
    </w:p>
    <w:p w14:paraId="2302C57F" w14:textId="4017CE81" w:rsidR="004177CB" w:rsidRPr="009A5450" w:rsidRDefault="004177CB" w:rsidP="008A4679">
      <w:pPr>
        <w:jc w:val="both"/>
        <w:rPr>
          <w:rFonts w:ascii="Arial" w:hAnsi="Arial" w:cs="Arial"/>
          <w:sz w:val="24"/>
          <w:szCs w:val="24"/>
        </w:rPr>
      </w:pPr>
      <w:r w:rsidRPr="00626AC1">
        <w:rPr>
          <w:rFonts w:ascii="Arial" w:hAnsi="Arial" w:cs="Arial"/>
          <w:b/>
          <w:bCs/>
          <w:sz w:val="24"/>
          <w:szCs w:val="24"/>
        </w:rPr>
        <w:t>Edificios:</w:t>
      </w:r>
      <w:r w:rsidRPr="009A5450">
        <w:rPr>
          <w:rFonts w:ascii="Arial" w:hAnsi="Arial" w:cs="Arial"/>
          <w:sz w:val="24"/>
          <w:szCs w:val="24"/>
        </w:rPr>
        <w:t xml:space="preserve"> </w:t>
      </w:r>
      <w:r w:rsidR="00FE34CB">
        <w:rPr>
          <w:rFonts w:ascii="Arial" w:hAnsi="Arial" w:cs="Arial"/>
          <w:sz w:val="24"/>
          <w:szCs w:val="24"/>
        </w:rPr>
        <w:t>E</w:t>
      </w:r>
      <w:r w:rsidR="00FE34CB" w:rsidRPr="009A5450">
        <w:rPr>
          <w:rFonts w:ascii="Arial" w:hAnsi="Arial" w:cs="Arial"/>
          <w:sz w:val="24"/>
          <w:szCs w:val="24"/>
        </w:rPr>
        <w:t>stá</w:t>
      </w:r>
      <w:r w:rsidR="00FE34CB">
        <w:rPr>
          <w:rFonts w:ascii="Arial" w:hAnsi="Arial" w:cs="Arial"/>
          <w:sz w:val="24"/>
          <w:szCs w:val="24"/>
        </w:rPr>
        <w:t xml:space="preserve"> </w:t>
      </w:r>
      <w:r w:rsidRPr="009A5450">
        <w:rPr>
          <w:rFonts w:ascii="Arial" w:hAnsi="Arial" w:cs="Arial"/>
          <w:sz w:val="24"/>
          <w:szCs w:val="24"/>
        </w:rPr>
        <w:t>constituida por las casas propiedad del comerciante. Es cuenta del Activo porque representa el precio de costo de los edificios que son propiedad del comerciante. (Toda construcción que es propiedad de la empresa)</w:t>
      </w:r>
    </w:p>
    <w:p w14:paraId="0EB81763" w14:textId="30A00DF5" w:rsidR="009725CB" w:rsidRDefault="009A5450" w:rsidP="008A4679">
      <w:pPr>
        <w:jc w:val="both"/>
        <w:rPr>
          <w:rFonts w:ascii="Arial" w:hAnsi="Arial" w:cs="Arial"/>
          <w:sz w:val="24"/>
          <w:szCs w:val="24"/>
        </w:rPr>
      </w:pPr>
      <w:r w:rsidRPr="00626AC1">
        <w:rPr>
          <w:rFonts w:ascii="Arial" w:hAnsi="Arial" w:cs="Arial"/>
          <w:b/>
          <w:bCs/>
          <w:sz w:val="24"/>
          <w:szCs w:val="24"/>
        </w:rPr>
        <w:t>Mobiliario y equipo</w:t>
      </w:r>
      <w:r w:rsidRPr="009A5450">
        <w:rPr>
          <w:rFonts w:ascii="Arial" w:hAnsi="Arial" w:cs="Arial"/>
          <w:sz w:val="24"/>
          <w:szCs w:val="24"/>
        </w:rPr>
        <w:t xml:space="preserve">: </w:t>
      </w:r>
      <w:r w:rsidR="009D004B">
        <w:rPr>
          <w:rFonts w:ascii="Arial" w:hAnsi="Arial" w:cs="Arial"/>
          <w:sz w:val="24"/>
          <w:szCs w:val="24"/>
        </w:rPr>
        <w:t>Son</w:t>
      </w:r>
      <w:r w:rsidRPr="009A5450">
        <w:rPr>
          <w:rFonts w:ascii="Arial" w:hAnsi="Arial" w:cs="Arial"/>
          <w:sz w:val="24"/>
          <w:szCs w:val="24"/>
        </w:rPr>
        <w:t xml:space="preserve"> los escritorios, las sillas, las mesas, los libreros, los mostradores, las básculas, las vitrinas, las máquinas de oficina, etc. </w:t>
      </w:r>
      <w:r w:rsidR="009D004B">
        <w:rPr>
          <w:rFonts w:ascii="Arial" w:hAnsi="Arial" w:cs="Arial"/>
          <w:sz w:val="24"/>
          <w:szCs w:val="24"/>
        </w:rPr>
        <w:t>E</w:t>
      </w:r>
      <w:r w:rsidRPr="009A5450">
        <w:rPr>
          <w:rFonts w:ascii="Arial" w:hAnsi="Arial" w:cs="Arial"/>
          <w:sz w:val="24"/>
          <w:szCs w:val="24"/>
        </w:rPr>
        <w:t>s cuenta del Activo porque representa el precio de costo del mobiliario y equipo propiedad del comerciante.</w:t>
      </w:r>
    </w:p>
    <w:p w14:paraId="3A4D932F" w14:textId="374484A3" w:rsidR="009A5450" w:rsidRPr="009A5450" w:rsidRDefault="009A5450" w:rsidP="008A4679">
      <w:pPr>
        <w:jc w:val="both"/>
        <w:rPr>
          <w:rFonts w:ascii="Arial" w:hAnsi="Arial" w:cs="Arial"/>
          <w:sz w:val="24"/>
          <w:szCs w:val="24"/>
        </w:rPr>
      </w:pPr>
      <w:r w:rsidRPr="00626AC1">
        <w:rPr>
          <w:rFonts w:ascii="Arial" w:hAnsi="Arial" w:cs="Arial"/>
          <w:b/>
          <w:bCs/>
          <w:sz w:val="24"/>
          <w:szCs w:val="24"/>
        </w:rPr>
        <w:t xml:space="preserve">Equipo de </w:t>
      </w:r>
      <w:r w:rsidR="00555455" w:rsidRPr="00626AC1">
        <w:rPr>
          <w:rFonts w:ascii="Arial" w:hAnsi="Arial" w:cs="Arial"/>
          <w:b/>
          <w:bCs/>
          <w:sz w:val="24"/>
          <w:szCs w:val="24"/>
        </w:rPr>
        <w:t>cómputo</w:t>
      </w:r>
      <w:r w:rsidRPr="00626AC1">
        <w:rPr>
          <w:rFonts w:ascii="Arial" w:hAnsi="Arial" w:cs="Arial"/>
          <w:b/>
          <w:bCs/>
          <w:sz w:val="24"/>
          <w:szCs w:val="24"/>
        </w:rPr>
        <w:t xml:space="preserve"> electrónico:</w:t>
      </w:r>
      <w:r w:rsidRPr="009A5450">
        <w:rPr>
          <w:rFonts w:ascii="Arial" w:hAnsi="Arial" w:cs="Arial"/>
          <w:sz w:val="24"/>
          <w:szCs w:val="24"/>
        </w:rPr>
        <w:t xml:space="preserve"> Son las unidades centrales de proceso (CPU), monitores, teclados, impresora, drives, </w:t>
      </w:r>
      <w:r w:rsidR="00070870" w:rsidRPr="009A5450">
        <w:rPr>
          <w:rFonts w:ascii="Arial" w:hAnsi="Arial" w:cs="Arial"/>
          <w:sz w:val="24"/>
          <w:szCs w:val="24"/>
        </w:rPr>
        <w:t>scanner</w:t>
      </w:r>
      <w:r w:rsidRPr="009A5450">
        <w:rPr>
          <w:rFonts w:ascii="Arial" w:hAnsi="Arial" w:cs="Arial"/>
          <w:sz w:val="24"/>
          <w:szCs w:val="24"/>
        </w:rPr>
        <w:t xml:space="preserve">, </w:t>
      </w:r>
      <w:r w:rsidR="00070870" w:rsidRPr="009A5450">
        <w:rPr>
          <w:rFonts w:ascii="Arial" w:hAnsi="Arial" w:cs="Arial"/>
          <w:sz w:val="24"/>
          <w:szCs w:val="24"/>
        </w:rPr>
        <w:t>plotters</w:t>
      </w:r>
      <w:r w:rsidRPr="009A5450">
        <w:rPr>
          <w:rFonts w:ascii="Arial" w:hAnsi="Arial" w:cs="Arial"/>
          <w:sz w:val="24"/>
          <w:szCs w:val="24"/>
        </w:rPr>
        <w:t xml:space="preserve">, entre otros. </w:t>
      </w:r>
      <w:r w:rsidR="0069691C">
        <w:rPr>
          <w:rFonts w:ascii="Arial" w:hAnsi="Arial" w:cs="Arial"/>
          <w:sz w:val="24"/>
          <w:szCs w:val="24"/>
        </w:rPr>
        <w:t>E</w:t>
      </w:r>
      <w:r w:rsidRPr="009A5450">
        <w:rPr>
          <w:rFonts w:ascii="Arial" w:hAnsi="Arial" w:cs="Arial"/>
          <w:sz w:val="24"/>
          <w:szCs w:val="24"/>
        </w:rPr>
        <w:t>s cuenta del Activo porque representa el precio de costo del equipo de cómputo electrónico que es propiedad de la empresa.</w:t>
      </w:r>
    </w:p>
    <w:p w14:paraId="0ED78D77" w14:textId="70382CBB" w:rsidR="009A5450" w:rsidRDefault="009A5450" w:rsidP="008A4679">
      <w:pPr>
        <w:jc w:val="both"/>
        <w:rPr>
          <w:rFonts w:ascii="Arial" w:hAnsi="Arial" w:cs="Arial"/>
          <w:sz w:val="24"/>
          <w:szCs w:val="24"/>
        </w:rPr>
      </w:pPr>
      <w:r w:rsidRPr="00626AC1">
        <w:rPr>
          <w:rFonts w:ascii="Arial" w:hAnsi="Arial" w:cs="Arial"/>
          <w:b/>
          <w:bCs/>
          <w:sz w:val="24"/>
          <w:szCs w:val="24"/>
        </w:rPr>
        <w:t>Equipo de reparto:</w:t>
      </w:r>
      <w:r w:rsidRPr="009A5450">
        <w:rPr>
          <w:rFonts w:ascii="Arial" w:hAnsi="Arial" w:cs="Arial"/>
          <w:sz w:val="24"/>
          <w:szCs w:val="24"/>
        </w:rPr>
        <w:t xml:space="preserve"> Los vehículos de transporte tales como camiones, camionetas, motocicletas, bicicletas, etc., que se usan en el reparto de las mercancías. </w:t>
      </w:r>
      <w:r w:rsidR="00990784">
        <w:rPr>
          <w:rFonts w:ascii="Arial" w:hAnsi="Arial" w:cs="Arial"/>
          <w:sz w:val="24"/>
          <w:szCs w:val="24"/>
        </w:rPr>
        <w:t>E</w:t>
      </w:r>
      <w:r w:rsidRPr="009A5450">
        <w:rPr>
          <w:rFonts w:ascii="Arial" w:hAnsi="Arial" w:cs="Arial"/>
          <w:sz w:val="24"/>
          <w:szCs w:val="24"/>
        </w:rPr>
        <w:t>s cuenta del Activo porque representa el precio de costo del equipo de entrega o de reparto que es propiedad del comerciante.</w:t>
      </w:r>
      <w:r w:rsidR="00C064F1">
        <w:rPr>
          <w:rFonts w:ascii="Arial" w:hAnsi="Arial" w:cs="Arial"/>
          <w:sz w:val="24"/>
          <w:szCs w:val="24"/>
        </w:rPr>
        <w:t xml:space="preserve"> (</w:t>
      </w:r>
      <w:r w:rsidR="00C064F1" w:rsidRPr="00990784">
        <w:rPr>
          <w:rFonts w:ascii="Arial" w:hAnsi="Arial" w:cs="Arial"/>
          <w:sz w:val="24"/>
          <w:szCs w:val="24"/>
          <w:highlight w:val="cyan"/>
        </w:rPr>
        <w:t>No incluye a terceros para distribuir</w:t>
      </w:r>
      <w:r w:rsidR="003F0C23" w:rsidRPr="00990784">
        <w:rPr>
          <w:rFonts w:ascii="Arial" w:hAnsi="Arial" w:cs="Arial"/>
          <w:sz w:val="24"/>
          <w:szCs w:val="24"/>
          <w:highlight w:val="cyan"/>
        </w:rPr>
        <w:t>, solo la propiedad de la empresa</w:t>
      </w:r>
      <w:r w:rsidR="00C064F1" w:rsidRPr="00990784">
        <w:rPr>
          <w:rFonts w:ascii="Arial" w:hAnsi="Arial" w:cs="Arial"/>
          <w:sz w:val="24"/>
          <w:szCs w:val="24"/>
          <w:highlight w:val="cyan"/>
        </w:rPr>
        <w:t>)</w:t>
      </w:r>
      <w:r w:rsidR="00C064F1">
        <w:rPr>
          <w:rFonts w:ascii="Arial" w:hAnsi="Arial" w:cs="Arial"/>
          <w:sz w:val="24"/>
          <w:szCs w:val="24"/>
        </w:rPr>
        <w:t>.</w:t>
      </w:r>
    </w:p>
    <w:p w14:paraId="56837F4E" w14:textId="5C87C7BF" w:rsidR="003F0C23" w:rsidRDefault="00070870" w:rsidP="008A4679">
      <w:pPr>
        <w:jc w:val="both"/>
        <w:rPr>
          <w:rFonts w:ascii="Arial" w:hAnsi="Arial" w:cs="Arial"/>
          <w:sz w:val="24"/>
          <w:szCs w:val="24"/>
        </w:rPr>
      </w:pPr>
      <w:r w:rsidRPr="00626AC1">
        <w:rPr>
          <w:rFonts w:ascii="Arial" w:hAnsi="Arial" w:cs="Arial"/>
          <w:b/>
          <w:bCs/>
          <w:sz w:val="24"/>
          <w:szCs w:val="24"/>
        </w:rPr>
        <w:t>Equipo de transporte:</w:t>
      </w:r>
      <w:r>
        <w:rPr>
          <w:rFonts w:ascii="Arial" w:hAnsi="Arial" w:cs="Arial"/>
          <w:sz w:val="24"/>
          <w:szCs w:val="24"/>
        </w:rPr>
        <w:t xml:space="preserve"> Fines administrativos va desde una bicicleta hasta un barco, sirve para transporta personas o documentos, </w:t>
      </w:r>
      <w:r w:rsidRPr="00990784">
        <w:rPr>
          <w:rFonts w:ascii="Arial" w:hAnsi="Arial" w:cs="Arial"/>
          <w:sz w:val="24"/>
          <w:szCs w:val="24"/>
          <w:highlight w:val="cyan"/>
        </w:rPr>
        <w:t>no mercancías</w:t>
      </w:r>
      <w:r>
        <w:rPr>
          <w:rFonts w:ascii="Arial" w:hAnsi="Arial" w:cs="Arial"/>
          <w:sz w:val="24"/>
          <w:szCs w:val="24"/>
        </w:rPr>
        <w:t>.</w:t>
      </w:r>
    </w:p>
    <w:p w14:paraId="6006D6BC" w14:textId="33BD9B5A" w:rsidR="00070870" w:rsidRPr="00070870" w:rsidRDefault="00070870" w:rsidP="008A4679">
      <w:pPr>
        <w:jc w:val="both"/>
        <w:rPr>
          <w:rFonts w:ascii="Arial" w:hAnsi="Arial" w:cs="Arial"/>
          <w:sz w:val="24"/>
          <w:szCs w:val="24"/>
        </w:rPr>
      </w:pPr>
      <w:r w:rsidRPr="00626AC1">
        <w:rPr>
          <w:rFonts w:ascii="Arial" w:hAnsi="Arial" w:cs="Arial"/>
          <w:b/>
          <w:bCs/>
          <w:sz w:val="24"/>
          <w:szCs w:val="24"/>
        </w:rPr>
        <w:t>Gastos de instalación:</w:t>
      </w:r>
      <w:r w:rsidRPr="00070870">
        <w:rPr>
          <w:rFonts w:ascii="Arial" w:hAnsi="Arial" w:cs="Arial"/>
          <w:sz w:val="24"/>
          <w:szCs w:val="24"/>
        </w:rPr>
        <w:t xml:space="preserve"> Son todos los gastos que se hacen para acondicionar el local a las necesidades del negocio, así como para darle al mismo cierta comodidad y presentación. </w:t>
      </w:r>
      <w:r w:rsidR="004902D9">
        <w:rPr>
          <w:rFonts w:ascii="Arial" w:hAnsi="Arial" w:cs="Arial"/>
          <w:sz w:val="24"/>
          <w:szCs w:val="24"/>
        </w:rPr>
        <w:t>E</w:t>
      </w:r>
      <w:r w:rsidRPr="00070870">
        <w:rPr>
          <w:rFonts w:ascii="Arial" w:hAnsi="Arial" w:cs="Arial"/>
          <w:sz w:val="24"/>
          <w:szCs w:val="24"/>
        </w:rPr>
        <w:t>s cuenta del Activo porque representa el costo de las instalaciones que son propiedad del comerciante</w:t>
      </w:r>
      <w:r w:rsidR="00D462A5">
        <w:rPr>
          <w:rFonts w:ascii="Arial" w:hAnsi="Arial" w:cs="Arial"/>
          <w:sz w:val="24"/>
          <w:szCs w:val="24"/>
        </w:rPr>
        <w:t>,</w:t>
      </w:r>
      <w:r w:rsidRPr="00070870">
        <w:rPr>
          <w:rFonts w:ascii="Arial" w:hAnsi="Arial" w:cs="Arial"/>
          <w:sz w:val="24"/>
          <w:szCs w:val="24"/>
        </w:rPr>
        <w:t xml:space="preserve"> </w:t>
      </w:r>
      <w:r w:rsidR="004902D9">
        <w:rPr>
          <w:rFonts w:ascii="Arial" w:hAnsi="Arial" w:cs="Arial"/>
          <w:sz w:val="24"/>
          <w:szCs w:val="24"/>
        </w:rPr>
        <w:t>n</w:t>
      </w:r>
      <w:r w:rsidRPr="00070870">
        <w:rPr>
          <w:rFonts w:ascii="Arial" w:hAnsi="Arial" w:cs="Arial"/>
          <w:sz w:val="24"/>
          <w:szCs w:val="24"/>
        </w:rPr>
        <w:t xml:space="preserve">aturalmente, la baja del valor que vayan sufriendo las instalaciones por el </w:t>
      </w:r>
      <w:r w:rsidR="004902D9">
        <w:rPr>
          <w:rFonts w:ascii="Arial" w:hAnsi="Arial" w:cs="Arial"/>
          <w:sz w:val="24"/>
          <w:szCs w:val="24"/>
        </w:rPr>
        <w:t>uso</w:t>
      </w:r>
      <w:r w:rsidRPr="00070870">
        <w:rPr>
          <w:rFonts w:ascii="Arial" w:hAnsi="Arial" w:cs="Arial"/>
          <w:sz w:val="24"/>
          <w:szCs w:val="24"/>
        </w:rPr>
        <w:t xml:space="preserve"> o por el transcurso del tiempo es la que debe considerarse un gasto.</w:t>
      </w:r>
    </w:p>
    <w:p w14:paraId="38BFEA11" w14:textId="0D8ABABA" w:rsidR="00C064F1" w:rsidRDefault="00366E0E" w:rsidP="008A4679">
      <w:pPr>
        <w:jc w:val="both"/>
        <w:rPr>
          <w:rFonts w:ascii="Arial" w:hAnsi="Arial" w:cs="Arial"/>
          <w:sz w:val="24"/>
          <w:szCs w:val="24"/>
        </w:rPr>
      </w:pPr>
      <w:r w:rsidRPr="00626AC1">
        <w:rPr>
          <w:rFonts w:ascii="Arial" w:hAnsi="Arial" w:cs="Arial"/>
          <w:b/>
          <w:bCs/>
          <w:sz w:val="24"/>
          <w:szCs w:val="24"/>
        </w:rPr>
        <w:t xml:space="preserve">Gastos de </w:t>
      </w:r>
      <w:r w:rsidR="009245BE" w:rsidRPr="00626AC1">
        <w:rPr>
          <w:rFonts w:ascii="Arial" w:hAnsi="Arial" w:cs="Arial"/>
          <w:b/>
          <w:bCs/>
          <w:sz w:val="24"/>
          <w:szCs w:val="24"/>
        </w:rPr>
        <w:t>organización:</w:t>
      </w:r>
      <w:r w:rsidR="009245BE">
        <w:rPr>
          <w:rFonts w:ascii="Arial" w:hAnsi="Arial" w:cs="Arial"/>
          <w:sz w:val="24"/>
          <w:szCs w:val="24"/>
        </w:rPr>
        <w:t xml:space="preserve"> Cuenta que representa los </w:t>
      </w:r>
      <w:r w:rsidR="000E7BBC">
        <w:rPr>
          <w:rFonts w:ascii="Arial" w:hAnsi="Arial" w:cs="Arial"/>
          <w:sz w:val="24"/>
          <w:szCs w:val="24"/>
        </w:rPr>
        <w:t>gastos</w:t>
      </w:r>
      <w:r w:rsidR="009245BE">
        <w:rPr>
          <w:rFonts w:ascii="Arial" w:hAnsi="Arial" w:cs="Arial"/>
          <w:sz w:val="24"/>
          <w:szCs w:val="24"/>
        </w:rPr>
        <w:t xml:space="preserve"> por tramites, permisos y licencias para que la empresa funcione</w:t>
      </w:r>
      <w:r w:rsidR="000E7BBC">
        <w:rPr>
          <w:rFonts w:ascii="Arial" w:hAnsi="Arial" w:cs="Arial"/>
          <w:sz w:val="24"/>
          <w:szCs w:val="24"/>
        </w:rPr>
        <w:t xml:space="preserve">. Como uso de suelo, protección civil, registro ante hacienda, etc. </w:t>
      </w:r>
    </w:p>
    <w:p w14:paraId="65B3183E" w14:textId="10C66167" w:rsidR="009A5450" w:rsidRDefault="00507053" w:rsidP="008A4679">
      <w:pPr>
        <w:jc w:val="both"/>
        <w:rPr>
          <w:rFonts w:ascii="Arial" w:hAnsi="Arial" w:cs="Arial"/>
          <w:sz w:val="24"/>
          <w:szCs w:val="24"/>
        </w:rPr>
      </w:pPr>
      <w:r w:rsidRPr="00626AC1">
        <w:rPr>
          <w:rFonts w:ascii="Arial" w:hAnsi="Arial" w:cs="Arial"/>
          <w:b/>
          <w:bCs/>
          <w:sz w:val="24"/>
          <w:szCs w:val="24"/>
        </w:rPr>
        <w:t>Depósitos en garantía</w:t>
      </w:r>
      <w:r w:rsidRPr="00507053">
        <w:rPr>
          <w:rFonts w:ascii="Arial" w:hAnsi="Arial" w:cs="Arial"/>
          <w:sz w:val="24"/>
          <w:szCs w:val="24"/>
        </w:rPr>
        <w:t xml:space="preserve">: Está constituida por los contratos mediante los cuales se amparan las cantidades que se dejan en guarda para garantizar valores o servicios que el negocio va a disfrutar; por ejemplo, el depósito que exige la Compañía de </w:t>
      </w:r>
      <w:r w:rsidRPr="00507053">
        <w:rPr>
          <w:rFonts w:ascii="Arial" w:hAnsi="Arial" w:cs="Arial"/>
          <w:sz w:val="24"/>
          <w:szCs w:val="24"/>
        </w:rPr>
        <w:lastRenderedPageBreak/>
        <w:t xml:space="preserve">Luz para proporcionar energía eléctrica; el depósito que se deja como garantía para el arrendamiento de un edificio, etc. </w:t>
      </w:r>
      <w:r w:rsidR="00EE7094">
        <w:rPr>
          <w:rFonts w:ascii="Arial" w:hAnsi="Arial" w:cs="Arial"/>
          <w:sz w:val="24"/>
          <w:szCs w:val="24"/>
        </w:rPr>
        <w:t>A</w:t>
      </w:r>
      <w:r w:rsidRPr="00507053">
        <w:rPr>
          <w:rFonts w:ascii="Arial" w:hAnsi="Arial" w:cs="Arial"/>
          <w:sz w:val="24"/>
          <w:szCs w:val="24"/>
        </w:rPr>
        <w:t xml:space="preserve">umenta cada vez que se deja en guarda dinero o valores; disminuye conforme nos devuelvan el importe de dichos depósitos por haber terminado el plazo del contrato o por la cancelación del mismo. </w:t>
      </w:r>
      <w:r w:rsidR="006503C0">
        <w:rPr>
          <w:rFonts w:ascii="Arial" w:hAnsi="Arial" w:cs="Arial"/>
          <w:sz w:val="24"/>
          <w:szCs w:val="24"/>
        </w:rPr>
        <w:t>E</w:t>
      </w:r>
      <w:r w:rsidRPr="00507053">
        <w:rPr>
          <w:rFonts w:ascii="Arial" w:hAnsi="Arial" w:cs="Arial"/>
          <w:sz w:val="24"/>
          <w:szCs w:val="24"/>
        </w:rPr>
        <w:t>s cuenta del Activ</w:t>
      </w:r>
      <w:r w:rsidR="006503C0">
        <w:rPr>
          <w:rFonts w:ascii="Arial" w:hAnsi="Arial" w:cs="Arial"/>
          <w:sz w:val="24"/>
          <w:szCs w:val="24"/>
        </w:rPr>
        <w:t>o</w:t>
      </w:r>
      <w:r w:rsidRPr="00507053">
        <w:rPr>
          <w:rFonts w:ascii="Arial" w:hAnsi="Arial" w:cs="Arial"/>
          <w:sz w:val="24"/>
          <w:szCs w:val="24"/>
        </w:rPr>
        <w:t xml:space="preserve"> porque representa el importe de las cantidades dejadas en guarda que el comerciante tiene el derecho a exigir le sean devueltas por el depositario al terminarse el plazo del contrato o al cancelarse el mismo.</w:t>
      </w:r>
    </w:p>
    <w:p w14:paraId="023D5F79" w14:textId="1744A4AD" w:rsidR="003130AD" w:rsidRDefault="003130AD" w:rsidP="008A4679">
      <w:pPr>
        <w:jc w:val="both"/>
        <w:rPr>
          <w:rFonts w:ascii="Arial" w:hAnsi="Arial" w:cs="Arial"/>
          <w:sz w:val="24"/>
          <w:szCs w:val="24"/>
        </w:rPr>
      </w:pPr>
      <w:r w:rsidRPr="00626AC1">
        <w:rPr>
          <w:rFonts w:ascii="Arial" w:hAnsi="Arial" w:cs="Arial"/>
          <w:b/>
          <w:bCs/>
          <w:sz w:val="24"/>
          <w:szCs w:val="24"/>
        </w:rPr>
        <w:t>Rentas pagadas por anticipado:</w:t>
      </w:r>
      <w:r w:rsidRPr="003A2EA2">
        <w:rPr>
          <w:rFonts w:ascii="Arial" w:hAnsi="Arial" w:cs="Arial"/>
          <w:sz w:val="24"/>
          <w:szCs w:val="24"/>
        </w:rPr>
        <w:t xml:space="preserve"> </w:t>
      </w:r>
      <w:r w:rsidR="003A2EA2">
        <w:rPr>
          <w:rFonts w:ascii="Arial" w:hAnsi="Arial" w:cs="Arial"/>
          <w:sz w:val="24"/>
          <w:szCs w:val="24"/>
        </w:rPr>
        <w:t>E</w:t>
      </w:r>
      <w:r w:rsidRPr="003A2EA2">
        <w:rPr>
          <w:rFonts w:ascii="Arial" w:hAnsi="Arial" w:cs="Arial"/>
          <w:sz w:val="24"/>
          <w:szCs w:val="24"/>
        </w:rPr>
        <w:t xml:space="preserve">l importe de una o varias rentas mensuales, semestrales o anuales; correspondientes al local que ocupa el negocio, que aun no estando vencidas se pagaron anticipadamente. Estos pagos anticipados se hacen por estipularlo así el contrato de arrendamiento o porque así le conviene a los intereses del comerciante. </w:t>
      </w:r>
      <w:r w:rsidR="006503C0">
        <w:rPr>
          <w:rFonts w:ascii="Arial" w:hAnsi="Arial" w:cs="Arial"/>
          <w:sz w:val="24"/>
          <w:szCs w:val="24"/>
        </w:rPr>
        <w:t>A</w:t>
      </w:r>
      <w:r w:rsidRPr="003A2EA2">
        <w:rPr>
          <w:rFonts w:ascii="Arial" w:hAnsi="Arial" w:cs="Arial"/>
          <w:sz w:val="24"/>
          <w:szCs w:val="24"/>
        </w:rPr>
        <w:t xml:space="preserve">umenta cada vez que el comerciante paga por anticipado el importe de una o varias rentas mensuales, semestrales o anuales; disminuye por la parte proporcional que del servicio se haya disfrutado en el transcurso del tiempo. </w:t>
      </w:r>
      <w:r w:rsidR="006503C0">
        <w:rPr>
          <w:rFonts w:ascii="Arial" w:hAnsi="Arial" w:cs="Arial"/>
          <w:sz w:val="24"/>
          <w:szCs w:val="24"/>
        </w:rPr>
        <w:t>E</w:t>
      </w:r>
      <w:r w:rsidRPr="003A2EA2">
        <w:rPr>
          <w:rFonts w:ascii="Arial" w:hAnsi="Arial" w:cs="Arial"/>
          <w:sz w:val="24"/>
          <w:szCs w:val="24"/>
        </w:rPr>
        <w:t>s cuenta del Activo; porque representa el valor de varias rentas que la empresa ha pagado, por las cuales tiene el derecho de ocupar el local durante el tiempo que ha pagado por anticipado. Naturalmente, la parte que de dichas rentas vaya disminuyendo es la que debe considerarse un gasto.</w:t>
      </w:r>
      <w:r w:rsidR="007B3AE7">
        <w:rPr>
          <w:rFonts w:ascii="Arial" w:hAnsi="Arial" w:cs="Arial"/>
          <w:sz w:val="24"/>
          <w:szCs w:val="24"/>
        </w:rPr>
        <w:t xml:space="preserve"> </w:t>
      </w:r>
    </w:p>
    <w:p w14:paraId="6B341217" w14:textId="414C75E1" w:rsidR="007B3AE7" w:rsidRDefault="007B3AE7" w:rsidP="008A4679">
      <w:pPr>
        <w:jc w:val="both"/>
        <w:rPr>
          <w:rFonts w:ascii="Arial" w:hAnsi="Arial" w:cs="Arial"/>
          <w:sz w:val="24"/>
          <w:szCs w:val="24"/>
        </w:rPr>
      </w:pPr>
      <w:r w:rsidRPr="00626AC1">
        <w:rPr>
          <w:rFonts w:ascii="Arial" w:hAnsi="Arial" w:cs="Arial"/>
          <w:b/>
          <w:bCs/>
          <w:sz w:val="24"/>
          <w:szCs w:val="24"/>
        </w:rPr>
        <w:t>Primas de seguros:</w:t>
      </w:r>
      <w:r w:rsidRPr="007B3AE7">
        <w:rPr>
          <w:rFonts w:ascii="Arial" w:hAnsi="Arial" w:cs="Arial"/>
          <w:sz w:val="24"/>
          <w:szCs w:val="24"/>
        </w:rPr>
        <w:t xml:space="preserve"> Los pagos que hace la empresa a las compañías aseguradoras, por los cuales adquiere el derecho de asegurar los bienes de su negocio contra incendios, riesgos y accidentes, robos, etc. </w:t>
      </w:r>
      <w:r w:rsidR="00193E43">
        <w:rPr>
          <w:rFonts w:ascii="Arial" w:hAnsi="Arial" w:cs="Arial"/>
          <w:sz w:val="24"/>
          <w:szCs w:val="24"/>
        </w:rPr>
        <w:t>A</w:t>
      </w:r>
      <w:r w:rsidRPr="007B3AE7">
        <w:rPr>
          <w:rFonts w:ascii="Arial" w:hAnsi="Arial" w:cs="Arial"/>
          <w:sz w:val="24"/>
          <w:szCs w:val="24"/>
        </w:rPr>
        <w:t xml:space="preserve">umenta cada vez que se pague a las compañías aseguradoras primas sobre contratos de seguro; disminuye por la parte proporcional que de las primas pagadas se haya disfrutado del servicio. </w:t>
      </w:r>
      <w:r w:rsidR="00193E43">
        <w:rPr>
          <w:rFonts w:ascii="Arial" w:hAnsi="Arial" w:cs="Arial"/>
          <w:sz w:val="24"/>
          <w:szCs w:val="24"/>
        </w:rPr>
        <w:t>E</w:t>
      </w:r>
      <w:r w:rsidRPr="007B3AE7">
        <w:rPr>
          <w:rFonts w:ascii="Arial" w:hAnsi="Arial" w:cs="Arial"/>
          <w:sz w:val="24"/>
          <w:szCs w:val="24"/>
        </w:rPr>
        <w:t>s cuenta del Activo; porque representa el importe de las primas de seguros que el comerciante ha pagado, por las cuales tiene el derecho de exigir a las compañías aseguradoras, en caso de algún siniestro, el pago correspondiente a los daños ocasionados. Naturalmente, la parte que de dichas primas se haya disfrutado del servicio durante el tiempo transcurrido que debe considerarse un gasto.</w:t>
      </w:r>
    </w:p>
    <w:p w14:paraId="53C7BE40" w14:textId="4EE66744" w:rsidR="009C78C5" w:rsidRDefault="009C78C5" w:rsidP="008A4679">
      <w:pPr>
        <w:jc w:val="both"/>
        <w:rPr>
          <w:rFonts w:ascii="Arial" w:hAnsi="Arial" w:cs="Arial"/>
          <w:sz w:val="24"/>
          <w:szCs w:val="24"/>
        </w:rPr>
      </w:pPr>
      <w:r w:rsidRPr="00626AC1">
        <w:rPr>
          <w:rFonts w:ascii="Arial" w:hAnsi="Arial" w:cs="Arial"/>
          <w:b/>
          <w:bCs/>
          <w:sz w:val="24"/>
          <w:szCs w:val="24"/>
        </w:rPr>
        <w:t>Papelería y útiles:</w:t>
      </w:r>
      <w:r w:rsidRPr="009C78C5">
        <w:rPr>
          <w:rFonts w:ascii="Arial" w:hAnsi="Arial" w:cs="Arial"/>
          <w:sz w:val="24"/>
          <w:szCs w:val="24"/>
        </w:rPr>
        <w:t xml:space="preserve"> Constituyen la cuenta Papelería y útiles los materiales y útiles que se emplean en la empresa, los principales son el papel tamaño carta u oficio, papel carbón, los sobres, bloques de remisiones, talonarios de facturas o recibos, libros, registros, las tarjetas, los lápices, los borradores, las tintas, los secantes, etc. </w:t>
      </w:r>
      <w:r w:rsidR="00EE7094">
        <w:rPr>
          <w:rFonts w:ascii="Arial" w:hAnsi="Arial" w:cs="Arial"/>
          <w:sz w:val="24"/>
          <w:szCs w:val="24"/>
        </w:rPr>
        <w:t>A</w:t>
      </w:r>
      <w:r w:rsidRPr="009C78C5">
        <w:rPr>
          <w:rFonts w:ascii="Arial" w:hAnsi="Arial" w:cs="Arial"/>
          <w:sz w:val="24"/>
          <w:szCs w:val="24"/>
        </w:rPr>
        <w:t xml:space="preserve">umenta cada vez que se compren artículos de papelería y útiles de escritorio; disminuye por el valor de los materiales que se vayan utilizando. </w:t>
      </w:r>
      <w:r w:rsidR="00EE7094">
        <w:rPr>
          <w:rFonts w:ascii="Arial" w:hAnsi="Arial" w:cs="Arial"/>
          <w:sz w:val="24"/>
          <w:szCs w:val="24"/>
        </w:rPr>
        <w:t>E</w:t>
      </w:r>
      <w:r w:rsidRPr="009C78C5">
        <w:rPr>
          <w:rFonts w:ascii="Arial" w:hAnsi="Arial" w:cs="Arial"/>
          <w:sz w:val="24"/>
          <w:szCs w:val="24"/>
        </w:rPr>
        <w:t>s cuenta del Activo; porque representa el precio de costo de la papelería y útiles que es propiedad del comerciante. Naturalmente, la parte que se vaya utilizando o consumiendo es la que debe considerarse un gasto.</w:t>
      </w:r>
    </w:p>
    <w:p w14:paraId="3D2E5CD6" w14:textId="77777777" w:rsidR="0095359E" w:rsidRDefault="0095359E" w:rsidP="008A4679">
      <w:pPr>
        <w:jc w:val="both"/>
        <w:rPr>
          <w:rFonts w:ascii="Arial" w:hAnsi="Arial" w:cs="Arial"/>
          <w:sz w:val="24"/>
          <w:szCs w:val="24"/>
        </w:rPr>
      </w:pPr>
    </w:p>
    <w:p w14:paraId="0F9CC7B6" w14:textId="1F9C50B9" w:rsidR="0095359E" w:rsidRDefault="0095359E" w:rsidP="008A4679">
      <w:pPr>
        <w:jc w:val="both"/>
        <w:rPr>
          <w:rFonts w:ascii="Arial" w:hAnsi="Arial" w:cs="Arial"/>
          <w:sz w:val="24"/>
          <w:szCs w:val="24"/>
        </w:rPr>
      </w:pPr>
      <w:r w:rsidRPr="00626AC1">
        <w:rPr>
          <w:rFonts w:ascii="Arial" w:hAnsi="Arial" w:cs="Arial"/>
          <w:b/>
          <w:bCs/>
          <w:sz w:val="24"/>
          <w:szCs w:val="24"/>
        </w:rPr>
        <w:t>Propaganda o publicidad</w:t>
      </w:r>
      <w:r w:rsidRPr="00003A20">
        <w:rPr>
          <w:rFonts w:ascii="Arial" w:hAnsi="Arial" w:cs="Arial"/>
          <w:sz w:val="24"/>
          <w:szCs w:val="24"/>
        </w:rPr>
        <w:t xml:space="preserve">: </w:t>
      </w:r>
      <w:r w:rsidR="00973DFF">
        <w:rPr>
          <w:rFonts w:ascii="Arial" w:hAnsi="Arial" w:cs="Arial"/>
          <w:sz w:val="24"/>
          <w:szCs w:val="24"/>
        </w:rPr>
        <w:t>L</w:t>
      </w:r>
      <w:r w:rsidRPr="00003A20">
        <w:rPr>
          <w:rFonts w:ascii="Arial" w:hAnsi="Arial" w:cs="Arial"/>
          <w:sz w:val="24"/>
          <w:szCs w:val="24"/>
        </w:rPr>
        <w:t>os medios por los cuales se</w:t>
      </w:r>
      <w:r w:rsidR="00973DFF">
        <w:rPr>
          <w:rFonts w:ascii="Arial" w:hAnsi="Arial" w:cs="Arial"/>
          <w:sz w:val="24"/>
          <w:szCs w:val="24"/>
        </w:rPr>
        <w:t xml:space="preserve"> </w:t>
      </w:r>
      <w:r w:rsidRPr="00003A20">
        <w:rPr>
          <w:rFonts w:ascii="Arial" w:hAnsi="Arial" w:cs="Arial"/>
          <w:sz w:val="24"/>
          <w:szCs w:val="24"/>
        </w:rPr>
        <w:t xml:space="preserve">da a conocer al público determinada actividad, servicio o producto que el negocio proporciona, produce o </w:t>
      </w:r>
      <w:r w:rsidRPr="00003A20">
        <w:rPr>
          <w:rFonts w:ascii="Arial" w:hAnsi="Arial" w:cs="Arial"/>
          <w:sz w:val="24"/>
          <w:szCs w:val="24"/>
        </w:rPr>
        <w:lastRenderedPageBreak/>
        <w:t xml:space="preserve">vende. Los medios más conocidos son los folletos, prospectos, volantes, anuncios en diarios, en revistas, en estaciones radiodifusoras y otros vehículos de divulgación. </w:t>
      </w:r>
      <w:r w:rsidR="00973DFF">
        <w:rPr>
          <w:rFonts w:ascii="Arial" w:hAnsi="Arial" w:cs="Arial"/>
          <w:sz w:val="24"/>
          <w:szCs w:val="24"/>
        </w:rPr>
        <w:t>A</w:t>
      </w:r>
      <w:r w:rsidRPr="00003A20">
        <w:rPr>
          <w:rFonts w:ascii="Arial" w:hAnsi="Arial" w:cs="Arial"/>
          <w:sz w:val="24"/>
          <w:szCs w:val="24"/>
        </w:rPr>
        <w:t xml:space="preserve">umenta cada vez que se pague por la impresión de folletos, prospectos, volantes, por la publicidad en diarios, revistas, radiodifusoras, etc.; disminuye por la parte de publicidad o propaganda que se vaya utilizando. </w:t>
      </w:r>
      <w:r w:rsidR="00973DFF">
        <w:rPr>
          <w:rFonts w:ascii="Arial" w:hAnsi="Arial" w:cs="Arial"/>
          <w:sz w:val="24"/>
          <w:szCs w:val="24"/>
        </w:rPr>
        <w:t>E</w:t>
      </w:r>
      <w:r w:rsidRPr="00003A20">
        <w:rPr>
          <w:rFonts w:ascii="Arial" w:hAnsi="Arial" w:cs="Arial"/>
          <w:sz w:val="24"/>
          <w:szCs w:val="24"/>
        </w:rPr>
        <w:t>s cuenta del Activo; porque representa el precio de costo de la propaganda o publicidad que es propiedad del comerciante. Naturalmente, la parte que se vaya distribuyendo o la parte del servicio que se haya recibido es la que debe considerarse un gasto.</w:t>
      </w:r>
      <w:r w:rsidR="00B76CE4">
        <w:rPr>
          <w:rFonts w:ascii="Arial" w:hAnsi="Arial" w:cs="Arial"/>
          <w:sz w:val="24"/>
          <w:szCs w:val="24"/>
        </w:rPr>
        <w:t xml:space="preserve"> (</w:t>
      </w:r>
      <w:r w:rsidR="00A7477E">
        <w:rPr>
          <w:rFonts w:ascii="Arial" w:hAnsi="Arial" w:cs="Arial"/>
          <w:sz w:val="24"/>
          <w:szCs w:val="24"/>
        </w:rPr>
        <w:t>Propaganda –</w:t>
      </w:r>
      <w:r w:rsidR="00B76CE4">
        <w:rPr>
          <w:rFonts w:ascii="Arial" w:hAnsi="Arial" w:cs="Arial"/>
          <w:sz w:val="24"/>
          <w:szCs w:val="24"/>
        </w:rPr>
        <w:t xml:space="preserve"> </w:t>
      </w:r>
      <w:r w:rsidR="00A7477E">
        <w:rPr>
          <w:rFonts w:ascii="Arial" w:hAnsi="Arial" w:cs="Arial"/>
          <w:sz w:val="24"/>
          <w:szCs w:val="24"/>
        </w:rPr>
        <w:t>política</w:t>
      </w:r>
      <w:r w:rsidR="00B76CE4">
        <w:rPr>
          <w:rFonts w:ascii="Arial" w:hAnsi="Arial" w:cs="Arial"/>
          <w:sz w:val="24"/>
          <w:szCs w:val="24"/>
        </w:rPr>
        <w:t>)</w:t>
      </w:r>
    </w:p>
    <w:p w14:paraId="7A0C7035" w14:textId="1E5A6AF8" w:rsidR="00003A20" w:rsidRDefault="00A7477E" w:rsidP="008A4679">
      <w:pPr>
        <w:jc w:val="both"/>
        <w:rPr>
          <w:rFonts w:ascii="Arial" w:hAnsi="Arial" w:cs="Arial"/>
          <w:sz w:val="24"/>
          <w:szCs w:val="24"/>
        </w:rPr>
      </w:pPr>
      <w:r w:rsidRPr="00626AC1">
        <w:rPr>
          <w:rFonts w:ascii="Arial" w:hAnsi="Arial" w:cs="Arial"/>
          <w:b/>
          <w:bCs/>
          <w:sz w:val="24"/>
          <w:szCs w:val="24"/>
        </w:rPr>
        <w:t>Interese pagados por anticipado</w:t>
      </w:r>
      <w:r w:rsidRPr="00A7477E">
        <w:rPr>
          <w:rFonts w:ascii="Arial" w:hAnsi="Arial" w:cs="Arial"/>
          <w:sz w:val="24"/>
          <w:szCs w:val="24"/>
        </w:rPr>
        <w:t xml:space="preserve">: </w:t>
      </w:r>
      <w:r w:rsidR="00FF55DC">
        <w:rPr>
          <w:rFonts w:ascii="Arial" w:hAnsi="Arial" w:cs="Arial"/>
          <w:sz w:val="24"/>
          <w:szCs w:val="24"/>
        </w:rPr>
        <w:t>L</w:t>
      </w:r>
      <w:r w:rsidRPr="00A7477E">
        <w:rPr>
          <w:rFonts w:ascii="Arial" w:hAnsi="Arial" w:cs="Arial"/>
          <w:sz w:val="24"/>
          <w:szCs w:val="24"/>
        </w:rPr>
        <w:t xml:space="preserve">os intereses que se pagan antes de la fecha de vencimiento del crédito. Este caso se presenta en aquellos prestamos en los cuales los intereses se descuentan de la cantidad originalmente recibida; por ejemplo, se recibe en calidad de préstamo la cantidad de $200 000.00, de la cual se descuentan S 75 000.00, por intereses correspondientes a dos años, que es el plazo del crédito; como puede verse, dichos intereses equivalen a un pago anticipado. </w:t>
      </w:r>
      <w:r w:rsidR="00FF55DC">
        <w:rPr>
          <w:rFonts w:ascii="Arial" w:hAnsi="Arial" w:cs="Arial"/>
          <w:sz w:val="24"/>
          <w:szCs w:val="24"/>
        </w:rPr>
        <w:t>A</w:t>
      </w:r>
      <w:r w:rsidRPr="00A7477E">
        <w:rPr>
          <w:rFonts w:ascii="Arial" w:hAnsi="Arial" w:cs="Arial"/>
          <w:sz w:val="24"/>
          <w:szCs w:val="24"/>
        </w:rPr>
        <w:t xml:space="preserve">umenta cada vez que se paguen intereses por anticipado; disminuye por la parte proporcional que de dichos intereses se haya convertido en gasto. </w:t>
      </w:r>
      <w:r w:rsidR="00313A02">
        <w:rPr>
          <w:rFonts w:ascii="Arial" w:hAnsi="Arial" w:cs="Arial"/>
          <w:sz w:val="24"/>
          <w:szCs w:val="24"/>
        </w:rPr>
        <w:t xml:space="preserve">Es </w:t>
      </w:r>
      <w:r w:rsidRPr="00A7477E">
        <w:rPr>
          <w:rFonts w:ascii="Arial" w:hAnsi="Arial" w:cs="Arial"/>
          <w:sz w:val="24"/>
          <w:szCs w:val="24"/>
        </w:rPr>
        <w:t>cuenta del Activo: porque representa el importe de los intereses que él, comerciante ha pagado por anticipado, por los cuales tiene el derecho de pagar el préstamo hasta el fin del plazo que comprenden los intereses. Naturalmente, la parte que de dichos intereses vaya disminuyendo es la que debe considerarse un gasto.</w:t>
      </w:r>
    </w:p>
    <w:p w14:paraId="6540C89E" w14:textId="0DFB0F61" w:rsidR="00E03E77" w:rsidRDefault="00E03E77" w:rsidP="008A4679">
      <w:pPr>
        <w:jc w:val="both"/>
        <w:rPr>
          <w:rFonts w:ascii="Arial" w:hAnsi="Arial" w:cs="Arial"/>
          <w:sz w:val="24"/>
          <w:szCs w:val="24"/>
        </w:rPr>
      </w:pPr>
    </w:p>
    <w:p w14:paraId="7389AA9E" w14:textId="4DF65783" w:rsidR="00563C50" w:rsidRPr="00BB41C7" w:rsidRDefault="00563C50" w:rsidP="00BB41C7">
      <w:pPr>
        <w:jc w:val="center"/>
        <w:rPr>
          <w:rFonts w:ascii="Arial" w:hAnsi="Arial" w:cs="Arial"/>
          <w:b/>
          <w:bCs/>
          <w:sz w:val="24"/>
          <w:szCs w:val="24"/>
        </w:rPr>
      </w:pPr>
      <w:r w:rsidRPr="00BB41C7">
        <w:rPr>
          <w:rFonts w:ascii="Arial" w:hAnsi="Arial" w:cs="Arial"/>
          <w:b/>
          <w:bCs/>
          <w:sz w:val="24"/>
          <w:szCs w:val="24"/>
        </w:rPr>
        <w:t>Principales cuentas del pasivo</w:t>
      </w:r>
    </w:p>
    <w:p w14:paraId="7E880D0F" w14:textId="3940AE5F" w:rsidR="00563C50" w:rsidRPr="00D271AC" w:rsidRDefault="00563C50" w:rsidP="008A4679">
      <w:pPr>
        <w:jc w:val="both"/>
        <w:rPr>
          <w:rFonts w:ascii="Arial" w:hAnsi="Arial" w:cs="Arial"/>
          <w:sz w:val="24"/>
          <w:szCs w:val="24"/>
        </w:rPr>
      </w:pPr>
      <w:r w:rsidRPr="00626AC1">
        <w:rPr>
          <w:rFonts w:ascii="Arial" w:hAnsi="Arial" w:cs="Arial"/>
          <w:b/>
          <w:bCs/>
          <w:sz w:val="24"/>
          <w:szCs w:val="24"/>
          <w:highlight w:val="yellow"/>
        </w:rPr>
        <w:t>Proveedores</w:t>
      </w:r>
      <w:r w:rsidRPr="00D271AC">
        <w:rPr>
          <w:rFonts w:ascii="Arial" w:hAnsi="Arial" w:cs="Arial"/>
          <w:sz w:val="24"/>
          <w:szCs w:val="24"/>
          <w:highlight w:val="yellow"/>
        </w:rPr>
        <w:t>: Son las personas o casas comerciales a quienes debemos por haberles comprado mercancías a crédito, sin darles ninguna garantía documental</w:t>
      </w:r>
      <w:r w:rsidRPr="00D271AC">
        <w:rPr>
          <w:rFonts w:ascii="Arial" w:hAnsi="Arial" w:cs="Arial"/>
          <w:sz w:val="24"/>
          <w:szCs w:val="24"/>
        </w:rPr>
        <w:t xml:space="preserve">. </w:t>
      </w:r>
      <w:r w:rsidR="00511507">
        <w:rPr>
          <w:rFonts w:ascii="Arial" w:hAnsi="Arial" w:cs="Arial"/>
          <w:sz w:val="24"/>
          <w:szCs w:val="24"/>
        </w:rPr>
        <w:t>A</w:t>
      </w:r>
      <w:r w:rsidRPr="00D271AC">
        <w:rPr>
          <w:rFonts w:ascii="Arial" w:hAnsi="Arial" w:cs="Arial"/>
          <w:sz w:val="24"/>
          <w:szCs w:val="24"/>
        </w:rPr>
        <w:t xml:space="preserve">umenta cada vez que se compren mercancías a crédito; disminuye cuando se paga total o parcialmente la cuenta, se devuelven mercancías al proveedor o nos conceden alguna rebaja. </w:t>
      </w:r>
      <w:r w:rsidR="00511507">
        <w:rPr>
          <w:rFonts w:ascii="Arial" w:hAnsi="Arial" w:cs="Arial"/>
          <w:sz w:val="24"/>
          <w:szCs w:val="24"/>
        </w:rPr>
        <w:t>E</w:t>
      </w:r>
      <w:r w:rsidRPr="00D271AC">
        <w:rPr>
          <w:rFonts w:ascii="Arial" w:hAnsi="Arial" w:cs="Arial"/>
          <w:sz w:val="24"/>
          <w:szCs w:val="24"/>
        </w:rPr>
        <w:t>s cuenta del Pasivo; porque representa el importe de las compras de mercancías hechas a crédito, que el comerciante tiene la obligación de pagar.</w:t>
      </w:r>
    </w:p>
    <w:p w14:paraId="57B37CD7" w14:textId="357376A2" w:rsidR="00D271AC" w:rsidRDefault="00D271AC" w:rsidP="008A4679">
      <w:pPr>
        <w:jc w:val="both"/>
        <w:rPr>
          <w:rFonts w:ascii="Arial" w:hAnsi="Arial" w:cs="Arial"/>
          <w:sz w:val="24"/>
          <w:szCs w:val="24"/>
        </w:rPr>
      </w:pPr>
      <w:r w:rsidRPr="00626AC1">
        <w:rPr>
          <w:rFonts w:ascii="Arial" w:hAnsi="Arial" w:cs="Arial"/>
          <w:b/>
          <w:bCs/>
          <w:sz w:val="24"/>
          <w:szCs w:val="24"/>
          <w:highlight w:val="yellow"/>
        </w:rPr>
        <w:t>Acreedores diversos</w:t>
      </w:r>
      <w:r w:rsidRPr="00D271AC">
        <w:rPr>
          <w:rFonts w:ascii="Arial" w:hAnsi="Arial" w:cs="Arial"/>
          <w:sz w:val="24"/>
          <w:szCs w:val="24"/>
          <w:highlight w:val="yellow"/>
        </w:rPr>
        <w:t>: Son las personas a quienes debemos por un concepto distinto al de la compra de mercancías.</w:t>
      </w:r>
      <w:r w:rsidRPr="00D271AC">
        <w:rPr>
          <w:rFonts w:ascii="Arial" w:hAnsi="Arial" w:cs="Arial"/>
          <w:sz w:val="24"/>
          <w:szCs w:val="24"/>
        </w:rPr>
        <w:t xml:space="preserve"> </w:t>
      </w:r>
      <w:r w:rsidR="00511507">
        <w:rPr>
          <w:rFonts w:ascii="Arial" w:hAnsi="Arial" w:cs="Arial"/>
          <w:sz w:val="24"/>
          <w:szCs w:val="24"/>
        </w:rPr>
        <w:t>A</w:t>
      </w:r>
      <w:r w:rsidRPr="00D271AC">
        <w:rPr>
          <w:rFonts w:ascii="Arial" w:hAnsi="Arial" w:cs="Arial"/>
          <w:sz w:val="24"/>
          <w:szCs w:val="24"/>
        </w:rPr>
        <w:t>umenta cada vez que quedemos a deber por un concepto distinto al de la compra de mercancías; por ejemplo, al recibir un préstamo en efectivo; al comprar mobiliario a crédito, etc. Disminuye cuando se paga total o parcialmente la cuenta o se devuelven al acreedor los valores que estaban a nuestro cargo.</w:t>
      </w:r>
    </w:p>
    <w:p w14:paraId="741C58EB" w14:textId="0219022A" w:rsidR="001855C2" w:rsidRDefault="001855C2" w:rsidP="008A4679">
      <w:pPr>
        <w:jc w:val="both"/>
        <w:rPr>
          <w:rFonts w:ascii="Arial" w:hAnsi="Arial" w:cs="Arial"/>
          <w:sz w:val="24"/>
          <w:szCs w:val="24"/>
        </w:rPr>
      </w:pPr>
      <w:r w:rsidRPr="00626AC1">
        <w:rPr>
          <w:rFonts w:ascii="Arial" w:hAnsi="Arial" w:cs="Arial"/>
          <w:b/>
          <w:bCs/>
          <w:sz w:val="24"/>
          <w:szCs w:val="24"/>
          <w:highlight w:val="yellow"/>
        </w:rPr>
        <w:t>Documentos por pagar:</w:t>
      </w:r>
      <w:r w:rsidRPr="001855C2">
        <w:rPr>
          <w:rFonts w:ascii="Arial" w:hAnsi="Arial" w:cs="Arial"/>
          <w:sz w:val="24"/>
          <w:szCs w:val="24"/>
          <w:highlight w:val="yellow"/>
        </w:rPr>
        <w:t xml:space="preserve"> los títulos de crédito a cargo del negocio, tales como letras de cambio, pagarés, etc</w:t>
      </w:r>
      <w:r w:rsidRPr="001855C2">
        <w:rPr>
          <w:rFonts w:ascii="Arial" w:hAnsi="Arial" w:cs="Arial"/>
          <w:sz w:val="24"/>
          <w:szCs w:val="24"/>
        </w:rPr>
        <w:t xml:space="preserve">. </w:t>
      </w:r>
      <w:r w:rsidR="00511507">
        <w:rPr>
          <w:rFonts w:ascii="Arial" w:hAnsi="Arial" w:cs="Arial"/>
          <w:sz w:val="24"/>
          <w:szCs w:val="24"/>
        </w:rPr>
        <w:t>A</w:t>
      </w:r>
      <w:r w:rsidRPr="001855C2">
        <w:rPr>
          <w:rFonts w:ascii="Arial" w:hAnsi="Arial" w:cs="Arial"/>
          <w:sz w:val="24"/>
          <w:szCs w:val="24"/>
        </w:rPr>
        <w:t xml:space="preserve">umenta cuando se expiden letras de cambio o pagarés a cargo del negocio; disminuye cada vez que se paguen o se cancele uno de estos </w:t>
      </w:r>
      <w:r w:rsidRPr="001855C2">
        <w:rPr>
          <w:rFonts w:ascii="Arial" w:hAnsi="Arial" w:cs="Arial"/>
          <w:sz w:val="24"/>
          <w:szCs w:val="24"/>
        </w:rPr>
        <w:lastRenderedPageBreak/>
        <w:t xml:space="preserve">documentos. </w:t>
      </w:r>
      <w:r w:rsidR="00511507">
        <w:rPr>
          <w:rFonts w:ascii="Arial" w:hAnsi="Arial" w:cs="Arial"/>
          <w:sz w:val="24"/>
          <w:szCs w:val="24"/>
        </w:rPr>
        <w:t>E</w:t>
      </w:r>
      <w:r w:rsidRPr="001855C2">
        <w:rPr>
          <w:rFonts w:ascii="Arial" w:hAnsi="Arial" w:cs="Arial"/>
          <w:sz w:val="24"/>
          <w:szCs w:val="24"/>
        </w:rPr>
        <w:t>s cuenta del Pasivo; porque representa el importe de las letras y pagarés que el comerciante tiene la obligación de pagar por estar a su cargo</w:t>
      </w:r>
      <w:r w:rsidR="001E7150">
        <w:rPr>
          <w:rFonts w:ascii="Arial" w:hAnsi="Arial" w:cs="Arial"/>
          <w:sz w:val="24"/>
          <w:szCs w:val="24"/>
        </w:rPr>
        <w:t>.</w:t>
      </w:r>
    </w:p>
    <w:p w14:paraId="2BC43275" w14:textId="1F78DED9" w:rsidR="00FC1554" w:rsidRPr="00FC1554" w:rsidRDefault="00FC1554" w:rsidP="008A4679">
      <w:pPr>
        <w:jc w:val="both"/>
        <w:rPr>
          <w:rFonts w:ascii="Arial" w:hAnsi="Arial" w:cs="Arial"/>
          <w:sz w:val="24"/>
          <w:szCs w:val="24"/>
        </w:rPr>
      </w:pPr>
      <w:r w:rsidRPr="00626AC1">
        <w:rPr>
          <w:rFonts w:ascii="Arial" w:hAnsi="Arial" w:cs="Arial"/>
          <w:b/>
          <w:bCs/>
          <w:sz w:val="24"/>
          <w:szCs w:val="24"/>
        </w:rPr>
        <w:t>Acreedores hipotecarios:</w:t>
      </w:r>
      <w:r w:rsidRPr="00FC1554">
        <w:rPr>
          <w:rFonts w:ascii="Arial" w:hAnsi="Arial" w:cs="Arial"/>
          <w:sz w:val="24"/>
          <w:szCs w:val="24"/>
        </w:rPr>
        <w:t xml:space="preserve"> Son las obligaciones que tienen como garantía la escritura de bienes inmuebles. Se entiende por inmuebles, los terrenos y edificios que son bienes permanentes, duraderos y no consumibles rápidamente. </w:t>
      </w:r>
      <w:r w:rsidR="00511507">
        <w:rPr>
          <w:rFonts w:ascii="Arial" w:hAnsi="Arial" w:cs="Arial"/>
          <w:sz w:val="24"/>
          <w:szCs w:val="24"/>
        </w:rPr>
        <w:t>Au</w:t>
      </w:r>
      <w:r w:rsidRPr="00FC1554">
        <w:rPr>
          <w:rFonts w:ascii="Arial" w:hAnsi="Arial" w:cs="Arial"/>
          <w:sz w:val="24"/>
          <w:szCs w:val="24"/>
        </w:rPr>
        <w:t xml:space="preserve">menta cada vez que se reciban préstamos cuya garantía esté constituida por algún bien inmueble; disminuye por los pagos que se hagan a cuenta o liquidación de dichos préstamos hipotecarios. </w:t>
      </w:r>
      <w:r w:rsidR="00511507">
        <w:rPr>
          <w:rFonts w:ascii="Arial" w:hAnsi="Arial" w:cs="Arial"/>
          <w:sz w:val="24"/>
          <w:szCs w:val="24"/>
        </w:rPr>
        <w:t>E</w:t>
      </w:r>
      <w:r w:rsidRPr="00FC1554">
        <w:rPr>
          <w:rFonts w:ascii="Arial" w:hAnsi="Arial" w:cs="Arial"/>
          <w:sz w:val="24"/>
          <w:szCs w:val="24"/>
        </w:rPr>
        <w:t xml:space="preserve">s cuenta del Pasivo; porque representa el importe de los préstamos hipotecarios que el comerciante tiene la </w:t>
      </w:r>
      <w:r>
        <w:rPr>
          <w:rFonts w:ascii="Arial" w:hAnsi="Arial" w:cs="Arial"/>
          <w:sz w:val="24"/>
          <w:szCs w:val="24"/>
        </w:rPr>
        <w:t xml:space="preserve">obligación </w:t>
      </w:r>
      <w:r w:rsidRPr="00FC1554">
        <w:rPr>
          <w:rFonts w:ascii="Arial" w:hAnsi="Arial" w:cs="Arial"/>
          <w:sz w:val="24"/>
          <w:szCs w:val="24"/>
        </w:rPr>
        <w:t>de liquidar.</w:t>
      </w:r>
    </w:p>
    <w:p w14:paraId="2DEA1B64" w14:textId="5106A4E5" w:rsidR="001E7150" w:rsidRDefault="00FB0E55" w:rsidP="008A4679">
      <w:pPr>
        <w:jc w:val="both"/>
        <w:rPr>
          <w:rFonts w:ascii="Arial" w:hAnsi="Arial" w:cs="Arial"/>
          <w:sz w:val="24"/>
          <w:szCs w:val="24"/>
        </w:rPr>
      </w:pPr>
      <w:r w:rsidRPr="00626AC1">
        <w:rPr>
          <w:rFonts w:ascii="Arial" w:hAnsi="Arial" w:cs="Arial"/>
          <w:b/>
          <w:bCs/>
          <w:sz w:val="24"/>
          <w:szCs w:val="24"/>
        </w:rPr>
        <w:t>Hipoteca:</w:t>
      </w:r>
      <w:r>
        <w:rPr>
          <w:rFonts w:ascii="Arial" w:hAnsi="Arial" w:cs="Arial"/>
          <w:sz w:val="24"/>
          <w:szCs w:val="24"/>
        </w:rPr>
        <w:t xml:space="preserve"> Préstamo con una garantía de un bien.</w:t>
      </w:r>
    </w:p>
    <w:p w14:paraId="06F0C27B" w14:textId="27C57037" w:rsidR="00626AC1" w:rsidRPr="00B133A5" w:rsidRDefault="00B133A5" w:rsidP="008A4679">
      <w:pPr>
        <w:jc w:val="both"/>
        <w:rPr>
          <w:rFonts w:ascii="Arial" w:hAnsi="Arial" w:cs="Arial"/>
          <w:b/>
          <w:bCs/>
          <w:sz w:val="28"/>
          <w:szCs w:val="28"/>
        </w:rPr>
      </w:pPr>
      <w:r w:rsidRPr="00B133A5">
        <w:rPr>
          <w:rFonts w:ascii="Arial" w:hAnsi="Arial" w:cs="Arial"/>
          <w:b/>
          <w:bCs/>
          <w:sz w:val="24"/>
          <w:szCs w:val="24"/>
        </w:rPr>
        <w:t>Rentas cobradas por anticipado:</w:t>
      </w:r>
      <w:r>
        <w:rPr>
          <w:rFonts w:ascii="Arial" w:hAnsi="Arial" w:cs="Arial"/>
          <w:b/>
          <w:bCs/>
          <w:sz w:val="24"/>
          <w:szCs w:val="24"/>
        </w:rPr>
        <w:t xml:space="preserve"> </w:t>
      </w:r>
      <w:r w:rsidRPr="00B133A5">
        <w:rPr>
          <w:rFonts w:ascii="Arial" w:hAnsi="Arial" w:cs="Arial"/>
          <w:sz w:val="24"/>
          <w:szCs w:val="24"/>
        </w:rPr>
        <w:t>Son el importe de una o varias rentas mensuales, semestrales o anuales, que aun no estando vencidas se hayan cobrado anticipadamente. aumenta cada vez que se cobren rentas por anticipado; disminuye por la parte proporcional que de dichas rentas se haya disminuido conforme el transcurso del tiempo. es cuenta del Pasivo; porque representa el valor de las rentas que el comerciante ha cobrado por anticipado, y por las cuales tiene la obligación, con el arrendatario, de continuar proporcionando el inmueble. Naturalmente, la parte que de dichas rentas haya disminuido es la que debe considerarse una utilidad.</w:t>
      </w:r>
    </w:p>
    <w:p w14:paraId="78F0CD57" w14:textId="6CB8E192" w:rsidR="008C02A0" w:rsidRPr="00205C4F" w:rsidRDefault="00205C4F" w:rsidP="008A4679">
      <w:pPr>
        <w:jc w:val="both"/>
        <w:rPr>
          <w:rFonts w:ascii="Arial" w:hAnsi="Arial" w:cs="Arial"/>
          <w:b/>
          <w:bCs/>
          <w:sz w:val="24"/>
          <w:szCs w:val="24"/>
        </w:rPr>
      </w:pPr>
      <w:r w:rsidRPr="00205C4F">
        <w:rPr>
          <w:rFonts w:ascii="Arial" w:hAnsi="Arial" w:cs="Arial"/>
          <w:b/>
          <w:bCs/>
          <w:sz w:val="24"/>
          <w:szCs w:val="24"/>
        </w:rPr>
        <w:t xml:space="preserve">Intereses cobrados por anticipado: </w:t>
      </w:r>
      <w:r w:rsidRPr="00205C4F">
        <w:rPr>
          <w:rFonts w:ascii="Arial" w:hAnsi="Arial" w:cs="Arial"/>
          <w:sz w:val="24"/>
          <w:szCs w:val="24"/>
        </w:rPr>
        <w:t xml:space="preserve">Son los intereses que aún no están vencidos y que se han cobrado anticipadamente. aumenta cada vez que se cobren intereses por anticipado; disminuye por la parte proporcional que de dichos intereses se haya convertido en utilidad. </w:t>
      </w:r>
      <w:r>
        <w:rPr>
          <w:rFonts w:ascii="Arial" w:hAnsi="Arial" w:cs="Arial"/>
          <w:sz w:val="24"/>
          <w:szCs w:val="24"/>
        </w:rPr>
        <w:t>E</w:t>
      </w:r>
      <w:r w:rsidRPr="00205C4F">
        <w:rPr>
          <w:rFonts w:ascii="Arial" w:hAnsi="Arial" w:cs="Arial"/>
          <w:sz w:val="24"/>
          <w:szCs w:val="24"/>
        </w:rPr>
        <w:t>s cuenta del Pasivo: porque representa el importe de los intereses que el comerciante ha cobrado por anticipado, por los cuales tiene la obligación de dejar en poder del deudor la cantidad que le ha prestado durante el tiempo que comprenden los intereses. Naturalmente, la parte que de dichos intereses se haya disminuido es la que se debe considerar una utilidad.</w:t>
      </w:r>
    </w:p>
    <w:p w14:paraId="7851F51D" w14:textId="77777777" w:rsidR="001E1B08" w:rsidRDefault="001E1B08" w:rsidP="008A4679">
      <w:pPr>
        <w:jc w:val="both"/>
        <w:rPr>
          <w:rFonts w:ascii="Arial" w:hAnsi="Arial" w:cs="Arial"/>
          <w:sz w:val="24"/>
          <w:szCs w:val="24"/>
        </w:rPr>
      </w:pPr>
    </w:p>
    <w:p w14:paraId="0EE069CA" w14:textId="0B9F4620" w:rsidR="001E1B08" w:rsidRPr="001E1B08" w:rsidRDefault="001E1B08" w:rsidP="001E1B08">
      <w:pPr>
        <w:jc w:val="center"/>
        <w:rPr>
          <w:rFonts w:ascii="Arial" w:hAnsi="Arial" w:cs="Arial"/>
          <w:b/>
          <w:bCs/>
          <w:sz w:val="24"/>
          <w:szCs w:val="24"/>
        </w:rPr>
      </w:pPr>
      <w:r w:rsidRPr="001E1B08">
        <w:rPr>
          <w:rFonts w:ascii="Arial" w:hAnsi="Arial" w:cs="Arial"/>
          <w:b/>
          <w:bCs/>
          <w:sz w:val="24"/>
          <w:szCs w:val="24"/>
        </w:rPr>
        <w:t>Cuenta de capital</w:t>
      </w:r>
    </w:p>
    <w:p w14:paraId="0044523E" w14:textId="507ABF9A" w:rsidR="008C02A0" w:rsidRDefault="001E1B08" w:rsidP="008A4679">
      <w:pPr>
        <w:jc w:val="both"/>
        <w:rPr>
          <w:rFonts w:ascii="Arial" w:hAnsi="Arial" w:cs="Arial"/>
          <w:sz w:val="24"/>
          <w:szCs w:val="24"/>
        </w:rPr>
      </w:pPr>
      <w:r w:rsidRPr="00C00EE5">
        <w:rPr>
          <w:rFonts w:ascii="Arial" w:hAnsi="Arial" w:cs="Arial"/>
          <w:b/>
          <w:bCs/>
          <w:sz w:val="24"/>
          <w:szCs w:val="24"/>
        </w:rPr>
        <w:t>Capital social</w:t>
      </w:r>
      <w:r>
        <w:rPr>
          <w:rFonts w:ascii="Arial" w:hAnsi="Arial" w:cs="Arial"/>
          <w:sz w:val="24"/>
          <w:szCs w:val="24"/>
        </w:rPr>
        <w:t>: Todas las aportaciones que realizan los socios a la empresa, pueden ser en dinero o en especie</w:t>
      </w:r>
      <w:r w:rsidR="00C00EE5">
        <w:rPr>
          <w:rFonts w:ascii="Arial" w:hAnsi="Arial" w:cs="Arial"/>
          <w:sz w:val="24"/>
          <w:szCs w:val="24"/>
        </w:rPr>
        <w:t xml:space="preserve"> – debe tener </w:t>
      </w:r>
      <w:r w:rsidR="008C60CC">
        <w:rPr>
          <w:rFonts w:ascii="Arial" w:hAnsi="Arial" w:cs="Arial"/>
          <w:sz w:val="24"/>
          <w:szCs w:val="24"/>
        </w:rPr>
        <w:t>valuación (</w:t>
      </w:r>
      <w:r w:rsidR="00C00EE5">
        <w:rPr>
          <w:rFonts w:ascii="Arial" w:hAnsi="Arial" w:cs="Arial"/>
          <w:sz w:val="24"/>
          <w:szCs w:val="24"/>
        </w:rPr>
        <w:t>Mercancía, mobiliario, equipo)</w:t>
      </w:r>
      <w:r>
        <w:rPr>
          <w:rFonts w:ascii="Arial" w:hAnsi="Arial" w:cs="Arial"/>
          <w:sz w:val="24"/>
          <w:szCs w:val="24"/>
        </w:rPr>
        <w:t xml:space="preserve">. </w:t>
      </w:r>
    </w:p>
    <w:p w14:paraId="0B53C983" w14:textId="235895FA" w:rsidR="008C02A0" w:rsidRDefault="00732F3F" w:rsidP="008A4679">
      <w:pPr>
        <w:jc w:val="both"/>
        <w:rPr>
          <w:rFonts w:ascii="Arial" w:hAnsi="Arial" w:cs="Arial"/>
          <w:sz w:val="24"/>
          <w:szCs w:val="24"/>
        </w:rPr>
      </w:pPr>
      <w:r w:rsidRPr="00732F3F">
        <w:rPr>
          <w:rFonts w:ascii="Arial" w:hAnsi="Arial" w:cs="Arial"/>
          <w:b/>
          <w:bCs/>
          <w:sz w:val="24"/>
          <w:szCs w:val="24"/>
        </w:rPr>
        <w:t>Cuenta de utilidad del ejercicio</w:t>
      </w:r>
      <w:r>
        <w:rPr>
          <w:rFonts w:ascii="Arial" w:hAnsi="Arial" w:cs="Arial"/>
          <w:sz w:val="24"/>
          <w:szCs w:val="24"/>
        </w:rPr>
        <w:t xml:space="preserve">: </w:t>
      </w:r>
    </w:p>
    <w:p w14:paraId="793B341D" w14:textId="6F4B2AD4" w:rsidR="008C02A0" w:rsidRDefault="008C02A0" w:rsidP="008A4679">
      <w:pPr>
        <w:jc w:val="both"/>
        <w:rPr>
          <w:rFonts w:ascii="Arial" w:hAnsi="Arial" w:cs="Arial"/>
          <w:sz w:val="24"/>
          <w:szCs w:val="24"/>
        </w:rPr>
      </w:pPr>
    </w:p>
    <w:p w14:paraId="31B6EF3E" w14:textId="5204EA79" w:rsidR="008C02A0" w:rsidRDefault="008C02A0" w:rsidP="008A4679">
      <w:pPr>
        <w:jc w:val="both"/>
        <w:rPr>
          <w:rFonts w:ascii="Arial" w:hAnsi="Arial" w:cs="Arial"/>
          <w:sz w:val="24"/>
          <w:szCs w:val="24"/>
        </w:rPr>
      </w:pPr>
    </w:p>
    <w:p w14:paraId="21A412B4" w14:textId="1F319DCF" w:rsidR="008C02A0" w:rsidRDefault="008C02A0" w:rsidP="008A4679">
      <w:pPr>
        <w:jc w:val="both"/>
        <w:rPr>
          <w:rFonts w:ascii="Arial" w:hAnsi="Arial" w:cs="Arial"/>
          <w:sz w:val="24"/>
          <w:szCs w:val="24"/>
        </w:rPr>
      </w:pPr>
    </w:p>
    <w:p w14:paraId="4D7FDE13" w14:textId="77777777" w:rsidR="006D0D65" w:rsidRDefault="006D0D65" w:rsidP="008A4679">
      <w:pPr>
        <w:jc w:val="both"/>
        <w:rPr>
          <w:rFonts w:ascii="Arial" w:hAnsi="Arial" w:cs="Arial"/>
          <w:sz w:val="24"/>
          <w:szCs w:val="24"/>
        </w:rPr>
      </w:pPr>
    </w:p>
    <w:p w14:paraId="57E7D58A" w14:textId="73F7F927" w:rsidR="008C02A0" w:rsidRDefault="008C02A0" w:rsidP="008A4679">
      <w:pPr>
        <w:jc w:val="both"/>
        <w:rPr>
          <w:rFonts w:ascii="Arial" w:hAnsi="Arial" w:cs="Arial"/>
          <w:sz w:val="24"/>
          <w:szCs w:val="24"/>
        </w:rPr>
      </w:pPr>
    </w:p>
    <w:p w14:paraId="0B1E4E33" w14:textId="24AAA5EA" w:rsidR="008C02A0" w:rsidRDefault="008C02A0" w:rsidP="008A4679">
      <w:pPr>
        <w:jc w:val="both"/>
        <w:rPr>
          <w:rFonts w:ascii="Arial" w:hAnsi="Arial" w:cs="Arial"/>
          <w:sz w:val="24"/>
          <w:szCs w:val="24"/>
        </w:rPr>
      </w:pPr>
    </w:p>
    <w:p w14:paraId="41ABBC01" w14:textId="77777777" w:rsidR="008C02A0" w:rsidRDefault="008C02A0" w:rsidP="008A4679">
      <w:pPr>
        <w:jc w:val="both"/>
        <w:rPr>
          <w:rFonts w:ascii="Arial" w:hAnsi="Arial" w:cs="Arial"/>
          <w:sz w:val="24"/>
          <w:szCs w:val="24"/>
        </w:rPr>
      </w:pPr>
    </w:p>
    <w:p w14:paraId="05827921" w14:textId="11A012F6" w:rsidR="00626AC1" w:rsidRPr="00A05180" w:rsidRDefault="00626AC1" w:rsidP="008A4679">
      <w:pPr>
        <w:jc w:val="both"/>
        <w:rPr>
          <w:rFonts w:ascii="Arial" w:hAnsi="Arial" w:cs="Arial"/>
          <w:b/>
          <w:bCs/>
          <w:sz w:val="24"/>
          <w:szCs w:val="24"/>
        </w:rPr>
      </w:pPr>
      <w:r w:rsidRPr="00A05180">
        <w:rPr>
          <w:rFonts w:ascii="Arial" w:hAnsi="Arial" w:cs="Arial"/>
          <w:b/>
          <w:bCs/>
          <w:sz w:val="24"/>
          <w:szCs w:val="24"/>
        </w:rPr>
        <w:t>Ley de la partida doble o dualidad económica</w:t>
      </w:r>
      <w:r w:rsidR="008C60CC">
        <w:rPr>
          <w:rFonts w:ascii="Arial" w:hAnsi="Arial" w:cs="Arial"/>
          <w:b/>
          <w:bCs/>
          <w:sz w:val="24"/>
          <w:szCs w:val="24"/>
        </w:rPr>
        <w:t xml:space="preserve"> -&gt; Causa efecto</w:t>
      </w:r>
    </w:p>
    <w:p w14:paraId="6E15DD45" w14:textId="4686FB99" w:rsidR="00626AC1" w:rsidRPr="00626AC1" w:rsidRDefault="008C60CC" w:rsidP="00626AC1">
      <w:pPr>
        <w:jc w:val="both"/>
        <w:rPr>
          <w:rStyle w:val="Textoennegrita"/>
          <w:rFonts w:ascii="Arial" w:hAnsi="Arial" w:cs="Arial"/>
          <w:b w:val="0"/>
          <w:bCs w:val="0"/>
          <w:sz w:val="24"/>
          <w:szCs w:val="24"/>
        </w:rPr>
      </w:pPr>
      <w:r>
        <w:rPr>
          <w:rStyle w:val="Textoennegrita"/>
          <w:rFonts w:ascii="Arial" w:hAnsi="Arial" w:cs="Arial"/>
          <w:b w:val="0"/>
          <w:bCs w:val="0"/>
          <w:sz w:val="24"/>
          <w:szCs w:val="24"/>
        </w:rPr>
        <w:t>E</w:t>
      </w:r>
      <w:r w:rsidR="00626AC1" w:rsidRPr="00626AC1">
        <w:rPr>
          <w:rStyle w:val="Textoennegrita"/>
          <w:rFonts w:ascii="Arial" w:hAnsi="Arial" w:cs="Arial"/>
          <w:b w:val="0"/>
          <w:bCs w:val="0"/>
          <w:sz w:val="24"/>
          <w:szCs w:val="24"/>
        </w:rPr>
        <w:t>s un método contable que consiste en registrar una operación dos veces, una en él debe y otra en el haber. De esta forma, se establecen unas relaciones entre las diferentes masas patrimoniales.</w:t>
      </w:r>
    </w:p>
    <w:p w14:paraId="388FBE82" w14:textId="78B5BB53" w:rsidR="00626AC1" w:rsidRPr="00626AC1" w:rsidRDefault="00626AC1" w:rsidP="00626AC1">
      <w:pPr>
        <w:jc w:val="both"/>
        <w:rPr>
          <w:rFonts w:ascii="Arial" w:hAnsi="Arial" w:cs="Arial"/>
          <w:sz w:val="24"/>
          <w:szCs w:val="24"/>
        </w:rPr>
      </w:pPr>
      <w:r w:rsidRPr="00626AC1">
        <w:rPr>
          <w:rFonts w:ascii="Arial" w:hAnsi="Arial" w:cs="Arial"/>
          <w:sz w:val="24"/>
          <w:szCs w:val="24"/>
        </w:rPr>
        <w:t>Las operaciones contables se realizan mediante los llamados asientos. Estos tienen dos partes, él debe y el haber. De esta forma, por este método, toda operación de entrada conlleva una operación de salida. O lo que es lo mismo, todo deudor tiene como contrapartida a un acreedor. Hay que aclarar que los valores positivos van en él debe y los negativos en el haber, a su vez, con signo positivo.</w:t>
      </w:r>
    </w:p>
    <w:p w14:paraId="412DCB11" w14:textId="26524C50" w:rsidR="00626AC1" w:rsidRPr="00626AC1" w:rsidRDefault="00626AC1" w:rsidP="00626AC1">
      <w:pPr>
        <w:numPr>
          <w:ilvl w:val="0"/>
          <w:numId w:val="1"/>
        </w:numPr>
        <w:spacing w:before="100" w:beforeAutospacing="1" w:after="100" w:afterAutospacing="1" w:line="240" w:lineRule="auto"/>
        <w:jc w:val="both"/>
        <w:rPr>
          <w:rFonts w:ascii="Arial" w:eastAsia="Times New Roman" w:hAnsi="Arial" w:cs="Arial"/>
          <w:sz w:val="24"/>
          <w:szCs w:val="24"/>
          <w:lang w:eastAsia="es-MX"/>
        </w:rPr>
      </w:pPr>
      <w:r w:rsidRPr="00626AC1">
        <w:rPr>
          <w:rFonts w:ascii="Arial" w:eastAsia="Times New Roman" w:hAnsi="Arial" w:cs="Arial"/>
          <w:sz w:val="24"/>
          <w:szCs w:val="24"/>
          <w:lang w:eastAsia="es-MX"/>
        </w:rPr>
        <w:t>El que recibe es el deudor y el que entrega es el acreedor. De esta forma, lo que tenemos es porque se lo debemos a alguien, incluidos nosotros mismos.</w:t>
      </w:r>
    </w:p>
    <w:p w14:paraId="14D41FD9" w14:textId="77777777" w:rsidR="00626AC1" w:rsidRPr="00626AC1" w:rsidRDefault="00626AC1" w:rsidP="00626AC1">
      <w:pPr>
        <w:numPr>
          <w:ilvl w:val="0"/>
          <w:numId w:val="1"/>
        </w:numPr>
        <w:spacing w:before="100" w:beforeAutospacing="1" w:after="100" w:afterAutospacing="1" w:line="240" w:lineRule="auto"/>
        <w:jc w:val="both"/>
        <w:rPr>
          <w:rFonts w:ascii="Arial" w:eastAsia="Times New Roman" w:hAnsi="Arial" w:cs="Arial"/>
          <w:sz w:val="24"/>
          <w:szCs w:val="24"/>
          <w:lang w:eastAsia="es-MX"/>
        </w:rPr>
      </w:pPr>
      <w:r w:rsidRPr="00626AC1">
        <w:rPr>
          <w:rFonts w:ascii="Arial" w:eastAsia="Times New Roman" w:hAnsi="Arial" w:cs="Arial"/>
          <w:sz w:val="24"/>
          <w:szCs w:val="24"/>
          <w:lang w:eastAsia="es-MX"/>
        </w:rPr>
        <w:t>El equilibrio patrimonial exige que todo lo que entre debe ser igual a lo que sale.</w:t>
      </w:r>
    </w:p>
    <w:p w14:paraId="28D6850D" w14:textId="77777777" w:rsidR="00626AC1" w:rsidRPr="00626AC1" w:rsidRDefault="00626AC1" w:rsidP="00626AC1">
      <w:pPr>
        <w:numPr>
          <w:ilvl w:val="0"/>
          <w:numId w:val="1"/>
        </w:numPr>
        <w:spacing w:before="100" w:beforeAutospacing="1" w:after="100" w:afterAutospacing="1" w:line="240" w:lineRule="auto"/>
        <w:jc w:val="both"/>
        <w:rPr>
          <w:rFonts w:ascii="Arial" w:eastAsia="Times New Roman" w:hAnsi="Arial" w:cs="Arial"/>
          <w:sz w:val="24"/>
          <w:szCs w:val="24"/>
          <w:lang w:eastAsia="es-MX"/>
        </w:rPr>
      </w:pPr>
      <w:r w:rsidRPr="00626AC1">
        <w:rPr>
          <w:rFonts w:ascii="Arial" w:eastAsia="Times New Roman" w:hAnsi="Arial" w:cs="Arial"/>
          <w:sz w:val="24"/>
          <w:szCs w:val="24"/>
          <w:lang w:eastAsia="es-MX"/>
        </w:rPr>
        <w:t>Los recursos siempre proceden de algún sitio. El deudor (que debe) existe porque hay un acreedor (que tiene).</w:t>
      </w:r>
    </w:p>
    <w:p w14:paraId="48BB068F" w14:textId="77777777" w:rsidR="00626AC1" w:rsidRPr="00626AC1" w:rsidRDefault="00626AC1" w:rsidP="00626AC1">
      <w:pPr>
        <w:numPr>
          <w:ilvl w:val="0"/>
          <w:numId w:val="1"/>
        </w:numPr>
        <w:spacing w:before="100" w:beforeAutospacing="1" w:after="100" w:afterAutospacing="1" w:line="240" w:lineRule="auto"/>
        <w:jc w:val="both"/>
        <w:rPr>
          <w:rFonts w:ascii="Arial" w:eastAsia="Times New Roman" w:hAnsi="Arial" w:cs="Arial"/>
          <w:sz w:val="24"/>
          <w:szCs w:val="24"/>
          <w:lang w:eastAsia="es-MX"/>
        </w:rPr>
      </w:pPr>
      <w:r w:rsidRPr="00626AC1">
        <w:rPr>
          <w:rFonts w:ascii="Arial" w:eastAsia="Times New Roman" w:hAnsi="Arial" w:cs="Arial"/>
          <w:sz w:val="24"/>
          <w:szCs w:val="24"/>
          <w:lang w:eastAsia="es-MX"/>
        </w:rPr>
        <w:t>Las cuentas tienen que poder anularse de la misma forma en que se crean. De esta forma, si un valor entra por una, debe salir por la misma.</w:t>
      </w:r>
    </w:p>
    <w:p w14:paraId="69EED047" w14:textId="1996A588" w:rsidR="00A05180" w:rsidRPr="00A05180" w:rsidRDefault="00A05180" w:rsidP="00A05180">
      <w:pPr>
        <w:pStyle w:val="NormalWeb"/>
        <w:jc w:val="both"/>
        <w:rPr>
          <w:rFonts w:ascii="Arial" w:hAnsi="Arial" w:cs="Arial"/>
        </w:rPr>
      </w:pPr>
      <w:r w:rsidRPr="00A05180">
        <w:rPr>
          <w:rFonts w:ascii="Arial" w:hAnsi="Arial" w:cs="Arial"/>
        </w:rPr>
        <w:t xml:space="preserve">El asiento contable es la forma de anotar operaciones en el diario y tiene un debe (a la derecha) y un haber (a la izquierda). Toda anotación en un lado tiene una contrapartida en el otro. El mayor, con el mismo formato, recoge las operaciones en una misma cuenta. </w:t>
      </w:r>
    </w:p>
    <w:p w14:paraId="09B927EF" w14:textId="03B708F5" w:rsidR="00A05180" w:rsidRPr="00A05180" w:rsidRDefault="00A05180" w:rsidP="00A05180">
      <w:pPr>
        <w:pStyle w:val="NormalWeb"/>
        <w:jc w:val="both"/>
        <w:rPr>
          <w:rFonts w:ascii="Arial" w:hAnsi="Arial" w:cs="Arial"/>
        </w:rPr>
      </w:pPr>
      <w:r w:rsidRPr="00A05180">
        <w:rPr>
          <w:rFonts w:ascii="Arial" w:hAnsi="Arial" w:cs="Arial"/>
        </w:rPr>
        <w:t>Por último, el balance refleja la estructura económica y financiera de la empresa. Tiene un activo con bienes y derechos de cobro y un pasivo con el patrimonio neto y las obligaciones de pago. Es un reflejo de la empresa en su imagen fiel y sirve para la toma de decisiones de los diferentes agentes económicos.</w:t>
      </w:r>
    </w:p>
    <w:p w14:paraId="6EE0577C" w14:textId="1FDF4AB0" w:rsidR="00626AC1" w:rsidRDefault="00676935" w:rsidP="008A4679">
      <w:pPr>
        <w:jc w:val="both"/>
        <w:rPr>
          <w:rFonts w:ascii="Arial" w:hAnsi="Arial" w:cs="Arial"/>
          <w:b/>
          <w:bCs/>
          <w:sz w:val="24"/>
          <w:szCs w:val="24"/>
        </w:rPr>
      </w:pPr>
      <w:r>
        <w:rPr>
          <w:noProof/>
        </w:rPr>
        <w:lastRenderedPageBreak/>
        <w:drawing>
          <wp:anchor distT="0" distB="0" distL="114300" distR="114300" simplePos="0" relativeHeight="251659264" behindDoc="1" locked="0" layoutInCell="1" allowOverlap="1" wp14:anchorId="5417C5BA" wp14:editId="5A43E3A1">
            <wp:simplePos x="0" y="0"/>
            <wp:positionH relativeFrom="margin">
              <wp:align>right</wp:align>
            </wp:positionH>
            <wp:positionV relativeFrom="paragraph">
              <wp:posOffset>12065</wp:posOffset>
            </wp:positionV>
            <wp:extent cx="1887855" cy="2190750"/>
            <wp:effectExtent l="0" t="0" r="0" b="0"/>
            <wp:wrapTight wrapText="bothSides">
              <wp:wrapPolygon edited="0">
                <wp:start x="0" y="0"/>
                <wp:lineTo x="0" y="21412"/>
                <wp:lineTo x="21360" y="21412"/>
                <wp:lineTo x="21360"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87855" cy="2190750"/>
                    </a:xfrm>
                    <a:prstGeom prst="rect">
                      <a:avLst/>
                    </a:prstGeom>
                  </pic:spPr>
                </pic:pic>
              </a:graphicData>
            </a:graphic>
            <wp14:sizeRelH relativeFrom="margin">
              <wp14:pctWidth>0</wp14:pctWidth>
            </wp14:sizeRelH>
            <wp14:sizeRelV relativeFrom="margin">
              <wp14:pctHeight>0</wp14:pctHeight>
            </wp14:sizeRelV>
          </wp:anchor>
        </w:drawing>
      </w:r>
      <w:r w:rsidR="00F2108E">
        <w:rPr>
          <w:noProof/>
        </w:rPr>
        <w:drawing>
          <wp:anchor distT="0" distB="0" distL="114300" distR="114300" simplePos="0" relativeHeight="251658240" behindDoc="1" locked="0" layoutInCell="1" allowOverlap="1" wp14:anchorId="2E61C653" wp14:editId="599DE53C">
            <wp:simplePos x="0" y="0"/>
            <wp:positionH relativeFrom="margin">
              <wp:align>left</wp:align>
            </wp:positionH>
            <wp:positionV relativeFrom="paragraph">
              <wp:posOffset>2540</wp:posOffset>
            </wp:positionV>
            <wp:extent cx="2407285" cy="2771775"/>
            <wp:effectExtent l="0" t="0" r="0" b="9525"/>
            <wp:wrapTight wrapText="bothSides">
              <wp:wrapPolygon edited="0">
                <wp:start x="0" y="0"/>
                <wp:lineTo x="0" y="21526"/>
                <wp:lineTo x="21366" y="21526"/>
                <wp:lineTo x="2136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07285" cy="2771775"/>
                    </a:xfrm>
                    <a:prstGeom prst="rect">
                      <a:avLst/>
                    </a:prstGeom>
                  </pic:spPr>
                </pic:pic>
              </a:graphicData>
            </a:graphic>
            <wp14:sizeRelH relativeFrom="margin">
              <wp14:pctWidth>0</wp14:pctWidth>
            </wp14:sizeRelH>
            <wp14:sizeRelV relativeFrom="margin">
              <wp14:pctHeight>0</wp14:pctHeight>
            </wp14:sizeRelV>
          </wp:anchor>
        </w:drawing>
      </w:r>
    </w:p>
    <w:p w14:paraId="7E8E92C4" w14:textId="2D60A5BC" w:rsidR="00F2108E" w:rsidRPr="00F2108E" w:rsidRDefault="00F2108E" w:rsidP="00F2108E">
      <w:pPr>
        <w:rPr>
          <w:rFonts w:ascii="Arial" w:hAnsi="Arial" w:cs="Arial"/>
          <w:sz w:val="24"/>
          <w:szCs w:val="24"/>
        </w:rPr>
      </w:pPr>
    </w:p>
    <w:p w14:paraId="4F98007F" w14:textId="49DBB357" w:rsidR="00F2108E" w:rsidRPr="00F2108E" w:rsidRDefault="00F2108E" w:rsidP="00F2108E">
      <w:pPr>
        <w:rPr>
          <w:rFonts w:ascii="Arial" w:hAnsi="Arial" w:cs="Arial"/>
          <w:sz w:val="24"/>
          <w:szCs w:val="24"/>
        </w:rPr>
      </w:pPr>
    </w:p>
    <w:p w14:paraId="6B30FB33" w14:textId="341EAACF" w:rsidR="00F2108E" w:rsidRPr="00F2108E" w:rsidRDefault="00F2108E" w:rsidP="00F2108E">
      <w:pPr>
        <w:rPr>
          <w:rFonts w:ascii="Arial" w:hAnsi="Arial" w:cs="Arial"/>
          <w:sz w:val="24"/>
          <w:szCs w:val="24"/>
        </w:rPr>
      </w:pPr>
    </w:p>
    <w:p w14:paraId="18F867CA" w14:textId="4DF6AD71" w:rsidR="00F2108E" w:rsidRPr="00F2108E" w:rsidRDefault="00F2108E" w:rsidP="00F2108E">
      <w:pPr>
        <w:rPr>
          <w:rFonts w:ascii="Arial" w:hAnsi="Arial" w:cs="Arial"/>
          <w:sz w:val="24"/>
          <w:szCs w:val="24"/>
        </w:rPr>
      </w:pPr>
    </w:p>
    <w:p w14:paraId="363737DB" w14:textId="48971398" w:rsidR="00F2108E" w:rsidRPr="00F2108E" w:rsidRDefault="00F2108E" w:rsidP="00F2108E">
      <w:pPr>
        <w:rPr>
          <w:rFonts w:ascii="Arial" w:hAnsi="Arial" w:cs="Arial"/>
          <w:sz w:val="24"/>
          <w:szCs w:val="24"/>
        </w:rPr>
      </w:pPr>
    </w:p>
    <w:p w14:paraId="20E7BEC5" w14:textId="29E9E584" w:rsidR="00F2108E" w:rsidRPr="00F2108E" w:rsidRDefault="00F2108E" w:rsidP="00F2108E">
      <w:pPr>
        <w:rPr>
          <w:rFonts w:ascii="Arial" w:hAnsi="Arial" w:cs="Arial"/>
          <w:sz w:val="24"/>
          <w:szCs w:val="24"/>
        </w:rPr>
      </w:pPr>
    </w:p>
    <w:p w14:paraId="71372B13" w14:textId="341EB329" w:rsidR="00F2108E" w:rsidRPr="00F2108E" w:rsidRDefault="00F2108E" w:rsidP="00F2108E">
      <w:pPr>
        <w:rPr>
          <w:rFonts w:ascii="Arial" w:hAnsi="Arial" w:cs="Arial"/>
          <w:sz w:val="24"/>
          <w:szCs w:val="24"/>
        </w:rPr>
      </w:pPr>
    </w:p>
    <w:p w14:paraId="7AFF193F" w14:textId="121C7C74" w:rsidR="00F2108E" w:rsidRPr="00F2108E" w:rsidRDefault="00F2108E" w:rsidP="00F2108E">
      <w:pPr>
        <w:rPr>
          <w:rFonts w:ascii="Arial" w:hAnsi="Arial" w:cs="Arial"/>
          <w:sz w:val="24"/>
          <w:szCs w:val="24"/>
        </w:rPr>
      </w:pPr>
    </w:p>
    <w:p w14:paraId="54B47E00" w14:textId="2F0EF189" w:rsidR="00F2108E" w:rsidRPr="00F2108E" w:rsidRDefault="00F2108E" w:rsidP="00F2108E">
      <w:pPr>
        <w:rPr>
          <w:rFonts w:ascii="Arial" w:hAnsi="Arial" w:cs="Arial"/>
          <w:sz w:val="24"/>
          <w:szCs w:val="24"/>
        </w:rPr>
      </w:pPr>
    </w:p>
    <w:p w14:paraId="1C18694A" w14:textId="2099D77B" w:rsidR="00F2108E" w:rsidRDefault="00F2108E" w:rsidP="00F2108E">
      <w:pPr>
        <w:rPr>
          <w:rFonts w:ascii="Arial" w:hAnsi="Arial" w:cs="Arial"/>
          <w:b/>
          <w:bCs/>
          <w:sz w:val="24"/>
          <w:szCs w:val="24"/>
        </w:rPr>
      </w:pPr>
    </w:p>
    <w:p w14:paraId="66EBC846" w14:textId="24740006" w:rsidR="00F2108E" w:rsidRDefault="008C02A0" w:rsidP="00F2108E">
      <w:pPr>
        <w:rPr>
          <w:rFonts w:ascii="Arial" w:hAnsi="Arial" w:cs="Arial"/>
          <w:sz w:val="24"/>
          <w:szCs w:val="24"/>
        </w:rPr>
      </w:pPr>
      <w:r>
        <w:rPr>
          <w:rFonts w:ascii="Arial" w:hAnsi="Arial" w:cs="Arial"/>
          <w:sz w:val="24"/>
          <w:szCs w:val="24"/>
        </w:rPr>
        <w:t>A partir de hoy cuentan los trabajos</w:t>
      </w:r>
    </w:p>
    <w:p w14:paraId="318D9D9B" w14:textId="5314C1B3" w:rsidR="008C02A0" w:rsidRDefault="008C02A0" w:rsidP="00F2108E">
      <w:pPr>
        <w:rPr>
          <w:rFonts w:ascii="Arial" w:hAnsi="Arial" w:cs="Arial"/>
          <w:sz w:val="24"/>
          <w:szCs w:val="24"/>
        </w:rPr>
      </w:pPr>
      <w:r>
        <w:rPr>
          <w:noProof/>
        </w:rPr>
        <w:drawing>
          <wp:anchor distT="0" distB="0" distL="114300" distR="114300" simplePos="0" relativeHeight="251660288" behindDoc="1" locked="0" layoutInCell="1" allowOverlap="1" wp14:anchorId="7B016005" wp14:editId="485C38B0">
            <wp:simplePos x="0" y="0"/>
            <wp:positionH relativeFrom="margin">
              <wp:align>center</wp:align>
            </wp:positionH>
            <wp:positionV relativeFrom="paragraph">
              <wp:posOffset>59690</wp:posOffset>
            </wp:positionV>
            <wp:extent cx="4648200" cy="2854960"/>
            <wp:effectExtent l="0" t="0" r="0" b="2540"/>
            <wp:wrapTight wrapText="bothSides">
              <wp:wrapPolygon edited="0">
                <wp:start x="0" y="0"/>
                <wp:lineTo x="0" y="21475"/>
                <wp:lineTo x="21511" y="21475"/>
                <wp:lineTo x="21511"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48200" cy="2854960"/>
                    </a:xfrm>
                    <a:prstGeom prst="rect">
                      <a:avLst/>
                    </a:prstGeom>
                  </pic:spPr>
                </pic:pic>
              </a:graphicData>
            </a:graphic>
            <wp14:sizeRelH relativeFrom="margin">
              <wp14:pctWidth>0</wp14:pctWidth>
            </wp14:sizeRelH>
            <wp14:sizeRelV relativeFrom="margin">
              <wp14:pctHeight>0</wp14:pctHeight>
            </wp14:sizeRelV>
          </wp:anchor>
        </w:drawing>
      </w:r>
    </w:p>
    <w:p w14:paraId="5E57DC26" w14:textId="6BA57BC3" w:rsidR="008C60CC" w:rsidRPr="008C60CC" w:rsidRDefault="008C60CC" w:rsidP="008C60CC">
      <w:pPr>
        <w:rPr>
          <w:rFonts w:ascii="Arial" w:hAnsi="Arial" w:cs="Arial"/>
          <w:sz w:val="24"/>
          <w:szCs w:val="24"/>
        </w:rPr>
      </w:pPr>
    </w:p>
    <w:p w14:paraId="4689DF80" w14:textId="32500E7D" w:rsidR="008C60CC" w:rsidRPr="008C60CC" w:rsidRDefault="008C60CC" w:rsidP="008C60CC">
      <w:pPr>
        <w:rPr>
          <w:rFonts w:ascii="Arial" w:hAnsi="Arial" w:cs="Arial"/>
          <w:sz w:val="24"/>
          <w:szCs w:val="24"/>
        </w:rPr>
      </w:pPr>
    </w:p>
    <w:p w14:paraId="444894D8" w14:textId="2F830E97" w:rsidR="008C60CC" w:rsidRPr="008C60CC" w:rsidRDefault="008C60CC" w:rsidP="008C60CC">
      <w:pPr>
        <w:rPr>
          <w:rFonts w:ascii="Arial" w:hAnsi="Arial" w:cs="Arial"/>
          <w:sz w:val="24"/>
          <w:szCs w:val="24"/>
        </w:rPr>
      </w:pPr>
    </w:p>
    <w:p w14:paraId="51D394D1" w14:textId="3D00E739" w:rsidR="008C60CC" w:rsidRPr="008C60CC" w:rsidRDefault="008C60CC" w:rsidP="008C60CC">
      <w:pPr>
        <w:rPr>
          <w:rFonts w:ascii="Arial" w:hAnsi="Arial" w:cs="Arial"/>
          <w:sz w:val="24"/>
          <w:szCs w:val="24"/>
        </w:rPr>
      </w:pPr>
    </w:p>
    <w:p w14:paraId="66B3529E" w14:textId="08755A3C" w:rsidR="008C60CC" w:rsidRPr="008C60CC" w:rsidRDefault="008C60CC" w:rsidP="008C60CC">
      <w:pPr>
        <w:rPr>
          <w:rFonts w:ascii="Arial" w:hAnsi="Arial" w:cs="Arial"/>
          <w:sz w:val="24"/>
          <w:szCs w:val="24"/>
        </w:rPr>
      </w:pPr>
    </w:p>
    <w:p w14:paraId="19135351" w14:textId="157001A7" w:rsidR="008C60CC" w:rsidRPr="008C60CC" w:rsidRDefault="008C60CC" w:rsidP="008C60CC">
      <w:pPr>
        <w:rPr>
          <w:rFonts w:ascii="Arial" w:hAnsi="Arial" w:cs="Arial"/>
          <w:sz w:val="24"/>
          <w:szCs w:val="24"/>
        </w:rPr>
      </w:pPr>
    </w:p>
    <w:p w14:paraId="04FC1221" w14:textId="555020C7" w:rsidR="008C60CC" w:rsidRPr="008C60CC" w:rsidRDefault="008C60CC" w:rsidP="008C60CC">
      <w:pPr>
        <w:rPr>
          <w:rFonts w:ascii="Arial" w:hAnsi="Arial" w:cs="Arial"/>
          <w:sz w:val="24"/>
          <w:szCs w:val="24"/>
        </w:rPr>
      </w:pPr>
    </w:p>
    <w:p w14:paraId="7E06533F" w14:textId="53B499BD" w:rsidR="008C60CC" w:rsidRPr="008C60CC" w:rsidRDefault="008C60CC" w:rsidP="008C60CC">
      <w:pPr>
        <w:rPr>
          <w:rFonts w:ascii="Arial" w:hAnsi="Arial" w:cs="Arial"/>
          <w:sz w:val="24"/>
          <w:szCs w:val="24"/>
        </w:rPr>
      </w:pPr>
    </w:p>
    <w:p w14:paraId="527AB942" w14:textId="4921EB66" w:rsidR="008C60CC" w:rsidRPr="008C60CC" w:rsidRDefault="008C60CC" w:rsidP="008C60CC">
      <w:pPr>
        <w:rPr>
          <w:rFonts w:ascii="Arial" w:hAnsi="Arial" w:cs="Arial"/>
          <w:sz w:val="24"/>
          <w:szCs w:val="24"/>
        </w:rPr>
      </w:pPr>
    </w:p>
    <w:p w14:paraId="35507A67" w14:textId="6B748CCB" w:rsidR="008C60CC" w:rsidRDefault="008C60CC" w:rsidP="008C60CC">
      <w:pPr>
        <w:rPr>
          <w:rFonts w:ascii="Arial" w:hAnsi="Arial" w:cs="Arial"/>
          <w:sz w:val="24"/>
          <w:szCs w:val="24"/>
        </w:rPr>
      </w:pPr>
    </w:p>
    <w:p w14:paraId="541EB694" w14:textId="77777777" w:rsidR="008C60CC" w:rsidRDefault="008C60CC" w:rsidP="008C60CC">
      <w:pPr>
        <w:tabs>
          <w:tab w:val="left" w:pos="2190"/>
        </w:tabs>
        <w:rPr>
          <w:rFonts w:ascii="Arial" w:hAnsi="Arial" w:cs="Arial"/>
          <w:sz w:val="24"/>
          <w:szCs w:val="24"/>
        </w:rPr>
      </w:pPr>
      <w:r>
        <w:rPr>
          <w:rFonts w:ascii="Arial" w:hAnsi="Arial" w:cs="Arial"/>
          <w:sz w:val="24"/>
          <w:szCs w:val="24"/>
        </w:rPr>
        <w:tab/>
      </w:r>
    </w:p>
    <w:p w14:paraId="714A3D9B" w14:textId="29DD873D" w:rsidR="008C60CC" w:rsidRPr="00E91379" w:rsidRDefault="008C60CC" w:rsidP="008C60CC">
      <w:pPr>
        <w:tabs>
          <w:tab w:val="left" w:pos="2190"/>
        </w:tabs>
        <w:rPr>
          <w:rFonts w:ascii="Arial" w:hAnsi="Arial" w:cs="Arial"/>
          <w:sz w:val="24"/>
          <w:szCs w:val="24"/>
          <w:highlight w:val="yellow"/>
        </w:rPr>
      </w:pPr>
      <w:r w:rsidRPr="00E91379">
        <w:rPr>
          <w:rFonts w:ascii="Arial" w:hAnsi="Arial" w:cs="Arial"/>
          <w:sz w:val="24"/>
          <w:szCs w:val="24"/>
          <w:highlight w:val="yellow"/>
        </w:rPr>
        <w:t>Siempre que realicemos una operación cuanto menos se registra en dos cuentas.</w:t>
      </w:r>
    </w:p>
    <w:p w14:paraId="3299F179" w14:textId="2CA54A7B" w:rsidR="00A92376" w:rsidRPr="00E91379" w:rsidRDefault="00C70E67" w:rsidP="008C60CC">
      <w:pPr>
        <w:tabs>
          <w:tab w:val="left" w:pos="2190"/>
        </w:tabs>
        <w:rPr>
          <w:rFonts w:ascii="Arial" w:hAnsi="Arial" w:cs="Arial"/>
          <w:sz w:val="24"/>
          <w:szCs w:val="24"/>
          <w:highlight w:val="yellow"/>
        </w:rPr>
      </w:pPr>
      <w:r w:rsidRPr="00E91379">
        <w:rPr>
          <w:rFonts w:ascii="Arial" w:hAnsi="Arial" w:cs="Arial"/>
          <w:sz w:val="24"/>
          <w:szCs w:val="24"/>
          <w:highlight w:val="yellow"/>
        </w:rPr>
        <w:t>Siempre a la cantidad mayor le resto la menor y la diferencia la coloco debajo del mayor</w:t>
      </w:r>
    </w:p>
    <w:p w14:paraId="3E0CBC35" w14:textId="620C93ED" w:rsidR="00A92376" w:rsidRDefault="00A92376" w:rsidP="008C60CC">
      <w:pPr>
        <w:tabs>
          <w:tab w:val="left" w:pos="2190"/>
        </w:tabs>
        <w:rPr>
          <w:rFonts w:ascii="Arial" w:hAnsi="Arial" w:cs="Arial"/>
          <w:sz w:val="24"/>
          <w:szCs w:val="24"/>
        </w:rPr>
      </w:pPr>
      <w:r w:rsidRPr="00E91379">
        <w:rPr>
          <w:rFonts w:ascii="Arial" w:hAnsi="Arial" w:cs="Arial"/>
          <w:sz w:val="24"/>
          <w:szCs w:val="24"/>
          <w:highlight w:val="yellow"/>
        </w:rPr>
        <w:t>Cada cuenta debe llevar su nombre</w:t>
      </w:r>
    </w:p>
    <w:p w14:paraId="7E4EE127" w14:textId="3320A21D" w:rsidR="00DB507E" w:rsidRPr="00DB507E" w:rsidRDefault="00DB507E" w:rsidP="00DB507E">
      <w:pPr>
        <w:rPr>
          <w:rFonts w:ascii="Arial" w:hAnsi="Arial" w:cs="Arial"/>
          <w:sz w:val="24"/>
          <w:szCs w:val="24"/>
        </w:rPr>
      </w:pPr>
    </w:p>
    <w:p w14:paraId="3414D632" w14:textId="7AF34F61" w:rsidR="00DB507E" w:rsidRPr="00DB507E" w:rsidRDefault="00DB507E" w:rsidP="00DB507E">
      <w:pPr>
        <w:tabs>
          <w:tab w:val="left" w:pos="2175"/>
        </w:tabs>
        <w:rPr>
          <w:rFonts w:ascii="Arial" w:hAnsi="Arial" w:cs="Arial"/>
          <w:sz w:val="24"/>
          <w:szCs w:val="24"/>
          <w:highlight w:val="yellow"/>
        </w:rPr>
      </w:pPr>
      <w:r w:rsidRPr="00DB507E">
        <w:rPr>
          <w:rFonts w:ascii="Arial" w:hAnsi="Arial" w:cs="Arial"/>
          <w:sz w:val="24"/>
          <w:szCs w:val="24"/>
          <w:highlight w:val="yellow"/>
        </w:rPr>
        <w:lastRenderedPageBreak/>
        <w:t>Cuando terminas de registrar los cargos o abonos</w:t>
      </w:r>
    </w:p>
    <w:p w14:paraId="633927C2" w14:textId="51E426C3" w:rsidR="00DB507E" w:rsidRPr="00DB507E" w:rsidRDefault="00DB507E" w:rsidP="00DB507E">
      <w:pPr>
        <w:tabs>
          <w:tab w:val="left" w:pos="2175"/>
        </w:tabs>
        <w:rPr>
          <w:rFonts w:ascii="Arial" w:hAnsi="Arial" w:cs="Arial"/>
          <w:sz w:val="24"/>
          <w:szCs w:val="24"/>
          <w:highlight w:val="yellow"/>
        </w:rPr>
      </w:pPr>
      <w:r w:rsidRPr="00DB507E">
        <w:rPr>
          <w:rFonts w:ascii="Arial" w:hAnsi="Arial" w:cs="Arial"/>
          <w:sz w:val="24"/>
          <w:szCs w:val="24"/>
          <w:highlight w:val="yellow"/>
        </w:rPr>
        <w:t>Calculas los movimientos</w:t>
      </w:r>
    </w:p>
    <w:p w14:paraId="38AFF942" w14:textId="158B12E1" w:rsidR="00DB507E" w:rsidRDefault="00DB507E" w:rsidP="00DB507E">
      <w:pPr>
        <w:tabs>
          <w:tab w:val="left" w:pos="2175"/>
        </w:tabs>
        <w:rPr>
          <w:rFonts w:ascii="Arial" w:hAnsi="Arial" w:cs="Arial"/>
          <w:sz w:val="24"/>
          <w:szCs w:val="24"/>
        </w:rPr>
      </w:pPr>
      <w:r w:rsidRPr="00DB507E">
        <w:rPr>
          <w:rFonts w:ascii="Arial" w:hAnsi="Arial" w:cs="Arial"/>
          <w:sz w:val="24"/>
          <w:szCs w:val="24"/>
          <w:highlight w:val="yellow"/>
        </w:rPr>
        <w:t>Colocas el resultado debajo del movimiento mayor</w:t>
      </w:r>
    </w:p>
    <w:p w14:paraId="135FF60B" w14:textId="2F14CC05" w:rsidR="00DB507E" w:rsidRDefault="00F135D3" w:rsidP="00DB507E">
      <w:pPr>
        <w:tabs>
          <w:tab w:val="left" w:pos="2175"/>
        </w:tabs>
        <w:rPr>
          <w:rFonts w:ascii="Arial" w:hAnsi="Arial" w:cs="Arial"/>
          <w:sz w:val="24"/>
          <w:szCs w:val="24"/>
        </w:rPr>
      </w:pPr>
      <w:r>
        <w:rPr>
          <w:rFonts w:ascii="Arial" w:hAnsi="Arial" w:cs="Arial"/>
          <w:sz w:val="24"/>
          <w:szCs w:val="24"/>
        </w:rPr>
        <w:t>Cuando el resultado es 0 significa que la cuenta esta saldada</w:t>
      </w:r>
      <w:r w:rsidR="002F1AA4">
        <w:rPr>
          <w:rFonts w:ascii="Arial" w:hAnsi="Arial" w:cs="Arial"/>
          <w:sz w:val="24"/>
          <w:szCs w:val="24"/>
        </w:rPr>
        <w:t xml:space="preserve"> -&gt; No hay saldo</w:t>
      </w:r>
    </w:p>
    <w:p w14:paraId="4BE39DE7" w14:textId="762D88B2" w:rsidR="00FC5D90" w:rsidRPr="00FC5D90" w:rsidRDefault="00FC5D90" w:rsidP="00FC5D90">
      <w:pPr>
        <w:rPr>
          <w:rFonts w:ascii="Arial" w:hAnsi="Arial" w:cs="Arial"/>
          <w:sz w:val="24"/>
          <w:szCs w:val="24"/>
        </w:rPr>
      </w:pPr>
    </w:p>
    <w:p w14:paraId="472784E2" w14:textId="5221A832" w:rsidR="00FC5D90" w:rsidRDefault="00FC5D90" w:rsidP="00FC5D90">
      <w:pPr>
        <w:rPr>
          <w:rFonts w:ascii="Arial" w:hAnsi="Arial" w:cs="Arial"/>
          <w:sz w:val="24"/>
          <w:szCs w:val="24"/>
        </w:rPr>
      </w:pPr>
    </w:p>
    <w:p w14:paraId="356B3362" w14:textId="77777777" w:rsidR="00460521" w:rsidRDefault="00FC5D90" w:rsidP="00FC5D90">
      <w:pPr>
        <w:rPr>
          <w:rFonts w:ascii="Arial" w:hAnsi="Arial" w:cs="Arial"/>
          <w:sz w:val="24"/>
          <w:szCs w:val="24"/>
        </w:rPr>
      </w:pPr>
      <w:r>
        <w:rPr>
          <w:rFonts w:ascii="Arial" w:hAnsi="Arial" w:cs="Arial"/>
          <w:sz w:val="24"/>
          <w:szCs w:val="24"/>
        </w:rPr>
        <w:t>Balanza de comprobación</w:t>
      </w:r>
    </w:p>
    <w:p w14:paraId="703E54B0" w14:textId="1CCE67A7" w:rsidR="00FC5D90" w:rsidRDefault="00FC5D90" w:rsidP="00FC5D90">
      <w:pPr>
        <w:rPr>
          <w:rFonts w:ascii="Arial" w:hAnsi="Arial" w:cs="Arial"/>
          <w:sz w:val="24"/>
          <w:szCs w:val="24"/>
        </w:rPr>
      </w:pPr>
      <w:r>
        <w:rPr>
          <w:rFonts w:ascii="Arial" w:hAnsi="Arial" w:cs="Arial"/>
          <w:sz w:val="24"/>
          <w:szCs w:val="24"/>
        </w:rPr>
        <w:t xml:space="preserve">// debes </w:t>
      </w:r>
      <w:r w:rsidR="00DB2AAE">
        <w:rPr>
          <w:rFonts w:ascii="Arial" w:hAnsi="Arial" w:cs="Arial"/>
          <w:sz w:val="24"/>
          <w:szCs w:val="24"/>
        </w:rPr>
        <w:t>hacerlo,</w:t>
      </w:r>
      <w:r>
        <w:rPr>
          <w:rFonts w:ascii="Arial" w:hAnsi="Arial" w:cs="Arial"/>
          <w:sz w:val="24"/>
          <w:szCs w:val="24"/>
        </w:rPr>
        <w:t xml:space="preserve"> aunque no lo mencione la profe</w:t>
      </w:r>
    </w:p>
    <w:p w14:paraId="05A768EC" w14:textId="14EAEACE" w:rsidR="00FC5D90" w:rsidRDefault="00F24FF7" w:rsidP="00FC5D90">
      <w:pPr>
        <w:rPr>
          <w:rFonts w:ascii="Arial" w:hAnsi="Arial" w:cs="Arial"/>
          <w:sz w:val="24"/>
          <w:szCs w:val="24"/>
        </w:rPr>
      </w:pPr>
      <w:r>
        <w:rPr>
          <w:noProof/>
        </w:rPr>
        <w:drawing>
          <wp:anchor distT="0" distB="0" distL="114300" distR="114300" simplePos="0" relativeHeight="251662336" behindDoc="1" locked="0" layoutInCell="1" allowOverlap="1" wp14:anchorId="356FA843" wp14:editId="133E9058">
            <wp:simplePos x="0" y="0"/>
            <wp:positionH relativeFrom="margin">
              <wp:align>center</wp:align>
            </wp:positionH>
            <wp:positionV relativeFrom="paragraph">
              <wp:posOffset>471805</wp:posOffset>
            </wp:positionV>
            <wp:extent cx="4429125" cy="3324225"/>
            <wp:effectExtent l="0" t="0" r="9525" b="9525"/>
            <wp:wrapTight wrapText="bothSides">
              <wp:wrapPolygon edited="0">
                <wp:start x="0" y="0"/>
                <wp:lineTo x="0" y="21538"/>
                <wp:lineTo x="21554" y="21538"/>
                <wp:lineTo x="21554"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9125" cy="3324225"/>
                    </a:xfrm>
                    <a:prstGeom prst="rect">
                      <a:avLst/>
                    </a:prstGeom>
                    <a:noFill/>
                    <a:ln>
                      <a:noFill/>
                    </a:ln>
                  </pic:spPr>
                </pic:pic>
              </a:graphicData>
            </a:graphic>
          </wp:anchor>
        </w:drawing>
      </w:r>
      <w:r w:rsidR="00FC5D90">
        <w:rPr>
          <w:rFonts w:ascii="Arial" w:hAnsi="Arial" w:cs="Arial"/>
          <w:sz w:val="24"/>
          <w:szCs w:val="24"/>
        </w:rPr>
        <w:t>Es un estado financiero auxiliar que verifica que el registro de operaciones haya sido correcto.</w:t>
      </w:r>
    </w:p>
    <w:p w14:paraId="40EFED88" w14:textId="7FC95F27" w:rsidR="00FC5D90" w:rsidRDefault="00FC5D90" w:rsidP="00FC5D90">
      <w:pPr>
        <w:rPr>
          <w:rFonts w:ascii="Arial" w:hAnsi="Arial" w:cs="Arial"/>
          <w:sz w:val="24"/>
          <w:szCs w:val="24"/>
        </w:rPr>
      </w:pPr>
    </w:p>
    <w:p w14:paraId="20EA1B08" w14:textId="318D4DB5" w:rsidR="00F24FF7" w:rsidRDefault="00F24FF7" w:rsidP="00FC5D90">
      <w:pPr>
        <w:rPr>
          <w:rFonts w:ascii="Arial" w:hAnsi="Arial" w:cs="Arial"/>
          <w:sz w:val="24"/>
          <w:szCs w:val="24"/>
        </w:rPr>
      </w:pPr>
    </w:p>
    <w:p w14:paraId="5326D578" w14:textId="5929C734" w:rsidR="00F24FF7" w:rsidRDefault="00F24FF7" w:rsidP="00FC5D90">
      <w:pPr>
        <w:rPr>
          <w:rFonts w:ascii="Arial" w:hAnsi="Arial" w:cs="Arial"/>
          <w:sz w:val="24"/>
          <w:szCs w:val="24"/>
        </w:rPr>
      </w:pPr>
      <w:r>
        <w:rPr>
          <w:noProof/>
        </w:rPr>
        <w:lastRenderedPageBreak/>
        <w:drawing>
          <wp:anchor distT="0" distB="0" distL="114300" distR="114300" simplePos="0" relativeHeight="251661312" behindDoc="1" locked="0" layoutInCell="1" allowOverlap="1" wp14:anchorId="55F93150" wp14:editId="7083C3C2">
            <wp:simplePos x="0" y="0"/>
            <wp:positionH relativeFrom="margin">
              <wp:align>center</wp:align>
            </wp:positionH>
            <wp:positionV relativeFrom="paragraph">
              <wp:posOffset>0</wp:posOffset>
            </wp:positionV>
            <wp:extent cx="5891530" cy="5924550"/>
            <wp:effectExtent l="0" t="0" r="0" b="0"/>
            <wp:wrapTight wrapText="bothSides">
              <wp:wrapPolygon edited="0">
                <wp:start x="0" y="0"/>
                <wp:lineTo x="0" y="21531"/>
                <wp:lineTo x="21512" y="21531"/>
                <wp:lineTo x="21512"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1530" cy="5924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B55A96" w14:textId="61366E6B" w:rsidR="00F24FF7" w:rsidRDefault="00F24FF7" w:rsidP="00FC5D90">
      <w:pPr>
        <w:rPr>
          <w:rFonts w:ascii="Arial" w:hAnsi="Arial" w:cs="Arial"/>
          <w:sz w:val="24"/>
          <w:szCs w:val="24"/>
        </w:rPr>
      </w:pPr>
    </w:p>
    <w:p w14:paraId="0A5EB879" w14:textId="6ED7AE1B" w:rsidR="00F24FF7" w:rsidRDefault="00F24FF7" w:rsidP="00FC5D90">
      <w:pPr>
        <w:rPr>
          <w:rFonts w:ascii="Arial" w:hAnsi="Arial" w:cs="Arial"/>
          <w:sz w:val="24"/>
          <w:szCs w:val="24"/>
        </w:rPr>
      </w:pPr>
    </w:p>
    <w:p w14:paraId="633F2BD5" w14:textId="0981651F" w:rsidR="00F24FF7" w:rsidRDefault="00F24FF7" w:rsidP="00FC5D90">
      <w:pPr>
        <w:rPr>
          <w:rFonts w:ascii="Arial" w:hAnsi="Arial" w:cs="Arial"/>
          <w:sz w:val="24"/>
          <w:szCs w:val="24"/>
        </w:rPr>
      </w:pPr>
    </w:p>
    <w:p w14:paraId="44110877" w14:textId="5C7E8B87" w:rsidR="00F24FF7" w:rsidRDefault="00F24FF7" w:rsidP="00FC5D90">
      <w:pPr>
        <w:rPr>
          <w:rFonts w:ascii="Arial" w:hAnsi="Arial" w:cs="Arial"/>
          <w:sz w:val="24"/>
          <w:szCs w:val="24"/>
        </w:rPr>
      </w:pPr>
    </w:p>
    <w:p w14:paraId="7DBBB320" w14:textId="24D3C0D9" w:rsidR="00F24FF7" w:rsidRDefault="00F24FF7" w:rsidP="00FC5D90">
      <w:pPr>
        <w:rPr>
          <w:rFonts w:ascii="Arial" w:hAnsi="Arial" w:cs="Arial"/>
          <w:sz w:val="24"/>
          <w:szCs w:val="24"/>
        </w:rPr>
      </w:pPr>
    </w:p>
    <w:p w14:paraId="6A99FFCC" w14:textId="30F73371" w:rsidR="00F24FF7" w:rsidRDefault="00F24FF7" w:rsidP="00FC5D90">
      <w:pPr>
        <w:rPr>
          <w:rFonts w:ascii="Arial" w:hAnsi="Arial" w:cs="Arial"/>
          <w:sz w:val="24"/>
          <w:szCs w:val="24"/>
        </w:rPr>
      </w:pPr>
    </w:p>
    <w:p w14:paraId="167D32F8" w14:textId="5C19216B" w:rsidR="00F24FF7" w:rsidRDefault="00F24FF7" w:rsidP="00FC5D90">
      <w:pPr>
        <w:rPr>
          <w:rFonts w:ascii="Arial" w:hAnsi="Arial" w:cs="Arial"/>
          <w:sz w:val="24"/>
          <w:szCs w:val="24"/>
        </w:rPr>
      </w:pPr>
    </w:p>
    <w:p w14:paraId="4B23F118" w14:textId="07317B6D" w:rsidR="00F24FF7" w:rsidRDefault="00F24FF7" w:rsidP="00FC5D90">
      <w:pPr>
        <w:rPr>
          <w:rFonts w:ascii="Arial" w:hAnsi="Arial" w:cs="Arial"/>
          <w:sz w:val="24"/>
          <w:szCs w:val="24"/>
        </w:rPr>
      </w:pPr>
      <w:r>
        <w:rPr>
          <w:noProof/>
        </w:rPr>
        <w:lastRenderedPageBreak/>
        <w:drawing>
          <wp:anchor distT="0" distB="0" distL="114300" distR="114300" simplePos="0" relativeHeight="251663360" behindDoc="1" locked="0" layoutInCell="1" allowOverlap="1" wp14:anchorId="6E35A5DA" wp14:editId="38797C8E">
            <wp:simplePos x="0" y="0"/>
            <wp:positionH relativeFrom="margin">
              <wp:align>center</wp:align>
            </wp:positionH>
            <wp:positionV relativeFrom="paragraph">
              <wp:posOffset>0</wp:posOffset>
            </wp:positionV>
            <wp:extent cx="5362575" cy="7239635"/>
            <wp:effectExtent l="0" t="0" r="9525" b="0"/>
            <wp:wrapTight wrapText="bothSides">
              <wp:wrapPolygon edited="0">
                <wp:start x="0" y="0"/>
                <wp:lineTo x="0" y="21541"/>
                <wp:lineTo x="21562" y="21541"/>
                <wp:lineTo x="21562"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6789" r="2070" b="3633"/>
                    <a:stretch/>
                  </pic:blipFill>
                  <pic:spPr bwMode="auto">
                    <a:xfrm>
                      <a:off x="0" y="0"/>
                      <a:ext cx="5362575" cy="7239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C28768" w14:textId="3CD17932" w:rsidR="00F24FF7" w:rsidRDefault="00F24FF7" w:rsidP="00FC5D90">
      <w:pPr>
        <w:rPr>
          <w:rFonts w:ascii="Arial" w:hAnsi="Arial" w:cs="Arial"/>
          <w:sz w:val="24"/>
          <w:szCs w:val="24"/>
        </w:rPr>
      </w:pPr>
    </w:p>
    <w:p w14:paraId="4B2359E4" w14:textId="263C5ACB" w:rsidR="00F24FF7" w:rsidRDefault="00F24FF7" w:rsidP="00FC5D90">
      <w:pPr>
        <w:rPr>
          <w:rFonts w:ascii="Arial" w:hAnsi="Arial" w:cs="Arial"/>
          <w:sz w:val="24"/>
          <w:szCs w:val="24"/>
        </w:rPr>
      </w:pPr>
    </w:p>
    <w:p w14:paraId="5874E691" w14:textId="77777777" w:rsidR="00BC2872" w:rsidRDefault="00BC2872" w:rsidP="00FC5D90">
      <w:pPr>
        <w:rPr>
          <w:rFonts w:ascii="Arial" w:hAnsi="Arial" w:cs="Arial"/>
          <w:sz w:val="24"/>
          <w:szCs w:val="24"/>
        </w:rPr>
      </w:pPr>
    </w:p>
    <w:p w14:paraId="7473E4DA" w14:textId="0BF6B667" w:rsidR="00F24FF7" w:rsidRDefault="00F24FF7" w:rsidP="00FC5D90">
      <w:pPr>
        <w:rPr>
          <w:rFonts w:ascii="Arial" w:hAnsi="Arial" w:cs="Arial"/>
          <w:sz w:val="24"/>
          <w:szCs w:val="24"/>
        </w:rPr>
      </w:pPr>
      <w:r>
        <w:rPr>
          <w:noProof/>
        </w:rPr>
        <w:drawing>
          <wp:anchor distT="0" distB="0" distL="114300" distR="114300" simplePos="0" relativeHeight="251664384" behindDoc="1" locked="0" layoutInCell="1" allowOverlap="1" wp14:anchorId="55C3C5D4" wp14:editId="45EC0E8B">
            <wp:simplePos x="0" y="0"/>
            <wp:positionH relativeFrom="margin">
              <wp:posOffset>-1064895</wp:posOffset>
            </wp:positionH>
            <wp:positionV relativeFrom="paragraph">
              <wp:posOffset>1127760</wp:posOffset>
            </wp:positionV>
            <wp:extent cx="7941310" cy="5104130"/>
            <wp:effectExtent l="8890" t="0" r="0" b="0"/>
            <wp:wrapTight wrapText="bothSides">
              <wp:wrapPolygon edited="0">
                <wp:start x="24" y="21638"/>
                <wp:lineTo x="21527" y="21638"/>
                <wp:lineTo x="21527" y="113"/>
                <wp:lineTo x="24" y="113"/>
                <wp:lineTo x="24" y="21638"/>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5926" t="1176" r="1185" b="4090"/>
                    <a:stretch/>
                  </pic:blipFill>
                  <pic:spPr bwMode="auto">
                    <a:xfrm rot="5400000">
                      <a:off x="0" y="0"/>
                      <a:ext cx="7941310" cy="5104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C040F9" w14:textId="748942BB" w:rsidR="00BC2872" w:rsidRPr="00BC2872" w:rsidRDefault="00BC2872" w:rsidP="00BC2872">
      <w:pPr>
        <w:rPr>
          <w:rFonts w:ascii="Arial" w:hAnsi="Arial" w:cs="Arial"/>
          <w:sz w:val="24"/>
          <w:szCs w:val="24"/>
        </w:rPr>
      </w:pPr>
    </w:p>
    <w:p w14:paraId="50D1FB91" w14:textId="22ACB86D" w:rsidR="00BC2872" w:rsidRPr="00BC2872" w:rsidRDefault="00BC2872" w:rsidP="00BC2872">
      <w:pPr>
        <w:rPr>
          <w:rFonts w:ascii="Arial" w:hAnsi="Arial" w:cs="Arial"/>
          <w:sz w:val="24"/>
          <w:szCs w:val="24"/>
        </w:rPr>
      </w:pPr>
    </w:p>
    <w:p w14:paraId="572C03C4" w14:textId="4E994BB2" w:rsidR="00BC2872" w:rsidRPr="00BC2872" w:rsidRDefault="00BC2872" w:rsidP="00BC2872">
      <w:pPr>
        <w:rPr>
          <w:rFonts w:ascii="Arial" w:hAnsi="Arial" w:cs="Arial"/>
          <w:sz w:val="24"/>
          <w:szCs w:val="24"/>
        </w:rPr>
      </w:pPr>
    </w:p>
    <w:p w14:paraId="69F9CF2B" w14:textId="2F8D86DA" w:rsidR="00BC2872" w:rsidRPr="00BC2872" w:rsidRDefault="00BC2872" w:rsidP="00BC2872">
      <w:pPr>
        <w:rPr>
          <w:rFonts w:ascii="Arial" w:hAnsi="Arial" w:cs="Arial"/>
          <w:sz w:val="24"/>
          <w:szCs w:val="24"/>
        </w:rPr>
      </w:pPr>
    </w:p>
    <w:p w14:paraId="637B380D" w14:textId="09224948" w:rsidR="00BC2872" w:rsidRPr="00BC2872" w:rsidRDefault="00BC2872" w:rsidP="00BC2872">
      <w:pPr>
        <w:rPr>
          <w:rFonts w:ascii="Arial" w:hAnsi="Arial" w:cs="Arial"/>
          <w:sz w:val="24"/>
          <w:szCs w:val="24"/>
        </w:rPr>
      </w:pPr>
    </w:p>
    <w:p w14:paraId="0361FA9E" w14:textId="60D8405C" w:rsidR="00BC2872" w:rsidRPr="00BC2872" w:rsidRDefault="00BC2872" w:rsidP="00BC2872">
      <w:pPr>
        <w:rPr>
          <w:rFonts w:ascii="Arial" w:hAnsi="Arial" w:cs="Arial"/>
          <w:sz w:val="24"/>
          <w:szCs w:val="24"/>
        </w:rPr>
      </w:pPr>
    </w:p>
    <w:p w14:paraId="6329F5C4" w14:textId="5BC65311" w:rsidR="00BC2872" w:rsidRPr="00BC2872" w:rsidRDefault="00BC2872" w:rsidP="00BC2872">
      <w:pPr>
        <w:rPr>
          <w:rFonts w:ascii="Arial" w:hAnsi="Arial" w:cs="Arial"/>
          <w:sz w:val="24"/>
          <w:szCs w:val="24"/>
        </w:rPr>
      </w:pPr>
    </w:p>
    <w:p w14:paraId="626D9E79" w14:textId="226565FF" w:rsidR="00BC2872" w:rsidRPr="00BC2872" w:rsidRDefault="00BC2872" w:rsidP="00BC2872">
      <w:pPr>
        <w:rPr>
          <w:rFonts w:ascii="Arial" w:hAnsi="Arial" w:cs="Arial"/>
          <w:sz w:val="24"/>
          <w:szCs w:val="24"/>
        </w:rPr>
      </w:pPr>
    </w:p>
    <w:p w14:paraId="2706998A" w14:textId="433D1BEC" w:rsidR="00BC2872" w:rsidRPr="00BC2872" w:rsidRDefault="00BC2872" w:rsidP="00BC2872">
      <w:pPr>
        <w:rPr>
          <w:rFonts w:ascii="Arial" w:hAnsi="Arial" w:cs="Arial"/>
          <w:sz w:val="24"/>
          <w:szCs w:val="24"/>
        </w:rPr>
      </w:pPr>
    </w:p>
    <w:p w14:paraId="1A650FF1" w14:textId="322156E9" w:rsidR="00BC2872" w:rsidRPr="00BC2872" w:rsidRDefault="00BC2872" w:rsidP="00BC2872">
      <w:pPr>
        <w:rPr>
          <w:rFonts w:ascii="Arial" w:hAnsi="Arial" w:cs="Arial"/>
          <w:sz w:val="24"/>
          <w:szCs w:val="24"/>
        </w:rPr>
      </w:pPr>
    </w:p>
    <w:p w14:paraId="440FF1A0" w14:textId="32B55DD1" w:rsidR="00BC2872" w:rsidRPr="00BC2872" w:rsidRDefault="00BC2872" w:rsidP="00BC2872">
      <w:pPr>
        <w:rPr>
          <w:rFonts w:ascii="Arial" w:hAnsi="Arial" w:cs="Arial"/>
          <w:sz w:val="24"/>
          <w:szCs w:val="24"/>
        </w:rPr>
      </w:pPr>
    </w:p>
    <w:p w14:paraId="72DCFAD5" w14:textId="228FAA67" w:rsidR="00BC2872" w:rsidRPr="00BC2872" w:rsidRDefault="00BC2872" w:rsidP="00BC2872">
      <w:pPr>
        <w:rPr>
          <w:rFonts w:ascii="Arial" w:hAnsi="Arial" w:cs="Arial"/>
          <w:sz w:val="24"/>
          <w:szCs w:val="24"/>
        </w:rPr>
      </w:pPr>
    </w:p>
    <w:p w14:paraId="7C88EFFB" w14:textId="2C6B63B9" w:rsidR="00BC2872" w:rsidRPr="00BC2872" w:rsidRDefault="00BC2872" w:rsidP="00BC2872">
      <w:pPr>
        <w:rPr>
          <w:rFonts w:ascii="Arial" w:hAnsi="Arial" w:cs="Arial"/>
          <w:sz w:val="24"/>
          <w:szCs w:val="24"/>
        </w:rPr>
      </w:pPr>
    </w:p>
    <w:p w14:paraId="2EDD8DA5" w14:textId="048FB9D4" w:rsidR="00BC2872" w:rsidRPr="00BC2872" w:rsidRDefault="00BC2872" w:rsidP="00BC2872">
      <w:pPr>
        <w:rPr>
          <w:rFonts w:ascii="Arial" w:hAnsi="Arial" w:cs="Arial"/>
          <w:sz w:val="24"/>
          <w:szCs w:val="24"/>
        </w:rPr>
      </w:pPr>
    </w:p>
    <w:p w14:paraId="18D8A70D" w14:textId="4A8D5791" w:rsidR="00BC2872" w:rsidRPr="00BC2872" w:rsidRDefault="00BC2872" w:rsidP="00BC2872">
      <w:pPr>
        <w:rPr>
          <w:rFonts w:ascii="Arial" w:hAnsi="Arial" w:cs="Arial"/>
          <w:sz w:val="24"/>
          <w:szCs w:val="24"/>
        </w:rPr>
      </w:pPr>
    </w:p>
    <w:p w14:paraId="2B653835" w14:textId="652A1D9F" w:rsidR="00BC2872" w:rsidRPr="00BC2872" w:rsidRDefault="00BC2872" w:rsidP="00BC2872">
      <w:pPr>
        <w:rPr>
          <w:rFonts w:ascii="Arial" w:hAnsi="Arial" w:cs="Arial"/>
          <w:sz w:val="24"/>
          <w:szCs w:val="24"/>
        </w:rPr>
      </w:pPr>
    </w:p>
    <w:p w14:paraId="1BBF4AD5" w14:textId="14A6A0B4" w:rsidR="00BC2872" w:rsidRPr="00BC2872" w:rsidRDefault="00BC2872" w:rsidP="00BC2872">
      <w:pPr>
        <w:rPr>
          <w:rFonts w:ascii="Arial" w:hAnsi="Arial" w:cs="Arial"/>
          <w:sz w:val="24"/>
          <w:szCs w:val="24"/>
        </w:rPr>
      </w:pPr>
    </w:p>
    <w:p w14:paraId="576FCC44" w14:textId="76FC335A" w:rsidR="00BC2872" w:rsidRPr="00BC2872" w:rsidRDefault="00BC2872" w:rsidP="00BC2872">
      <w:pPr>
        <w:rPr>
          <w:rFonts w:ascii="Arial" w:hAnsi="Arial" w:cs="Arial"/>
          <w:sz w:val="24"/>
          <w:szCs w:val="24"/>
        </w:rPr>
      </w:pPr>
    </w:p>
    <w:p w14:paraId="444AFE0E" w14:textId="0C012A64" w:rsidR="00BC2872" w:rsidRPr="00BC2872" w:rsidRDefault="00BC2872" w:rsidP="00BC2872">
      <w:pPr>
        <w:rPr>
          <w:rFonts w:ascii="Arial" w:hAnsi="Arial" w:cs="Arial"/>
          <w:sz w:val="24"/>
          <w:szCs w:val="24"/>
        </w:rPr>
      </w:pPr>
    </w:p>
    <w:p w14:paraId="23C406DC" w14:textId="3247F92B" w:rsidR="00BC2872" w:rsidRDefault="00BC2872" w:rsidP="00BC2872">
      <w:pPr>
        <w:rPr>
          <w:rFonts w:ascii="Arial" w:hAnsi="Arial" w:cs="Arial"/>
          <w:sz w:val="24"/>
          <w:szCs w:val="24"/>
        </w:rPr>
      </w:pPr>
    </w:p>
    <w:p w14:paraId="0E2EB8E5" w14:textId="3177ED9A" w:rsidR="00BC2872" w:rsidRDefault="00BC2872" w:rsidP="00BC2872">
      <w:pPr>
        <w:rPr>
          <w:rFonts w:ascii="Arial" w:hAnsi="Arial" w:cs="Arial"/>
          <w:sz w:val="24"/>
          <w:szCs w:val="24"/>
        </w:rPr>
      </w:pPr>
    </w:p>
    <w:p w14:paraId="60E30090" w14:textId="7F99896C" w:rsidR="00BC2872" w:rsidRDefault="00BC2872" w:rsidP="00BC2872">
      <w:pPr>
        <w:rPr>
          <w:rFonts w:ascii="Arial" w:hAnsi="Arial" w:cs="Arial"/>
          <w:sz w:val="24"/>
          <w:szCs w:val="24"/>
        </w:rPr>
      </w:pPr>
    </w:p>
    <w:p w14:paraId="4039F0C4" w14:textId="09D664DA" w:rsidR="00BC2872" w:rsidRDefault="00BC2872" w:rsidP="00BC2872">
      <w:pPr>
        <w:rPr>
          <w:rFonts w:ascii="Arial" w:hAnsi="Arial" w:cs="Arial"/>
          <w:sz w:val="24"/>
          <w:szCs w:val="24"/>
        </w:rPr>
      </w:pPr>
    </w:p>
    <w:p w14:paraId="00E7A3EA" w14:textId="5187FBA2" w:rsidR="00BC2872" w:rsidRDefault="00BC2872" w:rsidP="00BC2872">
      <w:pPr>
        <w:rPr>
          <w:rFonts w:ascii="Arial" w:hAnsi="Arial" w:cs="Arial"/>
          <w:sz w:val="24"/>
          <w:szCs w:val="24"/>
        </w:rPr>
      </w:pPr>
    </w:p>
    <w:p w14:paraId="733E1A19" w14:textId="071A92D6" w:rsidR="0003697A" w:rsidRPr="00F23E89" w:rsidRDefault="0003697A" w:rsidP="00BC2872">
      <w:pPr>
        <w:jc w:val="both"/>
        <w:rPr>
          <w:rFonts w:ascii="Arial" w:hAnsi="Arial" w:cs="Arial"/>
          <w:sz w:val="28"/>
          <w:szCs w:val="28"/>
        </w:rPr>
      </w:pPr>
    </w:p>
    <w:sectPr w:rsidR="0003697A" w:rsidRPr="00F23E8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C8803" w14:textId="77777777" w:rsidR="0033454F" w:rsidRDefault="0033454F" w:rsidP="00C70E67">
      <w:pPr>
        <w:spacing w:after="0" w:line="240" w:lineRule="auto"/>
      </w:pPr>
      <w:r>
        <w:separator/>
      </w:r>
    </w:p>
  </w:endnote>
  <w:endnote w:type="continuationSeparator" w:id="0">
    <w:p w14:paraId="03E3E42A" w14:textId="77777777" w:rsidR="0033454F" w:rsidRDefault="0033454F" w:rsidP="00C70E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50547" w14:textId="77777777" w:rsidR="0033454F" w:rsidRDefault="0033454F" w:rsidP="00C70E67">
      <w:pPr>
        <w:spacing w:after="0" w:line="240" w:lineRule="auto"/>
      </w:pPr>
      <w:r>
        <w:separator/>
      </w:r>
    </w:p>
  </w:footnote>
  <w:footnote w:type="continuationSeparator" w:id="0">
    <w:p w14:paraId="6981F531" w14:textId="77777777" w:rsidR="0033454F" w:rsidRDefault="0033454F" w:rsidP="00C70E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A5748"/>
    <w:multiLevelType w:val="hybridMultilevel"/>
    <w:tmpl w:val="29D429AC"/>
    <w:lvl w:ilvl="0" w:tplc="13CE181C">
      <w:start w:val="1"/>
      <w:numFmt w:val="bullet"/>
      <w:lvlText w:val="-"/>
      <w:lvlJc w:val="left"/>
      <w:pPr>
        <w:ind w:left="720" w:hanging="360"/>
      </w:pPr>
      <w:rPr>
        <w:rFonts w:ascii="Arial" w:eastAsiaTheme="minorHAnsi" w:hAnsi="Arial" w:cs="Arial"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42775B"/>
    <w:multiLevelType w:val="multilevel"/>
    <w:tmpl w:val="5B96F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952005"/>
    <w:multiLevelType w:val="hybridMultilevel"/>
    <w:tmpl w:val="C0B6982C"/>
    <w:lvl w:ilvl="0" w:tplc="0D66623A">
      <w:start w:val="1"/>
      <w:numFmt w:val="bullet"/>
      <w:lvlText w:val="-"/>
      <w:lvlJc w:val="left"/>
      <w:pPr>
        <w:ind w:left="630" w:hanging="360"/>
      </w:pPr>
      <w:rPr>
        <w:rFonts w:ascii="Arial" w:eastAsiaTheme="minorHAnsi" w:hAnsi="Arial" w:cs="Arial" w:hint="default"/>
      </w:rPr>
    </w:lvl>
    <w:lvl w:ilvl="1" w:tplc="080A0003" w:tentative="1">
      <w:start w:val="1"/>
      <w:numFmt w:val="bullet"/>
      <w:lvlText w:val="o"/>
      <w:lvlJc w:val="left"/>
      <w:pPr>
        <w:ind w:left="1350" w:hanging="360"/>
      </w:pPr>
      <w:rPr>
        <w:rFonts w:ascii="Courier New" w:hAnsi="Courier New" w:cs="Courier New" w:hint="default"/>
      </w:rPr>
    </w:lvl>
    <w:lvl w:ilvl="2" w:tplc="080A0005" w:tentative="1">
      <w:start w:val="1"/>
      <w:numFmt w:val="bullet"/>
      <w:lvlText w:val=""/>
      <w:lvlJc w:val="left"/>
      <w:pPr>
        <w:ind w:left="2070" w:hanging="360"/>
      </w:pPr>
      <w:rPr>
        <w:rFonts w:ascii="Wingdings" w:hAnsi="Wingdings" w:hint="default"/>
      </w:rPr>
    </w:lvl>
    <w:lvl w:ilvl="3" w:tplc="080A0001" w:tentative="1">
      <w:start w:val="1"/>
      <w:numFmt w:val="bullet"/>
      <w:lvlText w:val=""/>
      <w:lvlJc w:val="left"/>
      <w:pPr>
        <w:ind w:left="2790" w:hanging="360"/>
      </w:pPr>
      <w:rPr>
        <w:rFonts w:ascii="Symbol" w:hAnsi="Symbol" w:hint="default"/>
      </w:rPr>
    </w:lvl>
    <w:lvl w:ilvl="4" w:tplc="080A0003" w:tentative="1">
      <w:start w:val="1"/>
      <w:numFmt w:val="bullet"/>
      <w:lvlText w:val="o"/>
      <w:lvlJc w:val="left"/>
      <w:pPr>
        <w:ind w:left="3510" w:hanging="360"/>
      </w:pPr>
      <w:rPr>
        <w:rFonts w:ascii="Courier New" w:hAnsi="Courier New" w:cs="Courier New" w:hint="default"/>
      </w:rPr>
    </w:lvl>
    <w:lvl w:ilvl="5" w:tplc="080A0005" w:tentative="1">
      <w:start w:val="1"/>
      <w:numFmt w:val="bullet"/>
      <w:lvlText w:val=""/>
      <w:lvlJc w:val="left"/>
      <w:pPr>
        <w:ind w:left="4230" w:hanging="360"/>
      </w:pPr>
      <w:rPr>
        <w:rFonts w:ascii="Wingdings" w:hAnsi="Wingdings" w:hint="default"/>
      </w:rPr>
    </w:lvl>
    <w:lvl w:ilvl="6" w:tplc="080A0001" w:tentative="1">
      <w:start w:val="1"/>
      <w:numFmt w:val="bullet"/>
      <w:lvlText w:val=""/>
      <w:lvlJc w:val="left"/>
      <w:pPr>
        <w:ind w:left="4950" w:hanging="360"/>
      </w:pPr>
      <w:rPr>
        <w:rFonts w:ascii="Symbol" w:hAnsi="Symbol" w:hint="default"/>
      </w:rPr>
    </w:lvl>
    <w:lvl w:ilvl="7" w:tplc="080A0003" w:tentative="1">
      <w:start w:val="1"/>
      <w:numFmt w:val="bullet"/>
      <w:lvlText w:val="o"/>
      <w:lvlJc w:val="left"/>
      <w:pPr>
        <w:ind w:left="5670" w:hanging="360"/>
      </w:pPr>
      <w:rPr>
        <w:rFonts w:ascii="Courier New" w:hAnsi="Courier New" w:cs="Courier New" w:hint="default"/>
      </w:rPr>
    </w:lvl>
    <w:lvl w:ilvl="8" w:tplc="080A0005" w:tentative="1">
      <w:start w:val="1"/>
      <w:numFmt w:val="bullet"/>
      <w:lvlText w:val=""/>
      <w:lvlJc w:val="left"/>
      <w:pPr>
        <w:ind w:left="639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115"/>
    <w:rsid w:val="00003A20"/>
    <w:rsid w:val="00021977"/>
    <w:rsid w:val="00021C7E"/>
    <w:rsid w:val="0003697A"/>
    <w:rsid w:val="00070870"/>
    <w:rsid w:val="00093034"/>
    <w:rsid w:val="000E6007"/>
    <w:rsid w:val="000E7BBC"/>
    <w:rsid w:val="00165A1A"/>
    <w:rsid w:val="001855C2"/>
    <w:rsid w:val="00193E43"/>
    <w:rsid w:val="001D7DEB"/>
    <w:rsid w:val="001E1B08"/>
    <w:rsid w:val="001E7150"/>
    <w:rsid w:val="0020398C"/>
    <w:rsid w:val="00205C4F"/>
    <w:rsid w:val="0027301D"/>
    <w:rsid w:val="002F1AA4"/>
    <w:rsid w:val="003130AD"/>
    <w:rsid w:val="00313A02"/>
    <w:rsid w:val="0033454F"/>
    <w:rsid w:val="00342FBA"/>
    <w:rsid w:val="003668EC"/>
    <w:rsid w:val="00366E0E"/>
    <w:rsid w:val="003A2EA2"/>
    <w:rsid w:val="003B758F"/>
    <w:rsid w:val="003F0C23"/>
    <w:rsid w:val="004177CB"/>
    <w:rsid w:val="004516EC"/>
    <w:rsid w:val="00460521"/>
    <w:rsid w:val="004659AB"/>
    <w:rsid w:val="004902D9"/>
    <w:rsid w:val="00507053"/>
    <w:rsid w:val="00511507"/>
    <w:rsid w:val="00555455"/>
    <w:rsid w:val="00563C50"/>
    <w:rsid w:val="0058239A"/>
    <w:rsid w:val="00626AC1"/>
    <w:rsid w:val="00641583"/>
    <w:rsid w:val="006503C0"/>
    <w:rsid w:val="00676935"/>
    <w:rsid w:val="0069628E"/>
    <w:rsid w:val="0069691C"/>
    <w:rsid w:val="006D0D65"/>
    <w:rsid w:val="006F21F1"/>
    <w:rsid w:val="00732F3F"/>
    <w:rsid w:val="007457D8"/>
    <w:rsid w:val="00755481"/>
    <w:rsid w:val="00765FE8"/>
    <w:rsid w:val="00784816"/>
    <w:rsid w:val="0079622E"/>
    <w:rsid w:val="007B3AE7"/>
    <w:rsid w:val="00814826"/>
    <w:rsid w:val="00857B06"/>
    <w:rsid w:val="0086354E"/>
    <w:rsid w:val="008A4679"/>
    <w:rsid w:val="008C02A0"/>
    <w:rsid w:val="008C60CC"/>
    <w:rsid w:val="008D1115"/>
    <w:rsid w:val="008D402A"/>
    <w:rsid w:val="009245BE"/>
    <w:rsid w:val="0095359E"/>
    <w:rsid w:val="009725CB"/>
    <w:rsid w:val="00973DFF"/>
    <w:rsid w:val="00990784"/>
    <w:rsid w:val="009A5450"/>
    <w:rsid w:val="009C78C5"/>
    <w:rsid w:val="009D004B"/>
    <w:rsid w:val="00A05180"/>
    <w:rsid w:val="00A221A3"/>
    <w:rsid w:val="00A265D0"/>
    <w:rsid w:val="00A7477E"/>
    <w:rsid w:val="00A92376"/>
    <w:rsid w:val="00AC778B"/>
    <w:rsid w:val="00AE3112"/>
    <w:rsid w:val="00AE5948"/>
    <w:rsid w:val="00AE74C3"/>
    <w:rsid w:val="00B133A5"/>
    <w:rsid w:val="00B76CE4"/>
    <w:rsid w:val="00BB41C7"/>
    <w:rsid w:val="00BC2872"/>
    <w:rsid w:val="00C00EE5"/>
    <w:rsid w:val="00C064F1"/>
    <w:rsid w:val="00C5357F"/>
    <w:rsid w:val="00C56F18"/>
    <w:rsid w:val="00C70E67"/>
    <w:rsid w:val="00CF6B7D"/>
    <w:rsid w:val="00CF6F62"/>
    <w:rsid w:val="00D271AC"/>
    <w:rsid w:val="00D462A5"/>
    <w:rsid w:val="00DA4E0D"/>
    <w:rsid w:val="00DB2AAE"/>
    <w:rsid w:val="00DB507E"/>
    <w:rsid w:val="00DB5FA1"/>
    <w:rsid w:val="00E03E77"/>
    <w:rsid w:val="00E309AA"/>
    <w:rsid w:val="00E3307E"/>
    <w:rsid w:val="00E728BF"/>
    <w:rsid w:val="00E72DB2"/>
    <w:rsid w:val="00E832FF"/>
    <w:rsid w:val="00E91379"/>
    <w:rsid w:val="00EE7094"/>
    <w:rsid w:val="00F135D3"/>
    <w:rsid w:val="00F2108E"/>
    <w:rsid w:val="00F23E89"/>
    <w:rsid w:val="00F24FF7"/>
    <w:rsid w:val="00F3725C"/>
    <w:rsid w:val="00F41B0F"/>
    <w:rsid w:val="00F51599"/>
    <w:rsid w:val="00F70FB8"/>
    <w:rsid w:val="00FB0E55"/>
    <w:rsid w:val="00FC1554"/>
    <w:rsid w:val="00FC5D90"/>
    <w:rsid w:val="00FE34CB"/>
    <w:rsid w:val="00FF55D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9D70F"/>
  <w15:chartTrackingRefBased/>
  <w15:docId w15:val="{9B074943-A39B-4BF5-8679-6B86BF3B7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626AC1"/>
    <w:rPr>
      <w:b/>
      <w:bCs/>
    </w:rPr>
  </w:style>
  <w:style w:type="character" w:styleId="Hipervnculo">
    <w:name w:val="Hyperlink"/>
    <w:basedOn w:val="Fuentedeprrafopredeter"/>
    <w:uiPriority w:val="99"/>
    <w:semiHidden/>
    <w:unhideWhenUsed/>
    <w:rsid w:val="00626AC1"/>
    <w:rPr>
      <w:color w:val="0000FF"/>
      <w:u w:val="single"/>
    </w:rPr>
  </w:style>
  <w:style w:type="paragraph" w:styleId="NormalWeb">
    <w:name w:val="Normal (Web)"/>
    <w:basedOn w:val="Normal"/>
    <w:uiPriority w:val="99"/>
    <w:semiHidden/>
    <w:unhideWhenUsed/>
    <w:rsid w:val="00A05180"/>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Encabezado">
    <w:name w:val="header"/>
    <w:basedOn w:val="Normal"/>
    <w:link w:val="EncabezadoCar"/>
    <w:uiPriority w:val="99"/>
    <w:unhideWhenUsed/>
    <w:rsid w:val="00C70E6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70E67"/>
  </w:style>
  <w:style w:type="paragraph" w:styleId="Piedepgina">
    <w:name w:val="footer"/>
    <w:basedOn w:val="Normal"/>
    <w:link w:val="PiedepginaCar"/>
    <w:uiPriority w:val="99"/>
    <w:unhideWhenUsed/>
    <w:rsid w:val="00C70E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70E67"/>
  </w:style>
  <w:style w:type="paragraph" w:styleId="Prrafodelista">
    <w:name w:val="List Paragraph"/>
    <w:basedOn w:val="Normal"/>
    <w:uiPriority w:val="34"/>
    <w:qFormat/>
    <w:rsid w:val="00C56F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3065637">
      <w:bodyDiv w:val="1"/>
      <w:marLeft w:val="0"/>
      <w:marRight w:val="0"/>
      <w:marTop w:val="0"/>
      <w:marBottom w:val="0"/>
      <w:divBdr>
        <w:top w:val="none" w:sz="0" w:space="0" w:color="auto"/>
        <w:left w:val="none" w:sz="0" w:space="0" w:color="auto"/>
        <w:bottom w:val="none" w:sz="0" w:space="0" w:color="auto"/>
        <w:right w:val="none" w:sz="0" w:space="0" w:color="auto"/>
      </w:divBdr>
    </w:div>
    <w:div w:id="1347320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8DBED-2046-49BF-90A3-0E0C6A361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11</Pages>
  <Words>2325</Words>
  <Characters>12791</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brayan ramirez</dc:creator>
  <cp:keywords/>
  <dc:description/>
  <cp:lastModifiedBy>brayan ramirez</cp:lastModifiedBy>
  <cp:revision>96</cp:revision>
  <dcterms:created xsi:type="dcterms:W3CDTF">2021-03-01T19:03:00Z</dcterms:created>
  <dcterms:modified xsi:type="dcterms:W3CDTF">2021-04-28T18:20:00Z</dcterms:modified>
</cp:coreProperties>
</file>