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03F7" w14:textId="795ADCCC" w:rsidR="00250761" w:rsidRPr="00807E26" w:rsidRDefault="0008503F" w:rsidP="00A403C8">
      <w:pPr>
        <w:pStyle w:val="Name"/>
        <w:jc w:val="center"/>
        <w:rPr>
          <w:rFonts w:ascii="Georgia" w:hAnsi="Georgia" w:cs="Courier New"/>
          <w:b/>
          <w:color w:val="16355D"/>
          <w:sz w:val="48"/>
          <w:szCs w:val="48"/>
          <w:lang w:eastAsia="zh-TW"/>
        </w:rPr>
      </w:pPr>
      <w:r>
        <w:rPr>
          <w:rFonts w:ascii="Georgia" w:hAnsi="Georgia" w:cs="Courier New"/>
          <w:b/>
          <w:color w:val="16355D"/>
          <w:sz w:val="48"/>
          <w:szCs w:val="48"/>
        </w:rPr>
        <w:t>PROGRAMMER RESUME</w:t>
      </w:r>
    </w:p>
    <w:p w14:paraId="198A6D30" w14:textId="77777777" w:rsidR="00411F88" w:rsidRPr="00411F88" w:rsidRDefault="00411F88" w:rsidP="00411F88">
      <w:pPr>
        <w:pStyle w:val="Name"/>
        <w:jc w:val="left"/>
        <w:rPr>
          <w:rFonts w:ascii="Georgia" w:hAnsi="Georgia" w:cs="Courier New"/>
          <w:b/>
          <w:sz w:val="18"/>
          <w:szCs w:val="18"/>
        </w:rPr>
      </w:pPr>
    </w:p>
    <w:p w14:paraId="05E515D7" w14:textId="77777777" w:rsidR="00250761" w:rsidRDefault="00B72EE6">
      <w:pPr>
        <w:pStyle w:val="SenderInfo"/>
        <w:jc w:val="center"/>
        <w:rPr>
          <w:rFonts w:ascii="Georgia" w:hAnsi="Georgia" w:cs="Courier New"/>
          <w:sz w:val="16"/>
          <w:szCs w:val="16"/>
        </w:rPr>
      </w:pPr>
      <w:r w:rsidRPr="002B6C71">
        <w:rPr>
          <w:rFonts w:ascii="Georgia" w:hAnsi="Georgia" w:cs="Courier New"/>
          <w:sz w:val="16"/>
          <w:szCs w:val="16"/>
        </w:rPr>
        <w:t xml:space="preserve">123 Your Address </w:t>
      </w:r>
    </w:p>
    <w:p w14:paraId="40839D5E" w14:textId="77777777" w:rsidR="00250761" w:rsidRDefault="00B72EE6">
      <w:pPr>
        <w:pStyle w:val="SenderInfo"/>
        <w:jc w:val="center"/>
        <w:rPr>
          <w:rFonts w:ascii="Georgia" w:hAnsi="Georgia" w:cs="Courier New"/>
          <w:sz w:val="16"/>
          <w:szCs w:val="16"/>
        </w:rPr>
      </w:pPr>
      <w:r w:rsidRPr="002B6C71">
        <w:rPr>
          <w:rFonts w:ascii="Georgia" w:hAnsi="Georgia" w:cs="Courier New"/>
          <w:sz w:val="16"/>
          <w:szCs w:val="16"/>
        </w:rPr>
        <w:t xml:space="preserve">  City, State</w:t>
      </w:r>
      <w:r>
        <w:rPr>
          <w:rFonts w:ascii="Georgia" w:hAnsi="Georgia" w:cs="Courier New"/>
          <w:sz w:val="16"/>
          <w:szCs w:val="16"/>
        </w:rPr>
        <w:t xml:space="preserve">, Zip Code </w:t>
      </w:r>
    </w:p>
    <w:p w14:paraId="1438E4D6" w14:textId="060635F7" w:rsidR="00250761" w:rsidRDefault="00B72EE6">
      <w:pPr>
        <w:pStyle w:val="SenderInfo"/>
        <w:jc w:val="center"/>
        <w:rPr>
          <w:rFonts w:ascii="Georgia" w:hAnsi="Georgia" w:cs="Courier New"/>
          <w:sz w:val="16"/>
          <w:szCs w:val="16"/>
        </w:rPr>
      </w:pPr>
      <w:r w:rsidRPr="002B6C71">
        <w:rPr>
          <w:rFonts w:ascii="Georgia" w:hAnsi="Georgia" w:cs="Courier New"/>
          <w:sz w:val="16"/>
          <w:szCs w:val="16"/>
        </w:rPr>
        <w:t>(xxx)-xxx-</w:t>
      </w:r>
      <w:proofErr w:type="spellStart"/>
      <w:r w:rsidRPr="002B6C71">
        <w:rPr>
          <w:rFonts w:ascii="Georgia" w:hAnsi="Georgia" w:cs="Courier New"/>
          <w:sz w:val="16"/>
          <w:szCs w:val="16"/>
        </w:rPr>
        <w:t>xxxx</w:t>
      </w:r>
      <w:proofErr w:type="spellEnd"/>
    </w:p>
    <w:p w14:paraId="3750EFD1" w14:textId="199DB060" w:rsidR="00A403C8" w:rsidRDefault="00A403C8">
      <w:pPr>
        <w:pStyle w:val="SenderInfo"/>
        <w:jc w:val="center"/>
        <w:rPr>
          <w:rFonts w:ascii="Georgia" w:hAnsi="Georgia" w:cs="Courier New"/>
          <w:sz w:val="16"/>
          <w:szCs w:val="16"/>
        </w:rPr>
      </w:pPr>
      <w:r>
        <w:rPr>
          <w:rFonts w:ascii="Georgia" w:hAnsi="Georgia" w:cs="Courier New"/>
          <w:sz w:val="16"/>
          <w:szCs w:val="16"/>
        </w:rPr>
        <w:t>youremail@gmail.com</w:t>
      </w:r>
    </w:p>
    <w:p w14:paraId="5A2FD4CD" w14:textId="77777777" w:rsidR="00BD0E55" w:rsidRDefault="00BD0E55">
      <w:pPr>
        <w:pStyle w:val="SenderInfo"/>
        <w:jc w:val="center"/>
        <w:rPr>
          <w:rFonts w:ascii="Georgia" w:hAnsi="Georgia" w:cs="Courier New"/>
          <w:sz w:val="16"/>
          <w:szCs w:val="16"/>
        </w:rPr>
      </w:pPr>
    </w:p>
    <w:p w14:paraId="2CEC86D2" w14:textId="77777777" w:rsidR="0008503F" w:rsidRPr="0008503F" w:rsidRDefault="0008503F" w:rsidP="0008503F">
      <w:pPr>
        <w:jc w:val="center"/>
        <w:rPr>
          <w:sz w:val="24"/>
          <w:szCs w:val="24"/>
          <w:lang w:eastAsia="zh-TW"/>
        </w:rPr>
      </w:pPr>
      <w:r w:rsidRPr="0008503F">
        <w:rPr>
          <w:i/>
          <w:iCs/>
          <w:color w:val="000000"/>
          <w:sz w:val="24"/>
          <w:szCs w:val="24"/>
          <w:lang w:eastAsia="zh-TW"/>
        </w:rPr>
        <w:t>IT Professional with 9+ years of experience in developing web, batch, and business intelligence solutions for diverse industry clients. Highly instrumental in all phases of the SDLC, with expertise in algorithms and data structures. Successful in developing bespoke solutions, optimizing business procedures, processes, and productivity.</w:t>
      </w:r>
    </w:p>
    <w:p w14:paraId="6E2311FC" w14:textId="63139490" w:rsidR="00250761" w:rsidRDefault="00A60FFF">
      <w:r>
        <w:rPr>
          <w:noProof/>
          <w:lang w:eastAsia="en-US"/>
        </w:rPr>
        <mc:AlternateContent>
          <mc:Choice Requires="wps">
            <w:drawing>
              <wp:anchor distT="0" distB="0" distL="114300" distR="114300" simplePos="0" relativeHeight="251658240" behindDoc="0" locked="0" layoutInCell="1" allowOverlap="1" wp14:anchorId="2CD56EBA" wp14:editId="6F8882EC">
                <wp:simplePos x="0" y="0"/>
                <wp:positionH relativeFrom="column">
                  <wp:posOffset>13335</wp:posOffset>
                </wp:positionH>
                <wp:positionV relativeFrom="paragraph">
                  <wp:posOffset>125095</wp:posOffset>
                </wp:positionV>
                <wp:extent cx="6449695" cy="0"/>
                <wp:effectExtent l="13335" t="6985" r="26670" b="311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5A30"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85pt" to="508.9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"/>
            </w:pict>
          </mc:Fallback>
        </mc:AlternateContent>
      </w:r>
    </w:p>
    <w:p w14:paraId="5275F565" w14:textId="77777777" w:rsidR="00250761" w:rsidRPr="00C77E32" w:rsidRDefault="00250761">
      <w:pPr>
        <w:rPr>
          <w:rFonts w:ascii="Georgia" w:hAnsi="Georgia" w:cs="Courier New"/>
          <w:color w:val="632323"/>
        </w:rPr>
      </w:pPr>
    </w:p>
    <w:p w14:paraId="1253FF7B" w14:textId="77777777" w:rsidR="00250761" w:rsidRPr="00807E26" w:rsidRDefault="00B72EE6">
      <w:pPr>
        <w:pStyle w:val="Heading1"/>
        <w:spacing w:before="0" w:after="120"/>
        <w:rPr>
          <w:rFonts w:ascii="Georgia" w:hAnsi="Georgia" w:cs="Courier New"/>
          <w:color w:val="16355D"/>
          <w:sz w:val="26"/>
          <w:szCs w:val="26"/>
        </w:rPr>
      </w:pPr>
      <w:r w:rsidRPr="00807E26">
        <w:rPr>
          <w:rFonts w:ascii="Georgia" w:hAnsi="Georgia" w:cs="Courier New"/>
          <w:color w:val="16355D"/>
          <w:sz w:val="26"/>
          <w:szCs w:val="26"/>
        </w:rPr>
        <w:t>Professional Experience</w:t>
      </w:r>
    </w:p>
    <w:p w14:paraId="6179A19B" w14:textId="77777777" w:rsidR="0008503F" w:rsidRDefault="0008503F" w:rsidP="0008503F">
      <w:pPr>
        <w:pStyle w:val="Heading2"/>
        <w:rPr>
          <w:lang w:eastAsia="zh-TW"/>
        </w:rPr>
      </w:pPr>
      <w:r>
        <w:rPr>
          <w:rFonts w:ascii="Georgia" w:hAnsi="Georgia"/>
          <w:smallCaps/>
          <w:color w:val="000000"/>
          <w:sz w:val="22"/>
          <w:szCs w:val="22"/>
        </w:rPr>
        <w:t>COOLSOFT LLC</w:t>
      </w:r>
      <w:r>
        <w:rPr>
          <w:rFonts w:ascii="Georgia" w:hAnsi="Georgia"/>
          <w:color w:val="000000"/>
          <w:sz w:val="22"/>
          <w:szCs w:val="22"/>
        </w:rPr>
        <w:t>, Columbus, OH </w:t>
      </w:r>
    </w:p>
    <w:p w14:paraId="1239A35C" w14:textId="77777777" w:rsidR="0008503F" w:rsidRDefault="0008503F" w:rsidP="0008503F">
      <w:pPr>
        <w:pStyle w:val="Heading2"/>
      </w:pPr>
      <w:r>
        <w:rPr>
          <w:rFonts w:ascii="Georgia" w:hAnsi="Georgia"/>
          <w:b w:val="0"/>
          <w:bCs/>
          <w:color w:val="000000"/>
          <w:sz w:val="22"/>
          <w:szCs w:val="22"/>
        </w:rPr>
        <w:t>Programmer, September 2015 – Present</w:t>
      </w:r>
    </w:p>
    <w:p w14:paraId="483CB10D" w14:textId="77777777" w:rsidR="0008503F" w:rsidRDefault="0008503F" w:rsidP="0008503F"/>
    <w:p w14:paraId="5B611524"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Develop and maintain 12+ customized data-centric web applications and services using ASP.NET, C#.NET, LINQ, MS SQL, and Agile/SCRUM methodologies</w:t>
      </w:r>
    </w:p>
    <w:p w14:paraId="3674E29E"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Create and apply UI requirements utilizing ASP.NET, JS/jQuery, HTML, and CSS</w:t>
      </w:r>
    </w:p>
    <w:p w14:paraId="3D268763"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Collaborate with business analysts, users, and federal agencies to collect requirements and provide implementation</w:t>
      </w:r>
    </w:p>
    <w:p w14:paraId="0A24BF74"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Enhance process accuracy from 89% to 99%, saving 1000+ hours yearly</w:t>
      </w:r>
    </w:p>
    <w:p w14:paraId="3ED17A7D"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Implement Business Intelligence/ETL solutions to integrate disparate data sources towards a centralized datastore</w:t>
      </w:r>
    </w:p>
    <w:p w14:paraId="0554F3D7" w14:textId="77777777" w:rsidR="0008503F" w:rsidRDefault="0008503F" w:rsidP="0008503F">
      <w:pPr>
        <w:pStyle w:val="NormalWeb"/>
        <w:numPr>
          <w:ilvl w:val="0"/>
          <w:numId w:val="11"/>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Improve the performance of all ETL/SQL and online components to ensure strict service level agreements, timely response and data reliability</w:t>
      </w:r>
    </w:p>
    <w:p w14:paraId="271B3E32" w14:textId="77777777" w:rsidR="0008503F" w:rsidRDefault="0008503F" w:rsidP="0008503F">
      <w:pPr>
        <w:rPr>
          <w:sz w:val="24"/>
          <w:szCs w:val="24"/>
        </w:rPr>
      </w:pPr>
    </w:p>
    <w:p w14:paraId="5B2DDBC1" w14:textId="77777777" w:rsidR="0008503F" w:rsidRDefault="0008503F" w:rsidP="0008503F">
      <w:pPr>
        <w:pStyle w:val="Heading2"/>
      </w:pPr>
      <w:r>
        <w:rPr>
          <w:rFonts w:ascii="Georgia" w:hAnsi="Georgia"/>
          <w:smallCaps/>
          <w:color w:val="000000"/>
          <w:sz w:val="22"/>
          <w:szCs w:val="22"/>
        </w:rPr>
        <w:t>LARSEN &amp; TOUBRO INFOTECH LTD.</w:t>
      </w:r>
      <w:r>
        <w:rPr>
          <w:rFonts w:ascii="Georgia" w:hAnsi="Georgia"/>
          <w:color w:val="000000"/>
          <w:sz w:val="22"/>
          <w:szCs w:val="22"/>
        </w:rPr>
        <w:t>, Hartford, CT</w:t>
      </w:r>
    </w:p>
    <w:p w14:paraId="095461EB" w14:textId="77777777" w:rsidR="0008503F" w:rsidRDefault="0008503F" w:rsidP="0008503F">
      <w:pPr>
        <w:pStyle w:val="Heading2"/>
      </w:pPr>
      <w:r>
        <w:rPr>
          <w:rFonts w:ascii="Georgia" w:hAnsi="Georgia"/>
          <w:b w:val="0"/>
          <w:bCs/>
          <w:color w:val="000000"/>
          <w:sz w:val="22"/>
          <w:szCs w:val="22"/>
        </w:rPr>
        <w:t>Programmer, June 2011 – August 2015</w:t>
      </w:r>
    </w:p>
    <w:p w14:paraId="053D2FF1" w14:textId="77777777" w:rsidR="0008503F" w:rsidRDefault="0008503F" w:rsidP="0008503F"/>
    <w:p w14:paraId="1764F38A" w14:textId="77777777" w:rsidR="0008503F" w:rsidRDefault="0008503F" w:rsidP="0008503F">
      <w:pPr>
        <w:pStyle w:val="NormalWeb"/>
        <w:numPr>
          <w:ilvl w:val="0"/>
          <w:numId w:val="12"/>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Built database objects (T-SQL, SSIS, triggers, stored procedures, functions, and jobs) to support responsive data access</w:t>
      </w:r>
    </w:p>
    <w:p w14:paraId="16DFB772" w14:textId="77777777" w:rsidR="0008503F" w:rsidRDefault="0008503F" w:rsidP="0008503F">
      <w:pPr>
        <w:pStyle w:val="NormalWeb"/>
        <w:numPr>
          <w:ilvl w:val="0"/>
          <w:numId w:val="12"/>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Ensured fulfillment of business data-extraction requirements developing custom reports</w:t>
      </w:r>
    </w:p>
    <w:p w14:paraId="1F8D60BD" w14:textId="77777777" w:rsidR="0008503F" w:rsidRDefault="0008503F" w:rsidP="0008503F">
      <w:pPr>
        <w:pStyle w:val="NormalWeb"/>
        <w:numPr>
          <w:ilvl w:val="0"/>
          <w:numId w:val="12"/>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Developed and optimized programs performance using ASP.NET, C#.NET, and MS SQL, which streamlined processes, saving $170k costs</w:t>
      </w:r>
    </w:p>
    <w:p w14:paraId="0DC501B7" w14:textId="77777777" w:rsidR="0008503F" w:rsidRDefault="0008503F" w:rsidP="0008503F">
      <w:pPr>
        <w:pStyle w:val="NormalWeb"/>
        <w:numPr>
          <w:ilvl w:val="0"/>
          <w:numId w:val="12"/>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color w:val="000000"/>
          <w:sz w:val="22"/>
          <w:szCs w:val="22"/>
        </w:rPr>
        <w:t>Implemented office management applications that saved $90K yearly</w:t>
      </w:r>
    </w:p>
    <w:p w14:paraId="59DF6ECB" w14:textId="77777777" w:rsidR="0008503F" w:rsidRDefault="0008503F" w:rsidP="0008503F">
      <w:pPr>
        <w:pStyle w:val="NormalWeb"/>
        <w:numPr>
          <w:ilvl w:val="0"/>
          <w:numId w:val="12"/>
        </w:numPr>
        <w:spacing w:before="0" w:beforeAutospacing="0" w:after="0" w:afterAutospacing="0" w:line="276" w:lineRule="auto"/>
        <w:textAlignment w:val="baseline"/>
        <w:rPr>
          <w:rFonts w:ascii="Noto Sans Symbols" w:hAnsi="Noto Sans Symbols"/>
          <w:color w:val="000000"/>
        </w:rPr>
      </w:pPr>
      <w:r>
        <w:rPr>
          <w:rFonts w:ascii="Georgia" w:hAnsi="Georgia"/>
          <w:color w:val="000000"/>
          <w:sz w:val="22"/>
          <w:szCs w:val="22"/>
        </w:rPr>
        <w:t>Programmed customized software solutions that helped customers to use their capital and manage risk more effectively</w:t>
      </w:r>
    </w:p>
    <w:p w14:paraId="52FF112F" w14:textId="77777777" w:rsidR="00250761" w:rsidRDefault="00250761" w:rsidP="00937F88">
      <w:pPr>
        <w:pStyle w:val="Body"/>
        <w:spacing w:after="0" w:line="240" w:lineRule="exact"/>
        <w:rPr>
          <w:rFonts w:ascii="Georgia" w:hAnsi="Georgia" w:cs="Courier New"/>
        </w:rPr>
      </w:pPr>
    </w:p>
    <w:p w14:paraId="1E432938" w14:textId="77777777" w:rsidR="00250761" w:rsidRPr="00807E26" w:rsidRDefault="00B72EE6">
      <w:pPr>
        <w:pStyle w:val="Heading1"/>
        <w:spacing w:before="0" w:after="120"/>
        <w:rPr>
          <w:rFonts w:ascii="Georgia" w:hAnsi="Georgia" w:cs="Courier New"/>
          <w:color w:val="16355D"/>
          <w:sz w:val="26"/>
          <w:szCs w:val="26"/>
        </w:rPr>
      </w:pPr>
      <w:r w:rsidRPr="00807E26">
        <w:rPr>
          <w:rFonts w:ascii="Georgia" w:hAnsi="Georgia" w:cs="Courier New"/>
          <w:color w:val="16355D"/>
          <w:sz w:val="26"/>
          <w:szCs w:val="26"/>
        </w:rPr>
        <w:t>Education</w:t>
      </w:r>
    </w:p>
    <w:p w14:paraId="2B3F4216" w14:textId="77777777" w:rsidR="0008503F" w:rsidRDefault="0008503F" w:rsidP="0008503F">
      <w:pPr>
        <w:pStyle w:val="Heading2"/>
        <w:spacing w:line="276" w:lineRule="auto"/>
        <w:rPr>
          <w:lang w:eastAsia="zh-TW"/>
        </w:rPr>
      </w:pPr>
      <w:r>
        <w:rPr>
          <w:rFonts w:ascii="Georgia" w:hAnsi="Georgia"/>
          <w:color w:val="000000"/>
          <w:sz w:val="22"/>
          <w:szCs w:val="22"/>
        </w:rPr>
        <w:t>DEVRY UNIVERSITY, Sherman Oaks, CA</w:t>
      </w:r>
    </w:p>
    <w:p w14:paraId="34D71D5C" w14:textId="77777777" w:rsidR="0008503F" w:rsidRDefault="0008503F" w:rsidP="0008503F">
      <w:pPr>
        <w:pStyle w:val="NormalWeb"/>
        <w:spacing w:before="0" w:beforeAutospacing="0" w:after="0" w:afterAutospacing="0" w:line="276" w:lineRule="auto"/>
      </w:pPr>
      <w:r>
        <w:rPr>
          <w:rFonts w:ascii="Georgia" w:hAnsi="Georgia"/>
          <w:i/>
          <w:iCs/>
          <w:color w:val="000000"/>
          <w:sz w:val="22"/>
          <w:szCs w:val="22"/>
        </w:rPr>
        <w:t>Bachelor of Science in Information Technology, May 2011</w:t>
      </w:r>
    </w:p>
    <w:p w14:paraId="3B8E2FD2" w14:textId="77777777" w:rsidR="0008503F" w:rsidRDefault="0008503F" w:rsidP="0008503F">
      <w:pPr>
        <w:spacing w:line="276" w:lineRule="auto"/>
      </w:pPr>
      <w:r>
        <w:rPr>
          <w:rFonts w:ascii="Georgia" w:hAnsi="Georgia"/>
          <w:color w:val="000000"/>
          <w:sz w:val="22"/>
          <w:szCs w:val="22"/>
        </w:rPr>
        <w:t xml:space="preserve">Honors: </w:t>
      </w:r>
      <w:r>
        <w:rPr>
          <w:rFonts w:ascii="Georgia" w:hAnsi="Georgia"/>
          <w:i/>
          <w:iCs/>
          <w:color w:val="000000"/>
          <w:sz w:val="22"/>
          <w:szCs w:val="22"/>
        </w:rPr>
        <w:t xml:space="preserve">cum laude </w:t>
      </w:r>
      <w:r>
        <w:rPr>
          <w:rFonts w:ascii="Georgia" w:hAnsi="Georgia"/>
          <w:color w:val="000000"/>
          <w:sz w:val="22"/>
          <w:szCs w:val="22"/>
        </w:rPr>
        <w:t>(GPA: 3.6/4.0)</w:t>
      </w:r>
    </w:p>
    <w:p w14:paraId="7574E6BE" w14:textId="77777777" w:rsidR="00250761" w:rsidRDefault="00250761">
      <w:pPr>
        <w:pStyle w:val="Body"/>
        <w:spacing w:after="0" w:line="240" w:lineRule="exact"/>
        <w:ind w:left="360"/>
        <w:rPr>
          <w:color w:val="auto"/>
        </w:rPr>
      </w:pPr>
    </w:p>
    <w:p w14:paraId="20C4F0D3" w14:textId="77777777" w:rsidR="00250761" w:rsidRPr="00807E26" w:rsidRDefault="00B72EE6">
      <w:pPr>
        <w:pStyle w:val="Heading1"/>
        <w:spacing w:before="0" w:after="120"/>
        <w:rPr>
          <w:rFonts w:ascii="Georgia" w:hAnsi="Georgia" w:cs="Courier New"/>
          <w:color w:val="16355D"/>
          <w:sz w:val="26"/>
          <w:szCs w:val="26"/>
        </w:rPr>
      </w:pPr>
      <w:r w:rsidRPr="00807E26">
        <w:rPr>
          <w:rFonts w:ascii="Georgia" w:hAnsi="Georgia" w:cs="Courier New"/>
          <w:color w:val="16355D"/>
          <w:sz w:val="26"/>
          <w:szCs w:val="26"/>
        </w:rPr>
        <w:t>Additional Skills</w:t>
      </w:r>
    </w:p>
    <w:p w14:paraId="577CF2C0" w14:textId="77777777" w:rsidR="0008503F" w:rsidRDefault="0008503F" w:rsidP="0008503F">
      <w:pPr>
        <w:pStyle w:val="NormalWeb"/>
        <w:numPr>
          <w:ilvl w:val="0"/>
          <w:numId w:val="13"/>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b/>
          <w:bCs/>
          <w:color w:val="000000"/>
          <w:sz w:val="22"/>
          <w:szCs w:val="22"/>
        </w:rPr>
        <w:t>Programming:</w:t>
      </w:r>
      <w:r>
        <w:rPr>
          <w:rFonts w:ascii="Georgia" w:hAnsi="Georgia"/>
          <w:color w:val="000000"/>
          <w:sz w:val="22"/>
          <w:szCs w:val="22"/>
        </w:rPr>
        <w:t xml:space="preserve"> VB.Net, C#, C, C++, ASP.Net, Python, VBA, PHP, MySQL</w:t>
      </w:r>
    </w:p>
    <w:p w14:paraId="6F79852A" w14:textId="77777777" w:rsidR="0008503F" w:rsidRDefault="0008503F" w:rsidP="0008503F">
      <w:pPr>
        <w:pStyle w:val="NormalWeb"/>
        <w:numPr>
          <w:ilvl w:val="0"/>
          <w:numId w:val="13"/>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b/>
          <w:bCs/>
          <w:color w:val="000000"/>
          <w:sz w:val="22"/>
          <w:szCs w:val="22"/>
        </w:rPr>
        <w:t>DBMS:</w:t>
      </w:r>
      <w:r>
        <w:rPr>
          <w:rFonts w:ascii="Georgia" w:hAnsi="Georgia"/>
          <w:color w:val="000000"/>
          <w:sz w:val="22"/>
          <w:szCs w:val="22"/>
        </w:rPr>
        <w:t xml:space="preserve"> Oracle 8.x/9.x, SQL Server, MS Access, LINQ, and MS SQL</w:t>
      </w:r>
    </w:p>
    <w:p w14:paraId="074D0198" w14:textId="0D6855CC" w:rsidR="00807E26" w:rsidRPr="00CA2E61" w:rsidRDefault="0008503F" w:rsidP="00807E26">
      <w:pPr>
        <w:pStyle w:val="NormalWeb"/>
        <w:numPr>
          <w:ilvl w:val="0"/>
          <w:numId w:val="13"/>
        </w:numPr>
        <w:spacing w:before="0" w:beforeAutospacing="0" w:after="0" w:afterAutospacing="0" w:line="276" w:lineRule="auto"/>
        <w:textAlignment w:val="baseline"/>
        <w:rPr>
          <w:rFonts w:ascii="Noto Sans Symbols" w:hAnsi="Noto Sans Symbols"/>
          <w:color w:val="000000"/>
          <w:sz w:val="22"/>
          <w:szCs w:val="22"/>
        </w:rPr>
      </w:pPr>
      <w:r>
        <w:rPr>
          <w:rFonts w:ascii="Georgia" w:hAnsi="Georgia"/>
          <w:b/>
          <w:bCs/>
          <w:color w:val="000000"/>
          <w:sz w:val="22"/>
          <w:szCs w:val="22"/>
        </w:rPr>
        <w:t>OS:</w:t>
      </w:r>
      <w:r>
        <w:rPr>
          <w:rFonts w:ascii="Georgia" w:hAnsi="Georgia"/>
          <w:color w:val="000000"/>
          <w:sz w:val="22"/>
          <w:szCs w:val="22"/>
        </w:rPr>
        <w:t xml:space="preserve"> Windows Server 2016, Linux/Unix, Mac OS X</w:t>
      </w:r>
    </w:p>
    <w:p w14:paraId="24242522" w14:textId="77777777" w:rsidR="00763ED4" w:rsidRPr="00807E26" w:rsidRDefault="00763ED4" w:rsidP="00B9356F">
      <w:pPr>
        <w:spacing w:line="276" w:lineRule="auto"/>
        <w:rPr>
          <w:rFonts w:ascii="Georgia" w:hAnsi="Georgia"/>
          <w:color w:val="16355D"/>
          <w:sz w:val="22"/>
          <w:szCs w:val="22"/>
        </w:rPr>
      </w:pPr>
    </w:p>
    <w:p w14:paraId="71C153CC" w14:textId="77777777" w:rsidR="00F119EC" w:rsidRPr="00BE1E18" w:rsidRDefault="00F119EC" w:rsidP="00A403C8"/>
    <w:sectPr w:rsidR="00F119EC" w:rsidRPr="00BE1E18" w:rsidSect="00E011BC">
      <w:foot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7D0D" w14:textId="77777777" w:rsidR="00021F3B" w:rsidRDefault="00021F3B">
      <w:r>
        <w:separator/>
      </w:r>
    </w:p>
  </w:endnote>
  <w:endnote w:type="continuationSeparator" w:id="0">
    <w:p w14:paraId="3A48DAE3" w14:textId="77777777" w:rsidR="00021F3B" w:rsidRDefault="0002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ヒラギノ角ゴ Pro W3">
    <w:altName w:val="Calibri"/>
    <w:panose1 w:val="020B0300000000000000"/>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7B5" w14:textId="77777777" w:rsidR="00455C9E" w:rsidRDefault="00455C9E">
    <w:pPr>
      <w:ind w:left="360"/>
      <w:jc w:val="center"/>
      <w:rPr>
        <w:sz w:val="16"/>
        <w:szCs w:val="16"/>
      </w:rPr>
    </w:pPr>
    <w:r>
      <w:rPr>
        <w:sz w:val="16"/>
        <w:szCs w:val="16"/>
      </w:rPr>
      <w:t>123 Your Address</w:t>
    </w:r>
    <w:r w:rsidRPr="00260FD7">
      <w:rPr>
        <w:sz w:val="16"/>
        <w:szCs w:val="16"/>
      </w:rPr>
      <w:t xml:space="preserve">  </w:t>
    </w:r>
    <w:r>
      <w:rPr>
        <w:sz w:val="16"/>
        <w:szCs w:val="16"/>
      </w:rPr>
      <w:t xml:space="preserve">  City</w:t>
    </w:r>
    <w:proofErr w:type="gramStart"/>
    <w:r w:rsidRPr="00260FD7">
      <w:rPr>
        <w:sz w:val="16"/>
        <w:szCs w:val="16"/>
      </w:rPr>
      <w:t xml:space="preserve">, </w:t>
    </w:r>
    <w:r>
      <w:rPr>
        <w:sz w:val="16"/>
        <w:szCs w:val="16"/>
      </w:rPr>
      <w:t>,</w:t>
    </w:r>
    <w:proofErr w:type="gramEnd"/>
    <w:r>
      <w:rPr>
        <w:sz w:val="16"/>
        <w:szCs w:val="16"/>
      </w:rPr>
      <w:t xml:space="preserve"> State, , Zip Code     </w:t>
    </w:r>
    <w:r w:rsidRPr="00260FD7">
      <w:rPr>
        <w:sz w:val="16"/>
        <w:szCs w:val="16"/>
      </w:rPr>
      <w:t>(xxx)-xxx-xxxx</w:t>
    </w:r>
    <w:r>
      <w:rPr>
        <w:sz w:val="16"/>
        <w:szCs w:val="16"/>
      </w:rPr>
      <w:t xml:space="preserve">   </w:t>
    </w:r>
    <w:r w:rsidRPr="00260FD7">
      <w:rPr>
        <w:sz w:val="16"/>
        <w:szCs w:val="16"/>
      </w:rPr>
      <w:t xml:space="preserve"> your@email.com</w:t>
    </w:r>
  </w:p>
  <w:p w14:paraId="75AC3AF4" w14:textId="77777777" w:rsidR="00455C9E" w:rsidRDefault="0045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C1A3" w14:textId="77777777" w:rsidR="00021F3B" w:rsidRDefault="00021F3B">
      <w:r>
        <w:separator/>
      </w:r>
    </w:p>
  </w:footnote>
  <w:footnote w:type="continuationSeparator" w:id="0">
    <w:p w14:paraId="2471165B" w14:textId="77777777" w:rsidR="00021F3B" w:rsidRDefault="00021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ED02DB"/>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29572F4F"/>
    <w:multiLevelType w:val="hybridMultilevel"/>
    <w:tmpl w:val="70B42640"/>
    <w:lvl w:ilvl="0" w:tplc="B6B84F5C">
      <w:start w:val="1"/>
      <w:numFmt w:val="bullet"/>
      <w:lvlText w:val=""/>
      <w:lvlJc w:val="left"/>
      <w:pPr>
        <w:ind w:left="720" w:hanging="360"/>
      </w:pPr>
      <w:rPr>
        <w:rFonts w:ascii="Symbol" w:hAnsi="Symbol" w:hint="default"/>
      </w:rPr>
    </w:lvl>
    <w:lvl w:ilvl="1" w:tplc="E22A20BE" w:tentative="1">
      <w:start w:val="1"/>
      <w:numFmt w:val="bullet"/>
      <w:lvlText w:val="o"/>
      <w:lvlJc w:val="left"/>
      <w:pPr>
        <w:ind w:left="1440" w:hanging="360"/>
      </w:pPr>
      <w:rPr>
        <w:rFonts w:ascii="Courier New" w:hAnsi="Courier New" w:cs="Courier New" w:hint="default"/>
      </w:rPr>
    </w:lvl>
    <w:lvl w:ilvl="2" w:tplc="881C3312" w:tentative="1">
      <w:start w:val="1"/>
      <w:numFmt w:val="bullet"/>
      <w:lvlText w:val=""/>
      <w:lvlJc w:val="left"/>
      <w:pPr>
        <w:ind w:left="2160" w:hanging="360"/>
      </w:pPr>
      <w:rPr>
        <w:rFonts w:ascii="Wingdings" w:hAnsi="Wingdings" w:hint="default"/>
      </w:rPr>
    </w:lvl>
    <w:lvl w:ilvl="3" w:tplc="BADAEEBC" w:tentative="1">
      <w:start w:val="1"/>
      <w:numFmt w:val="bullet"/>
      <w:lvlText w:val=""/>
      <w:lvlJc w:val="left"/>
      <w:pPr>
        <w:ind w:left="2880" w:hanging="360"/>
      </w:pPr>
      <w:rPr>
        <w:rFonts w:ascii="Symbol" w:hAnsi="Symbol" w:hint="default"/>
      </w:rPr>
    </w:lvl>
    <w:lvl w:ilvl="4" w:tplc="4608140A" w:tentative="1">
      <w:start w:val="1"/>
      <w:numFmt w:val="bullet"/>
      <w:lvlText w:val="o"/>
      <w:lvlJc w:val="left"/>
      <w:pPr>
        <w:ind w:left="3600" w:hanging="360"/>
      </w:pPr>
      <w:rPr>
        <w:rFonts w:ascii="Courier New" w:hAnsi="Courier New" w:cs="Courier New" w:hint="default"/>
      </w:rPr>
    </w:lvl>
    <w:lvl w:ilvl="5" w:tplc="3AC87478" w:tentative="1">
      <w:start w:val="1"/>
      <w:numFmt w:val="bullet"/>
      <w:lvlText w:val=""/>
      <w:lvlJc w:val="left"/>
      <w:pPr>
        <w:ind w:left="4320" w:hanging="360"/>
      </w:pPr>
      <w:rPr>
        <w:rFonts w:ascii="Wingdings" w:hAnsi="Wingdings" w:hint="default"/>
      </w:rPr>
    </w:lvl>
    <w:lvl w:ilvl="6" w:tplc="C3F8ABBC" w:tentative="1">
      <w:start w:val="1"/>
      <w:numFmt w:val="bullet"/>
      <w:lvlText w:val=""/>
      <w:lvlJc w:val="left"/>
      <w:pPr>
        <w:ind w:left="5040" w:hanging="360"/>
      </w:pPr>
      <w:rPr>
        <w:rFonts w:ascii="Symbol" w:hAnsi="Symbol" w:hint="default"/>
      </w:rPr>
    </w:lvl>
    <w:lvl w:ilvl="7" w:tplc="C9B0D984" w:tentative="1">
      <w:start w:val="1"/>
      <w:numFmt w:val="bullet"/>
      <w:lvlText w:val="o"/>
      <w:lvlJc w:val="left"/>
      <w:pPr>
        <w:ind w:left="5760" w:hanging="360"/>
      </w:pPr>
      <w:rPr>
        <w:rFonts w:ascii="Courier New" w:hAnsi="Courier New" w:cs="Courier New" w:hint="default"/>
      </w:rPr>
    </w:lvl>
    <w:lvl w:ilvl="8" w:tplc="554A8618" w:tentative="1">
      <w:start w:val="1"/>
      <w:numFmt w:val="bullet"/>
      <w:lvlText w:val=""/>
      <w:lvlJc w:val="left"/>
      <w:pPr>
        <w:ind w:left="6480" w:hanging="360"/>
      </w:pPr>
      <w:rPr>
        <w:rFonts w:ascii="Wingdings" w:hAnsi="Wingdings" w:hint="default"/>
      </w:rPr>
    </w:lvl>
  </w:abstractNum>
  <w:abstractNum w:abstractNumId="5" w15:restartNumberingAfterBreak="0">
    <w:nsid w:val="2E593683"/>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9B6AE1"/>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E17212"/>
    <w:multiLevelType w:val="hybridMultilevel"/>
    <w:tmpl w:val="EAD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num>
  <w:num w:numId="8">
    <w:abstractNumId w:val="9"/>
  </w:num>
  <w:num w:numId="9">
    <w:abstractNumId w:val="11"/>
  </w:num>
  <w:num w:numId="10">
    <w:abstractNumId w:val="7"/>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61"/>
    <w:rsid w:val="00021F3B"/>
    <w:rsid w:val="00066BBA"/>
    <w:rsid w:val="00081736"/>
    <w:rsid w:val="0008503F"/>
    <w:rsid w:val="00250761"/>
    <w:rsid w:val="00293F37"/>
    <w:rsid w:val="003E392F"/>
    <w:rsid w:val="003F5F81"/>
    <w:rsid w:val="003F60DB"/>
    <w:rsid w:val="00411F88"/>
    <w:rsid w:val="00455C9E"/>
    <w:rsid w:val="005D379A"/>
    <w:rsid w:val="00616F99"/>
    <w:rsid w:val="0066509E"/>
    <w:rsid w:val="006718D6"/>
    <w:rsid w:val="00676A9D"/>
    <w:rsid w:val="007278AE"/>
    <w:rsid w:val="00763ED4"/>
    <w:rsid w:val="00807E26"/>
    <w:rsid w:val="00937F88"/>
    <w:rsid w:val="00950E31"/>
    <w:rsid w:val="00A403C8"/>
    <w:rsid w:val="00A60FFF"/>
    <w:rsid w:val="00B72EE6"/>
    <w:rsid w:val="00B9356F"/>
    <w:rsid w:val="00BD0E55"/>
    <w:rsid w:val="00BE1E18"/>
    <w:rsid w:val="00C77E32"/>
    <w:rsid w:val="00CA2E61"/>
    <w:rsid w:val="00E011BC"/>
    <w:rsid w:val="00E66552"/>
    <w:rsid w:val="00F119EC"/>
    <w:rsid w:val="00FD78A9"/>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753B9"/>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character" w:styleId="Hyperlink">
    <w:name w:val="Hyperlink"/>
    <w:basedOn w:val="DefaultParagraphFont"/>
    <w:uiPriority w:val="99"/>
    <w:unhideWhenUsed/>
    <w:rsid w:val="00BD0E55"/>
    <w:rPr>
      <w:color w:val="0000FF" w:themeColor="hyperlink"/>
      <w:u w:val="single"/>
    </w:rPr>
  </w:style>
  <w:style w:type="character" w:customStyle="1" w:styleId="apple-style-span">
    <w:name w:val="apple-style-span"/>
    <w:basedOn w:val="DefaultParagraphFont"/>
    <w:rsid w:val="00950E31"/>
  </w:style>
  <w:style w:type="paragraph" w:styleId="ListParagraph">
    <w:name w:val="List Paragraph"/>
    <w:basedOn w:val="Normal"/>
    <w:uiPriority w:val="34"/>
    <w:qFormat/>
    <w:rsid w:val="00937F88"/>
    <w:pPr>
      <w:ind w:left="720"/>
      <w:contextualSpacing/>
    </w:pPr>
    <w:rPr>
      <w:sz w:val="24"/>
      <w:szCs w:val="24"/>
      <w:lang w:eastAsia="en-US"/>
    </w:rPr>
  </w:style>
  <w:style w:type="character" w:styleId="FollowedHyperlink">
    <w:name w:val="FollowedHyperlink"/>
    <w:basedOn w:val="DefaultParagraphFont"/>
    <w:uiPriority w:val="99"/>
    <w:semiHidden/>
    <w:unhideWhenUsed/>
    <w:rsid w:val="00E66552"/>
    <w:rPr>
      <w:color w:val="800080" w:themeColor="followedHyperlink"/>
      <w:u w:val="single"/>
    </w:rPr>
  </w:style>
  <w:style w:type="paragraph" w:styleId="BalloonText">
    <w:name w:val="Balloon Text"/>
    <w:basedOn w:val="Normal"/>
    <w:link w:val="BalloonTextChar"/>
    <w:uiPriority w:val="99"/>
    <w:semiHidden/>
    <w:unhideWhenUsed/>
    <w:rsid w:val="00676A9D"/>
    <w:rPr>
      <w:sz w:val="18"/>
      <w:szCs w:val="18"/>
    </w:rPr>
  </w:style>
  <w:style w:type="character" w:customStyle="1" w:styleId="BalloonTextChar">
    <w:name w:val="Balloon Text Char"/>
    <w:basedOn w:val="DefaultParagraphFont"/>
    <w:link w:val="BalloonText"/>
    <w:uiPriority w:val="99"/>
    <w:semiHidden/>
    <w:rsid w:val="00676A9D"/>
    <w:rPr>
      <w:sz w:val="18"/>
      <w:szCs w:val="18"/>
      <w:lang w:eastAsia="zh-CN"/>
    </w:rPr>
  </w:style>
  <w:style w:type="character" w:styleId="UnresolvedMention">
    <w:name w:val="Unresolved Mention"/>
    <w:basedOn w:val="DefaultParagraphFont"/>
    <w:uiPriority w:val="99"/>
    <w:semiHidden/>
    <w:unhideWhenUsed/>
    <w:rsid w:val="00FD78A9"/>
    <w:rPr>
      <w:color w:val="605E5C"/>
      <w:shd w:val="clear" w:color="auto" w:fill="E1DFDD"/>
    </w:rPr>
  </w:style>
  <w:style w:type="paragraph" w:styleId="NormalWeb">
    <w:name w:val="Normal (Web)"/>
    <w:basedOn w:val="Normal"/>
    <w:uiPriority w:val="99"/>
    <w:unhideWhenUsed/>
    <w:rsid w:val="0008503F"/>
    <w:pPr>
      <w:spacing w:before="100" w:beforeAutospacing="1" w:after="100" w:afterAutospacing="1"/>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747">
      <w:bodyDiv w:val="1"/>
      <w:marLeft w:val="0"/>
      <w:marRight w:val="0"/>
      <w:marTop w:val="0"/>
      <w:marBottom w:val="0"/>
      <w:divBdr>
        <w:top w:val="none" w:sz="0" w:space="0" w:color="auto"/>
        <w:left w:val="none" w:sz="0" w:space="0" w:color="auto"/>
        <w:bottom w:val="none" w:sz="0" w:space="0" w:color="auto"/>
        <w:right w:val="none" w:sz="0" w:space="0" w:color="auto"/>
      </w:divBdr>
    </w:div>
    <w:div w:id="571819552">
      <w:bodyDiv w:val="1"/>
      <w:marLeft w:val="0"/>
      <w:marRight w:val="0"/>
      <w:marTop w:val="0"/>
      <w:marBottom w:val="0"/>
      <w:divBdr>
        <w:top w:val="none" w:sz="0" w:space="0" w:color="auto"/>
        <w:left w:val="none" w:sz="0" w:space="0" w:color="auto"/>
        <w:bottom w:val="none" w:sz="0" w:space="0" w:color="auto"/>
        <w:right w:val="none" w:sz="0" w:space="0" w:color="auto"/>
      </w:divBdr>
    </w:div>
    <w:div w:id="1002510193">
      <w:bodyDiv w:val="1"/>
      <w:marLeft w:val="0"/>
      <w:marRight w:val="0"/>
      <w:marTop w:val="0"/>
      <w:marBottom w:val="0"/>
      <w:divBdr>
        <w:top w:val="none" w:sz="0" w:space="0" w:color="auto"/>
        <w:left w:val="none" w:sz="0" w:space="0" w:color="auto"/>
        <w:bottom w:val="none" w:sz="0" w:space="0" w:color="auto"/>
        <w:right w:val="none" w:sz="0" w:space="0" w:color="auto"/>
      </w:divBdr>
    </w:div>
    <w:div w:id="1249734820">
      <w:bodyDiv w:val="1"/>
      <w:marLeft w:val="0"/>
      <w:marRight w:val="0"/>
      <w:marTop w:val="0"/>
      <w:marBottom w:val="0"/>
      <w:divBdr>
        <w:top w:val="none" w:sz="0" w:space="0" w:color="auto"/>
        <w:left w:val="none" w:sz="0" w:space="0" w:color="auto"/>
        <w:bottom w:val="none" w:sz="0" w:space="0" w:color="auto"/>
        <w:right w:val="none" w:sz="0" w:space="0" w:color="auto"/>
      </w:divBdr>
    </w:div>
    <w:div w:id="189944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Jovana Zivkovic</cp:lastModifiedBy>
  <cp:revision>2</cp:revision>
  <cp:lastPrinted>2018-12-12T07:23:00Z</cp:lastPrinted>
  <dcterms:created xsi:type="dcterms:W3CDTF">2021-10-19T00:21:00Z</dcterms:created>
  <dcterms:modified xsi:type="dcterms:W3CDTF">2021-10-19T00:21:00Z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