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165.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0"/>
        <w:gridCol w:w="4635"/>
        <w:tblGridChange w:id="0">
          <w:tblGrid>
            <w:gridCol w:w="4530"/>
            <w:gridCol w:w="4635"/>
          </w:tblGrid>
        </w:tblGridChange>
      </w:tblGrid>
      <w:tr>
        <w:trPr>
          <w:cantSplit w:val="0"/>
          <w:trHeight w:val="450" w:hRule="atLeast"/>
          <w:tblHeader w:val="0"/>
        </w:trPr>
        <w:tc>
          <w:tcPr>
            <w:tcBorders>
              <w:top w:color="000000" w:space="0" w:sz="12" w:val="single"/>
              <w:left w:color="000000" w:space="0" w:sz="12" w:val="single"/>
            </w:tcBorders>
            <w:tcMar>
              <w:top w:w="0.0" w:type="dxa"/>
              <w:bottom w:w="0.0" w:type="dxa"/>
            </w:tcMar>
          </w:tcPr>
          <w:p w:rsidR="00000000" w:rsidDel="00000000" w:rsidP="00000000" w:rsidRDefault="00000000" w:rsidRPr="00000000" w14:paraId="00000002">
            <w:pPr>
              <w:rPr/>
            </w:pPr>
            <w:r w:rsidDel="00000000" w:rsidR="00000000" w:rsidRPr="00000000">
              <w:rPr>
                <w:b w:val="1"/>
                <w:rtl w:val="0"/>
              </w:rPr>
              <w:t xml:space="preserve">Interfaz:</w:t>
            </w:r>
            <w:r w:rsidDel="00000000" w:rsidR="00000000" w:rsidRPr="00000000">
              <w:rPr>
                <w:rtl w:val="0"/>
              </w:rPr>
              <w:t xml:space="preserve"> UI</w:t>
            </w:r>
            <w:r w:rsidDel="00000000" w:rsidR="00000000" w:rsidRPr="00000000">
              <w:rPr>
                <w:rtl w:val="0"/>
              </w:rPr>
              <w:t xml:space="preserve">-01</w:t>
            </w:r>
          </w:p>
        </w:tc>
        <w:tc>
          <w:tcPr>
            <w:tcBorders>
              <w:top w:color="000000" w:space="0" w:sz="12" w:val="single"/>
              <w:right w:color="000000" w:space="0" w:sz="12" w:val="single"/>
            </w:tcBorders>
            <w:tcMar>
              <w:top w:w="0.0" w:type="dxa"/>
              <w:bottom w:w="0.0" w:type="dxa"/>
            </w:tcMar>
          </w:tcPr>
          <w:p w:rsidR="00000000" w:rsidDel="00000000" w:rsidP="00000000" w:rsidRDefault="00000000" w:rsidRPr="00000000" w14:paraId="00000003">
            <w:pPr>
              <w:rPr/>
            </w:pPr>
            <w:bookmarkStart w:colFirst="0" w:colLast="0" w:name="_heading=h.gjdgxs" w:id="0"/>
            <w:bookmarkEnd w:id="0"/>
            <w:r w:rsidDel="00000000" w:rsidR="00000000" w:rsidRPr="00000000">
              <w:rPr>
                <w:b w:val="1"/>
                <w:rtl w:val="0"/>
              </w:rPr>
              <w:t xml:space="preserve">Realizado por:</w:t>
            </w:r>
            <w:r w:rsidDel="00000000" w:rsidR="00000000" w:rsidRPr="00000000">
              <w:rPr>
                <w:rtl w:val="0"/>
              </w:rPr>
              <w:t xml:space="preserve">  Mateo Pescador Carvajal</w:t>
            </w:r>
          </w:p>
        </w:tc>
      </w:tr>
      <w:tr>
        <w:trPr>
          <w:cantSplit w:val="0"/>
          <w:trHeight w:val="1260" w:hRule="atLeast"/>
          <w:tblHeader w:val="0"/>
        </w:trPr>
        <w:tc>
          <w:tcPr>
            <w:gridSpan w:val="2"/>
            <w:tcBorders>
              <w:left w:color="000000" w:space="0" w:sz="12" w:val="single"/>
            </w:tcBorders>
            <w:tcMar>
              <w:top w:w="0.0" w:type="dxa"/>
              <w:bottom w:w="0.0" w:type="dxa"/>
            </w:tcMar>
          </w:tcPr>
          <w:p w:rsidR="00000000" w:rsidDel="00000000" w:rsidP="00000000" w:rsidRDefault="00000000" w:rsidRPr="00000000" w14:paraId="00000004">
            <w:pPr>
              <w:rPr>
                <w:b w:val="1"/>
              </w:rPr>
            </w:pPr>
            <w:r w:rsidDel="00000000" w:rsidR="00000000" w:rsidRPr="00000000">
              <w:rPr>
                <w:b w:val="1"/>
                <w:rtl w:val="0"/>
              </w:rPr>
              <w:t xml:space="preserve">Descripción:</w:t>
            </w:r>
          </w:p>
          <w:p w:rsidR="00000000" w:rsidDel="00000000" w:rsidP="00000000" w:rsidRDefault="00000000" w:rsidRPr="00000000" w14:paraId="00000005">
            <w:pPr>
              <w:rPr/>
            </w:pPr>
            <w:r w:rsidDel="00000000" w:rsidR="00000000" w:rsidRPr="00000000">
              <w:rPr>
                <w:b w:val="1"/>
                <w:rtl w:val="0"/>
              </w:rPr>
              <w:t xml:space="preserve">1.1: </w:t>
            </w:r>
            <w:r w:rsidDel="00000000" w:rsidR="00000000" w:rsidRPr="00000000">
              <w:rPr>
                <w:rtl w:val="0"/>
              </w:rPr>
              <w:t xml:space="preserve">Esta interfaz corresponde a la pantalla de inicio previa a iniciar sesión. En la esquina inferior derecha, se encuentra un botón para acceder al chatbot, que brinda soporte rápido y asistencia personalizada. En el centro de la pantalla, justo debajo de un mensaje motivacional relacionado con el gimnasio, se encuentra el botón "Únete", que permite a los nuevos usuarios registrarse como clientes. En la parte superior derecha, está el botón "Iniciar Sesión", para que los usuarios existentes accedan fácilmente a sus cuentas. Esta estructura está diseñada para ofrecer una experiencia de usuario clara y eficiente, motivando la interacción desde el primer vistazo.</w:t>
            </w:r>
          </w:p>
          <w:p w:rsidR="00000000" w:rsidDel="00000000" w:rsidP="00000000" w:rsidRDefault="00000000" w:rsidRPr="00000000" w14:paraId="00000006">
            <w:pPr>
              <w:rPr>
                <w:color w:val="ff0000"/>
              </w:rPr>
            </w:pPr>
            <w:r w:rsidDel="00000000" w:rsidR="00000000" w:rsidRPr="00000000">
              <w:rPr>
                <w:b w:val="1"/>
                <w:rtl w:val="0"/>
              </w:rPr>
              <w:t xml:space="preserve">1.2:</w:t>
            </w:r>
            <w:r w:rsidDel="00000000" w:rsidR="00000000" w:rsidRPr="00000000">
              <w:rPr>
                <w:rtl w:val="0"/>
              </w:rPr>
              <w:t xml:space="preserve"> Esta interfaz corresponde a la vista de inicio del gimnasio para el administrador. Cuenta con una barra de navegación que permite acceder a diversas funciones. En el centro, se encuentra un mensaje de bienvenida.</w:t>
            </w: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1.3: </w:t>
            </w:r>
            <w:r w:rsidDel="00000000" w:rsidR="00000000" w:rsidRPr="00000000">
              <w:rPr>
                <w:rtl w:val="0"/>
              </w:rPr>
              <w:t xml:space="preserve">Esta interfaz corresponde a la vista de inicio del gimnasio para el entrenador. Incluye una barra de navegación para acceder a todas las herramientas necesarias. En el centro, se encuentra un mensaje de bienvenida que invita a comenzar el día.</w:t>
            </w:r>
            <w:r w:rsidDel="00000000" w:rsidR="00000000" w:rsidRPr="00000000">
              <w:rPr>
                <w:rtl w:val="0"/>
              </w:rPr>
            </w:r>
          </w:p>
          <w:p w:rsidR="00000000" w:rsidDel="00000000" w:rsidP="00000000" w:rsidRDefault="00000000" w:rsidRPr="00000000" w14:paraId="00000008">
            <w:pPr>
              <w:rPr/>
            </w:pPr>
            <w:r w:rsidDel="00000000" w:rsidR="00000000" w:rsidRPr="00000000">
              <w:rPr>
                <w:b w:val="1"/>
                <w:rtl w:val="0"/>
              </w:rPr>
              <w:t xml:space="preserve">1.4: </w:t>
            </w:r>
            <w:r w:rsidDel="00000000" w:rsidR="00000000" w:rsidRPr="00000000">
              <w:rPr>
                <w:rtl w:val="0"/>
              </w:rPr>
              <w:t xml:space="preserve">Esta interfaz corresponde a la vista de inicio del gimnasio para el cliente. Dispone de una barra de navegación para acceder a las diferentes funcionalidades. En el centro, se encuentra un mensaje de bienvenida personalizado.</w:t>
            </w:r>
          </w:p>
        </w:tc>
      </w:tr>
      <w:tr>
        <w:trPr>
          <w:cantSplit w:val="0"/>
          <w:trHeight w:val="795" w:hRule="atLeast"/>
          <w:tblHeader w:val="0"/>
        </w:trPr>
        <w:tc>
          <w:tcPr>
            <w:gridSpan w:val="2"/>
            <w:tcBorders>
              <w:left w:color="000000" w:space="0" w:sz="12" w:val="single"/>
              <w:bottom w:color="000000" w:space="0" w:sz="12" w:val="single"/>
            </w:tcBorders>
            <w:tcMar>
              <w:top w:w="0.0" w:type="dxa"/>
              <w:bottom w:w="0.0" w:type="dxa"/>
            </w:tcMar>
          </w:tcPr>
          <w:p w:rsidR="00000000" w:rsidDel="00000000" w:rsidP="00000000" w:rsidRDefault="00000000" w:rsidRPr="00000000" w14:paraId="0000000A">
            <w:pPr>
              <w:rPr>
                <w:b w:val="1"/>
              </w:rPr>
            </w:pPr>
            <w:r w:rsidDel="00000000" w:rsidR="00000000" w:rsidRPr="00000000">
              <w:rPr>
                <w:b w:val="1"/>
                <w:rtl w:val="0"/>
              </w:rPr>
              <w:t xml:space="preserve">RF:</w:t>
            </w:r>
          </w:p>
          <w:p w:rsidR="00000000" w:rsidDel="00000000" w:rsidP="00000000" w:rsidRDefault="00000000" w:rsidRPr="00000000" w14:paraId="0000000B">
            <w:pPr>
              <w:rPr/>
            </w:pPr>
            <w:r w:rsidDel="00000000" w:rsidR="00000000" w:rsidRPr="00000000">
              <w:rPr>
                <w:rtl w:val="0"/>
              </w:rPr>
              <w:t xml:space="preserve">RF-N</w:t>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Mockup:</w:t>
      </w:r>
    </w:p>
    <w:p w:rsidR="00000000" w:rsidDel="00000000" w:rsidP="00000000" w:rsidRDefault="00000000" w:rsidRPr="00000000" w14:paraId="0000001A">
      <w:pPr>
        <w:rPr/>
      </w:pPr>
      <w:r w:rsidDel="00000000" w:rsidR="00000000" w:rsidRPr="00000000">
        <w:rPr>
          <w:b w:val="1"/>
          <w:rtl w:val="0"/>
        </w:rPr>
        <w:t xml:space="preserve">1.1:</w:t>
      </w:r>
      <w:r w:rsidDel="00000000" w:rsidR="00000000" w:rsidRPr="00000000">
        <w:rPr>
          <w:rtl w:val="0"/>
        </w:rPr>
        <w:t xml:space="preserve"> Vista previa a inicio de sesión</w:t>
      </w:r>
    </w:p>
    <w:p w:rsidR="00000000" w:rsidDel="00000000" w:rsidP="00000000" w:rsidRDefault="00000000" w:rsidRPr="00000000" w14:paraId="0000001B">
      <w:pPr>
        <w:rPr>
          <w:b w:val="1"/>
        </w:rPr>
      </w:pPr>
      <w:r w:rsidDel="00000000" w:rsidR="00000000" w:rsidRPr="00000000">
        <w:rPr>
          <w:b w:val="1"/>
        </w:rPr>
        <w:drawing>
          <wp:inline distB="114300" distT="114300" distL="114300" distR="114300">
            <wp:extent cx="5620703" cy="3527986"/>
            <wp:effectExtent b="0" l="0" r="0" t="0"/>
            <wp:docPr id="43"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5620703" cy="352798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b w:val="1"/>
          <w:rtl w:val="0"/>
        </w:rPr>
        <w:t xml:space="preserve">1.2:</w:t>
      </w:r>
      <w:r w:rsidDel="00000000" w:rsidR="00000000" w:rsidRPr="00000000">
        <w:rPr>
          <w:rtl w:val="0"/>
        </w:rPr>
        <w:t xml:space="preserve"> Vista de administrador</w:t>
      </w:r>
    </w:p>
    <w:p w:rsidR="00000000" w:rsidDel="00000000" w:rsidP="00000000" w:rsidRDefault="00000000" w:rsidRPr="00000000" w14:paraId="0000001D">
      <w:pPr>
        <w:rPr/>
      </w:pPr>
      <w:r w:rsidDel="00000000" w:rsidR="00000000" w:rsidRPr="00000000">
        <w:rPr/>
        <w:drawing>
          <wp:inline distB="114300" distT="114300" distL="114300" distR="114300">
            <wp:extent cx="5612130" cy="3619500"/>
            <wp:effectExtent b="0" l="0" r="0" t="0"/>
            <wp:docPr id="11"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561213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b w:val="1"/>
          <w:rtl w:val="0"/>
        </w:rPr>
        <w:t xml:space="preserve">1.3:</w:t>
      </w:r>
      <w:r w:rsidDel="00000000" w:rsidR="00000000" w:rsidRPr="00000000">
        <w:rPr>
          <w:rtl w:val="0"/>
        </w:rPr>
        <w:t xml:space="preserve"> Vista de entrenador</w:t>
      </w:r>
      <w:r w:rsidDel="00000000" w:rsidR="00000000" w:rsidRPr="00000000">
        <w:rPr/>
        <w:drawing>
          <wp:inline distB="114300" distT="114300" distL="114300" distR="114300">
            <wp:extent cx="5612130" cy="3683000"/>
            <wp:effectExtent b="0" l="0" r="0" t="0"/>
            <wp:docPr id="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61213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1.4:</w:t>
      </w:r>
      <w:r w:rsidDel="00000000" w:rsidR="00000000" w:rsidRPr="00000000">
        <w:rPr>
          <w:rtl w:val="0"/>
        </w:rPr>
        <w:t xml:space="preserve"> Vista de cliente</w:t>
      </w:r>
    </w:p>
    <w:p w:rsidR="00000000" w:rsidDel="00000000" w:rsidP="00000000" w:rsidRDefault="00000000" w:rsidRPr="00000000" w14:paraId="00000020">
      <w:pPr>
        <w:rPr/>
      </w:pPr>
      <w:r w:rsidDel="00000000" w:rsidR="00000000" w:rsidRPr="00000000">
        <w:rPr/>
        <w:drawing>
          <wp:inline distB="114300" distT="114300" distL="114300" distR="114300">
            <wp:extent cx="5612130" cy="3644900"/>
            <wp:effectExtent b="0" l="0" r="0" t="0"/>
            <wp:docPr id="36"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61213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spacing w:after="0" w:line="276" w:lineRule="auto"/>
        <w:rPr>
          <w:rFonts w:ascii="Arial" w:cs="Arial" w:eastAsia="Arial" w:hAnsi="Arial"/>
        </w:rPr>
      </w:pPr>
      <w:r w:rsidDel="00000000" w:rsidR="00000000" w:rsidRPr="00000000">
        <w:rPr>
          <w:rtl w:val="0"/>
        </w:rPr>
      </w:r>
    </w:p>
    <w:tbl>
      <w:tblPr>
        <w:tblStyle w:val="Table2"/>
        <w:tblpPr w:leftFromText="180" w:rightFromText="180" w:topFromText="180" w:bottomFromText="180" w:vertAnchor="text" w:horzAnchor="text" w:tblpX="-5.999999999999659" w:tblpY="0"/>
        <w:tblW w:w="9165.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0"/>
        <w:gridCol w:w="4635"/>
        <w:tblGridChange w:id="0">
          <w:tblGrid>
            <w:gridCol w:w="4530"/>
            <w:gridCol w:w="4635"/>
          </w:tblGrid>
        </w:tblGridChange>
      </w:tblGrid>
      <w:tr>
        <w:trPr>
          <w:cantSplit w:val="0"/>
          <w:trHeight w:val="450" w:hRule="atLeast"/>
          <w:tblHeader w:val="0"/>
        </w:trPr>
        <w:tc>
          <w:tcPr>
            <w:tcBorders>
              <w:top w:color="000000" w:space="0" w:sz="12" w:val="single"/>
              <w:left w:color="000000" w:space="0" w:sz="12" w:val="single"/>
            </w:tcBorders>
          </w:tcPr>
          <w:p w:rsidR="00000000" w:rsidDel="00000000" w:rsidP="00000000" w:rsidRDefault="00000000" w:rsidRPr="00000000" w14:paraId="00000022">
            <w:pPr>
              <w:rPr/>
            </w:pPr>
            <w:r w:rsidDel="00000000" w:rsidR="00000000" w:rsidRPr="00000000">
              <w:rPr>
                <w:b w:val="1"/>
                <w:rtl w:val="0"/>
              </w:rPr>
              <w:t xml:space="preserve">Interfaz:</w:t>
            </w:r>
            <w:r w:rsidDel="00000000" w:rsidR="00000000" w:rsidRPr="00000000">
              <w:rPr>
                <w:rtl w:val="0"/>
              </w:rPr>
              <w:t xml:space="preserve"> UI</w:t>
            </w:r>
            <w:r w:rsidDel="00000000" w:rsidR="00000000" w:rsidRPr="00000000">
              <w:rPr>
                <w:rtl w:val="0"/>
              </w:rPr>
              <w:t xml:space="preserve">-02</w:t>
            </w:r>
          </w:p>
        </w:tc>
        <w:tc>
          <w:tcPr>
            <w:tcBorders>
              <w:top w:color="000000" w:space="0" w:sz="12" w:val="single"/>
              <w:right w:color="000000" w:space="0" w:sz="12" w:val="single"/>
            </w:tcBorders>
          </w:tcPr>
          <w:p w:rsidR="00000000" w:rsidDel="00000000" w:rsidP="00000000" w:rsidRDefault="00000000" w:rsidRPr="00000000" w14:paraId="00000023">
            <w:pPr>
              <w:rPr/>
            </w:pPr>
            <w:bookmarkStart w:colFirst="0" w:colLast="0" w:name="_heading=h.gjdgxs" w:id="0"/>
            <w:bookmarkEnd w:id="0"/>
            <w:r w:rsidDel="00000000" w:rsidR="00000000" w:rsidRPr="00000000">
              <w:rPr>
                <w:b w:val="1"/>
                <w:rtl w:val="0"/>
              </w:rPr>
              <w:t xml:space="preserve">Realizado por:</w:t>
            </w:r>
            <w:r w:rsidDel="00000000" w:rsidR="00000000" w:rsidRPr="00000000">
              <w:rPr>
                <w:rtl w:val="0"/>
              </w:rPr>
              <w:t xml:space="preserve"> Mateo Pescador Carvajal</w:t>
            </w:r>
          </w:p>
        </w:tc>
      </w:tr>
      <w:tr>
        <w:trPr>
          <w:cantSplit w:val="0"/>
          <w:trHeight w:val="1260" w:hRule="atLeast"/>
          <w:tblHeader w:val="0"/>
        </w:trPr>
        <w:tc>
          <w:tcPr>
            <w:gridSpan w:val="2"/>
            <w:tcBorders>
              <w:left w:color="000000" w:space="0" w:sz="12" w:val="single"/>
            </w:tcBorders>
          </w:tcPr>
          <w:p w:rsidR="00000000" w:rsidDel="00000000" w:rsidP="00000000" w:rsidRDefault="00000000" w:rsidRPr="00000000" w14:paraId="00000024">
            <w:pPr>
              <w:rPr>
                <w:b w:val="1"/>
              </w:rPr>
            </w:pPr>
            <w:r w:rsidDel="00000000" w:rsidR="00000000" w:rsidRPr="00000000">
              <w:rPr>
                <w:b w:val="1"/>
                <w:rtl w:val="0"/>
              </w:rPr>
              <w:t xml:space="preserve">Descripción:</w:t>
            </w:r>
          </w:p>
          <w:p w:rsidR="00000000" w:rsidDel="00000000" w:rsidP="00000000" w:rsidRDefault="00000000" w:rsidRPr="00000000" w14:paraId="00000025">
            <w:pPr>
              <w:rPr/>
            </w:pPr>
            <w:r w:rsidDel="00000000" w:rsidR="00000000" w:rsidRPr="00000000">
              <w:rPr>
                <w:rtl w:val="0"/>
              </w:rPr>
              <w:t xml:space="preserve">La interfaz de Login incluye tres campos clave para la autenticación de usuarios. El primero es Usuario, donde se ingresa la ID correspondiente. El segundo es un campo desplegable de Rango, que permite al usuario seleccionar su rol dentro del gimnasio, ya sea Administrador, Cliente o Entrenador. El tercer campo es Contraseña, donde el usuario introduce su clave de acceso. Además, en la parte inferior de la pantalla, hay un mensaje que dice "¿Eres nuevo? Únete", ofreciendo un enlace directo al registro para usuarios que aún no tienen una cuenta. Esta estructura asegura una experiencia de inicio de sesión completa y fácil de usar.</w:t>
            </w:r>
          </w:p>
        </w:tc>
      </w:tr>
      <w:tr>
        <w:trPr>
          <w:cantSplit w:val="0"/>
          <w:trHeight w:val="795" w:hRule="atLeast"/>
          <w:tblHeader w:val="0"/>
        </w:trPr>
        <w:tc>
          <w:tcPr>
            <w:gridSpan w:val="2"/>
            <w:tcBorders>
              <w:left w:color="000000" w:space="0" w:sz="12" w:val="single"/>
              <w:bottom w:color="000000" w:space="0" w:sz="12" w:val="single"/>
            </w:tcBorders>
          </w:tcPr>
          <w:p w:rsidR="00000000" w:rsidDel="00000000" w:rsidP="00000000" w:rsidRDefault="00000000" w:rsidRPr="00000000" w14:paraId="00000027">
            <w:pPr>
              <w:rPr>
                <w:b w:val="1"/>
              </w:rPr>
            </w:pPr>
            <w:r w:rsidDel="00000000" w:rsidR="00000000" w:rsidRPr="00000000">
              <w:rPr>
                <w:b w:val="1"/>
                <w:rtl w:val="0"/>
              </w:rPr>
              <w:t xml:space="preserve">RF:</w:t>
            </w:r>
          </w:p>
          <w:p w:rsidR="00000000" w:rsidDel="00000000" w:rsidP="00000000" w:rsidRDefault="00000000" w:rsidRPr="00000000" w14:paraId="00000028">
            <w:pPr>
              <w:rPr/>
            </w:pPr>
            <w:r w:rsidDel="00000000" w:rsidR="00000000" w:rsidRPr="00000000">
              <w:rPr>
                <w:rtl w:val="0"/>
              </w:rPr>
              <w:t xml:space="preserve">RF-N</w:t>
            </w:r>
          </w:p>
        </w:tc>
      </w:tr>
    </w:tbl>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Mockup:</w:t>
      </w:r>
    </w:p>
    <w:p w:rsidR="00000000" w:rsidDel="00000000" w:rsidP="00000000" w:rsidRDefault="00000000" w:rsidRPr="00000000" w14:paraId="0000002C">
      <w:pPr>
        <w:widowControl w:val="0"/>
        <w:spacing w:after="0" w:line="276" w:lineRule="auto"/>
        <w:rPr/>
      </w:pPr>
      <w:r w:rsidDel="00000000" w:rsidR="00000000" w:rsidRPr="00000000">
        <w:rPr/>
        <w:drawing>
          <wp:inline distB="114300" distT="114300" distL="114300" distR="114300">
            <wp:extent cx="5792152" cy="3776208"/>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92152" cy="377620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spacing w:after="0" w:line="276" w:lineRule="auto"/>
        <w:rPr/>
      </w:pPr>
      <w:r w:rsidDel="00000000" w:rsidR="00000000" w:rsidRPr="00000000">
        <w:rPr>
          <w:rtl w:val="0"/>
        </w:rPr>
      </w:r>
    </w:p>
    <w:p w:rsidR="00000000" w:rsidDel="00000000" w:rsidP="00000000" w:rsidRDefault="00000000" w:rsidRPr="00000000" w14:paraId="0000002E">
      <w:pPr>
        <w:widowControl w:val="0"/>
        <w:spacing w:after="0" w:line="276" w:lineRule="auto"/>
        <w:rPr/>
      </w:pPr>
      <w:r w:rsidDel="00000000" w:rsidR="00000000" w:rsidRPr="00000000">
        <w:rPr>
          <w:rtl w:val="0"/>
        </w:rPr>
      </w:r>
    </w:p>
    <w:p w:rsidR="00000000" w:rsidDel="00000000" w:rsidP="00000000" w:rsidRDefault="00000000" w:rsidRPr="00000000" w14:paraId="0000002F">
      <w:pPr>
        <w:widowControl w:val="0"/>
        <w:spacing w:after="0" w:line="276" w:lineRule="auto"/>
        <w:rPr/>
      </w:pPr>
      <w:r w:rsidDel="00000000" w:rsidR="00000000" w:rsidRPr="00000000">
        <w:rPr>
          <w:rtl w:val="0"/>
        </w:rPr>
      </w:r>
    </w:p>
    <w:p w:rsidR="00000000" w:rsidDel="00000000" w:rsidP="00000000" w:rsidRDefault="00000000" w:rsidRPr="00000000" w14:paraId="00000030">
      <w:pPr>
        <w:widowControl w:val="0"/>
        <w:spacing w:after="0" w:line="276" w:lineRule="auto"/>
        <w:rPr/>
      </w:pPr>
      <w:r w:rsidDel="00000000" w:rsidR="00000000" w:rsidRPr="00000000">
        <w:rPr>
          <w:rtl w:val="0"/>
        </w:rPr>
      </w:r>
    </w:p>
    <w:p w:rsidR="00000000" w:rsidDel="00000000" w:rsidP="00000000" w:rsidRDefault="00000000" w:rsidRPr="00000000" w14:paraId="00000031">
      <w:pPr>
        <w:widowControl w:val="0"/>
        <w:spacing w:after="0" w:line="276" w:lineRule="auto"/>
        <w:rPr>
          <w:rFonts w:ascii="Arial" w:cs="Arial" w:eastAsia="Arial" w:hAnsi="Arial"/>
        </w:rPr>
      </w:pPr>
      <w:r w:rsidDel="00000000" w:rsidR="00000000" w:rsidRPr="00000000">
        <w:rPr>
          <w:rtl w:val="0"/>
        </w:rPr>
      </w:r>
    </w:p>
    <w:sdt>
      <w:sdtPr>
        <w:lock w:val="contentLocked"/>
        <w:tag w:val="goog_rdk_0"/>
      </w:sdtPr>
      <w:sdtContent>
        <w:tbl>
          <w:tblPr>
            <w:tblStyle w:val="Table3"/>
            <w:tblW w:w="9165.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0"/>
            <w:gridCol w:w="4635"/>
            <w:tblGridChange w:id="0">
              <w:tblGrid>
                <w:gridCol w:w="4530"/>
                <w:gridCol w:w="4635"/>
              </w:tblGrid>
            </w:tblGridChange>
          </w:tblGrid>
          <w:tr>
            <w:trPr>
              <w:cantSplit w:val="0"/>
              <w:trHeight w:val="450" w:hRule="atLeast"/>
              <w:tblHeader w:val="0"/>
            </w:trPr>
            <w:tc>
              <w:tcPr>
                <w:tcBorders>
                  <w:top w:color="000000" w:space="0" w:sz="12" w:val="single"/>
                  <w:left w:color="000000" w:space="0" w:sz="12" w:val="single"/>
                </w:tcBorders>
                <w:tcMar>
                  <w:top w:w="0.0" w:type="dxa"/>
                  <w:bottom w:w="0.0" w:type="dxa"/>
                </w:tcMar>
              </w:tcPr>
              <w:p w:rsidR="00000000" w:rsidDel="00000000" w:rsidP="00000000" w:rsidRDefault="00000000" w:rsidRPr="00000000" w14:paraId="00000032">
                <w:pPr>
                  <w:rPr/>
                </w:pPr>
                <w:r w:rsidDel="00000000" w:rsidR="00000000" w:rsidRPr="00000000">
                  <w:rPr>
                    <w:b w:val="1"/>
                    <w:rtl w:val="0"/>
                  </w:rPr>
                  <w:t xml:space="preserve">Interfaz:</w:t>
                </w:r>
                <w:r w:rsidDel="00000000" w:rsidR="00000000" w:rsidRPr="00000000">
                  <w:rPr>
                    <w:rtl w:val="0"/>
                  </w:rPr>
                  <w:t xml:space="preserve"> UI</w:t>
                </w:r>
                <w:r w:rsidDel="00000000" w:rsidR="00000000" w:rsidRPr="00000000">
                  <w:rPr>
                    <w:rtl w:val="0"/>
                  </w:rPr>
                  <w:t xml:space="preserve">-03</w:t>
                </w:r>
              </w:p>
            </w:tc>
            <w:tc>
              <w:tcPr>
                <w:tcBorders>
                  <w:top w:color="000000" w:space="0" w:sz="12" w:val="single"/>
                  <w:right w:color="000000" w:space="0" w:sz="12" w:val="single"/>
                </w:tcBorders>
                <w:tcMar>
                  <w:top w:w="0.0" w:type="dxa"/>
                  <w:bottom w:w="0.0" w:type="dxa"/>
                </w:tcMar>
              </w:tcPr>
              <w:p w:rsidR="00000000" w:rsidDel="00000000" w:rsidP="00000000" w:rsidRDefault="00000000" w:rsidRPr="00000000" w14:paraId="00000033">
                <w:pPr>
                  <w:rPr/>
                </w:pPr>
                <w:bookmarkStart w:colFirst="0" w:colLast="0" w:name="_heading=h.gjdgxs" w:id="0"/>
                <w:bookmarkEnd w:id="0"/>
                <w:r w:rsidDel="00000000" w:rsidR="00000000" w:rsidRPr="00000000">
                  <w:rPr>
                    <w:b w:val="1"/>
                    <w:rtl w:val="0"/>
                  </w:rPr>
                  <w:t xml:space="preserve">Realizado por:</w:t>
                </w:r>
                <w:r w:rsidDel="00000000" w:rsidR="00000000" w:rsidRPr="00000000">
                  <w:rPr>
                    <w:rtl w:val="0"/>
                  </w:rPr>
                  <w:t xml:space="preserve"> </w:t>
                </w:r>
              </w:p>
            </w:tc>
          </w:tr>
          <w:tr>
            <w:trPr>
              <w:cantSplit w:val="0"/>
              <w:trHeight w:val="1260" w:hRule="atLeast"/>
              <w:tblHeader w:val="0"/>
            </w:trPr>
            <w:tc>
              <w:tcPr>
                <w:gridSpan w:val="2"/>
                <w:tcBorders>
                  <w:left w:color="000000" w:space="0" w:sz="12" w:val="single"/>
                </w:tcBorders>
                <w:tcMar>
                  <w:top w:w="0.0" w:type="dxa"/>
                  <w:bottom w:w="0.0" w:type="dxa"/>
                </w:tcMar>
              </w:tcPr>
              <w:p w:rsidR="00000000" w:rsidDel="00000000" w:rsidP="00000000" w:rsidRDefault="00000000" w:rsidRPr="00000000" w14:paraId="00000034">
                <w:pPr>
                  <w:rPr/>
                </w:pPr>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Esta interfaz permite que el cliente pueda crear su propia cuenta de usuario con dicho rango. Incluye los campos para ingresar sus datos correspondientes, los cuales son: identificación, nombres, apellidos, correo, dirección, teléfono, fecha de nacimiento, sexo, peso, altura, además de otros dos campos para ingresar su contraseña y confirmarla. En la parte inferior se encuentra un botón con el texto “Crear Cuenta” que permite crear la cuenta y más abajo hay un texto para “Iniciar Sesión”.</w:t>
                </w:r>
              </w:p>
            </w:tc>
          </w:tr>
          <w:tr>
            <w:trPr>
              <w:cantSplit w:val="0"/>
              <w:trHeight w:val="795" w:hRule="atLeast"/>
              <w:tblHeader w:val="0"/>
            </w:trPr>
            <w:tc>
              <w:tcPr>
                <w:gridSpan w:val="2"/>
                <w:tcBorders>
                  <w:left w:color="000000" w:space="0" w:sz="12" w:val="single"/>
                  <w:bottom w:color="000000" w:space="0" w:sz="12" w:val="single"/>
                </w:tcBorders>
                <w:tcMar>
                  <w:top w:w="0.0" w:type="dxa"/>
                  <w:bottom w:w="0.0" w:type="dxa"/>
                </w:tcMar>
              </w:tcPr>
              <w:p w:rsidR="00000000" w:rsidDel="00000000" w:rsidP="00000000" w:rsidRDefault="00000000" w:rsidRPr="00000000" w14:paraId="00000037">
                <w:pPr>
                  <w:rPr>
                    <w:b w:val="1"/>
                  </w:rPr>
                </w:pPr>
                <w:r w:rsidDel="00000000" w:rsidR="00000000" w:rsidRPr="00000000">
                  <w:rPr>
                    <w:b w:val="1"/>
                    <w:rtl w:val="0"/>
                  </w:rPr>
                  <w:t xml:space="preserve">RF:</w:t>
                </w:r>
              </w:p>
              <w:p w:rsidR="00000000" w:rsidDel="00000000" w:rsidP="00000000" w:rsidRDefault="00000000" w:rsidRPr="00000000" w14:paraId="00000038">
                <w:pPr>
                  <w:rPr/>
                </w:pPr>
                <w:r w:rsidDel="00000000" w:rsidR="00000000" w:rsidRPr="00000000">
                  <w:rPr>
                    <w:rtl w:val="0"/>
                  </w:rPr>
                  <w:t xml:space="preserve">RF-12</w:t>
                </w:r>
              </w:p>
            </w:tc>
          </w:tr>
        </w:tbl>
      </w:sdtContent>
    </w:sdt>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Mockup:</w:t>
      </w:r>
    </w:p>
    <w:p w:rsidR="00000000" w:rsidDel="00000000" w:rsidP="00000000" w:rsidRDefault="00000000" w:rsidRPr="00000000" w14:paraId="0000003C">
      <w:pPr>
        <w:rPr>
          <w:b w:val="1"/>
        </w:rPr>
      </w:pPr>
      <w:r w:rsidDel="00000000" w:rsidR="00000000" w:rsidRPr="00000000">
        <w:rPr>
          <w:b w:val="1"/>
        </w:rPr>
        <w:drawing>
          <wp:inline distB="114300" distT="114300" distL="114300" distR="114300">
            <wp:extent cx="5754052" cy="3743325"/>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54052"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sdt>
      <w:sdtPr>
        <w:lock w:val="contentLocked"/>
        <w:tag w:val="goog_rdk_1"/>
      </w:sdtPr>
      <w:sdtContent>
        <w:tbl>
          <w:tblPr>
            <w:tblStyle w:val="Table4"/>
            <w:tblW w:w="9165.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0"/>
            <w:gridCol w:w="4635"/>
            <w:tblGridChange w:id="0">
              <w:tblGrid>
                <w:gridCol w:w="4530"/>
                <w:gridCol w:w="4635"/>
              </w:tblGrid>
            </w:tblGridChange>
          </w:tblGrid>
          <w:tr>
            <w:trPr>
              <w:cantSplit w:val="0"/>
              <w:trHeight w:val="450" w:hRule="atLeast"/>
              <w:tblHeader w:val="0"/>
            </w:trPr>
            <w:tc>
              <w:tcPr>
                <w:tcBorders>
                  <w:top w:color="000000" w:space="0" w:sz="12" w:val="single"/>
                  <w:left w:color="000000" w:space="0" w:sz="12" w:val="single"/>
                </w:tcBorders>
                <w:tcMar>
                  <w:top w:w="0.0" w:type="dxa"/>
                  <w:bottom w:w="0.0" w:type="dxa"/>
                </w:tcMar>
              </w:tcPr>
              <w:p w:rsidR="00000000" w:rsidDel="00000000" w:rsidP="00000000" w:rsidRDefault="00000000" w:rsidRPr="00000000" w14:paraId="00000041">
                <w:pPr>
                  <w:rPr/>
                </w:pPr>
                <w:r w:rsidDel="00000000" w:rsidR="00000000" w:rsidRPr="00000000">
                  <w:rPr>
                    <w:b w:val="1"/>
                    <w:rtl w:val="0"/>
                  </w:rPr>
                  <w:t xml:space="preserve">Interfaz:</w:t>
                </w:r>
                <w:r w:rsidDel="00000000" w:rsidR="00000000" w:rsidRPr="00000000">
                  <w:rPr>
                    <w:rtl w:val="0"/>
                  </w:rPr>
                  <w:t xml:space="preserve"> UI</w:t>
                </w:r>
                <w:r w:rsidDel="00000000" w:rsidR="00000000" w:rsidRPr="00000000">
                  <w:rPr>
                    <w:rtl w:val="0"/>
                  </w:rPr>
                  <w:t xml:space="preserve">-04</w:t>
                </w:r>
              </w:p>
            </w:tc>
            <w:tc>
              <w:tcPr>
                <w:tcBorders>
                  <w:top w:color="000000" w:space="0" w:sz="12" w:val="single"/>
                  <w:right w:color="000000" w:space="0" w:sz="12" w:val="single"/>
                </w:tcBorders>
                <w:tcMar>
                  <w:top w:w="0.0" w:type="dxa"/>
                  <w:bottom w:w="0.0" w:type="dxa"/>
                </w:tcMar>
              </w:tcPr>
              <w:p w:rsidR="00000000" w:rsidDel="00000000" w:rsidP="00000000" w:rsidRDefault="00000000" w:rsidRPr="00000000" w14:paraId="00000042">
                <w:pPr>
                  <w:rPr/>
                </w:pPr>
                <w:bookmarkStart w:colFirst="0" w:colLast="0" w:name="_heading=h.gjdgxs" w:id="0"/>
                <w:bookmarkEnd w:id="0"/>
                <w:r w:rsidDel="00000000" w:rsidR="00000000" w:rsidRPr="00000000">
                  <w:rPr>
                    <w:b w:val="1"/>
                    <w:rtl w:val="0"/>
                  </w:rPr>
                  <w:t xml:space="preserve">Realizado por:</w:t>
                </w:r>
                <w:r w:rsidDel="00000000" w:rsidR="00000000" w:rsidRPr="00000000">
                  <w:rPr>
                    <w:rtl w:val="0"/>
                  </w:rPr>
                  <w:t xml:space="preserve"> </w:t>
                </w:r>
              </w:p>
            </w:tc>
          </w:tr>
          <w:tr>
            <w:trPr>
              <w:cantSplit w:val="0"/>
              <w:trHeight w:val="1260" w:hRule="atLeast"/>
              <w:tblHeader w:val="0"/>
            </w:trPr>
            <w:tc>
              <w:tcPr>
                <w:gridSpan w:val="2"/>
                <w:tcBorders>
                  <w:left w:color="000000" w:space="0" w:sz="12" w:val="single"/>
                </w:tcBorders>
                <w:tcMar>
                  <w:top w:w="0.0" w:type="dxa"/>
                  <w:bottom w:w="0.0" w:type="dxa"/>
                </w:tcMar>
              </w:tcPr>
              <w:p w:rsidR="00000000" w:rsidDel="00000000" w:rsidP="00000000" w:rsidRDefault="00000000" w:rsidRPr="00000000" w14:paraId="00000043">
                <w:pPr>
                  <w:rPr/>
                </w:pPr>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La página de creación de entrenador permite que el administrador pueda crear un nuevo entrenador, bajo el título "NUEVO ENTRENADOR", se encuentran los campos para ingresar los datos correspondi</w:t>
                </w:r>
                <w:r w:rsidDel="00000000" w:rsidR="00000000" w:rsidRPr="00000000">
                  <w:rPr>
                    <w:rtl w:val="0"/>
                  </w:rPr>
                  <w:t xml:space="preserve">entes del entrenador: identificación, nombre, segundo nombre, apellidos, correo, dirección, teléfono, fecha de nacimiento, sexo, espe</w:t>
                </w:r>
                <w:r w:rsidDel="00000000" w:rsidR="00000000" w:rsidRPr="00000000">
                  <w:rPr>
                    <w:rtl w:val="0"/>
                  </w:rPr>
                  <w:t xml:space="preserve">cialidad, estado, además de dos campos para crear y confirmar la contraseña. En la parte inferior hay un botón con el texto "Crear Entrenador" que permite registrar al nuevo entrenador.</w:t>
                </w:r>
              </w:p>
            </w:tc>
          </w:tr>
          <w:tr>
            <w:trPr>
              <w:cantSplit w:val="0"/>
              <w:trHeight w:val="795" w:hRule="atLeast"/>
              <w:tblHeader w:val="0"/>
            </w:trPr>
            <w:tc>
              <w:tcPr>
                <w:gridSpan w:val="2"/>
                <w:tcBorders>
                  <w:left w:color="000000" w:space="0" w:sz="12" w:val="single"/>
                  <w:bottom w:color="000000" w:space="0" w:sz="12" w:val="single"/>
                </w:tcBorders>
                <w:tcMar>
                  <w:top w:w="0.0" w:type="dxa"/>
                  <w:bottom w:w="0.0" w:type="dxa"/>
                </w:tcMar>
              </w:tcPr>
              <w:p w:rsidR="00000000" w:rsidDel="00000000" w:rsidP="00000000" w:rsidRDefault="00000000" w:rsidRPr="00000000" w14:paraId="00000046">
                <w:pPr>
                  <w:rPr>
                    <w:b w:val="1"/>
                  </w:rPr>
                </w:pPr>
                <w:r w:rsidDel="00000000" w:rsidR="00000000" w:rsidRPr="00000000">
                  <w:rPr>
                    <w:b w:val="1"/>
                    <w:rtl w:val="0"/>
                  </w:rPr>
                  <w:t xml:space="preserve">RF:</w:t>
                </w:r>
              </w:p>
              <w:p w:rsidR="00000000" w:rsidDel="00000000" w:rsidP="00000000" w:rsidRDefault="00000000" w:rsidRPr="00000000" w14:paraId="00000047">
                <w:pPr>
                  <w:rPr/>
                </w:pPr>
                <w:r w:rsidDel="00000000" w:rsidR="00000000" w:rsidRPr="00000000">
                  <w:rPr>
                    <w:rtl w:val="0"/>
                  </w:rPr>
                  <w:t xml:space="preserve">RF-3</w:t>
                </w:r>
              </w:p>
            </w:tc>
          </w:tr>
        </w:tbl>
      </w:sdtContent>
    </w:sdt>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Mockup:</w:t>
      </w:r>
    </w:p>
    <w:p w:rsidR="00000000" w:rsidDel="00000000" w:rsidP="00000000" w:rsidRDefault="00000000" w:rsidRPr="00000000" w14:paraId="0000004B">
      <w:pPr>
        <w:rPr/>
      </w:pPr>
      <w:r w:rsidDel="00000000" w:rsidR="00000000" w:rsidRPr="00000000">
        <w:rPr>
          <w:b w:val="1"/>
          <w:rtl w:val="0"/>
        </w:rPr>
        <w:t xml:space="preserve">cliente</w:t>
      </w:r>
      <w:r w:rsidDel="00000000" w:rsidR="00000000" w:rsidRPr="00000000">
        <w:rPr>
          <w:b w:val="1"/>
        </w:rPr>
        <w:drawing>
          <wp:inline distB="114300" distT="114300" distL="114300" distR="114300">
            <wp:extent cx="5801677" cy="4600575"/>
            <wp:effectExtent b="0" l="0" r="0" t="0"/>
            <wp:docPr id="34"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801677" cy="46005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Arial" w:cs="Arial" w:eastAsia="Arial" w:hAnsi="Arial"/>
        </w:rPr>
      </w:pPr>
      <w:r w:rsidDel="00000000" w:rsidR="00000000" w:rsidRPr="00000000">
        <w:rPr>
          <w:rtl w:val="0"/>
        </w:rPr>
      </w:r>
    </w:p>
    <w:tbl>
      <w:tblPr>
        <w:tblStyle w:val="Table5"/>
        <w:tblpPr w:leftFromText="180" w:rightFromText="180" w:topFromText="180" w:bottomFromText="180" w:vertAnchor="text" w:horzAnchor="text" w:tblpX="9.000000000000341" w:tblpY="0"/>
        <w:tblW w:w="9165.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0"/>
        <w:gridCol w:w="4635"/>
        <w:tblGridChange w:id="0">
          <w:tblGrid>
            <w:gridCol w:w="4530"/>
            <w:gridCol w:w="4635"/>
          </w:tblGrid>
        </w:tblGridChange>
      </w:tblGrid>
      <w:tr>
        <w:trPr>
          <w:cantSplit w:val="0"/>
          <w:trHeight w:val="450" w:hRule="atLeast"/>
          <w:tblHeader w:val="0"/>
        </w:trPr>
        <w:tc>
          <w:tcPr>
            <w:tcBorders>
              <w:top w:color="000000" w:space="0" w:sz="12" w:val="single"/>
              <w:left w:color="000000" w:space="0" w:sz="12" w:val="single"/>
            </w:tcBorders>
          </w:tcPr>
          <w:p w:rsidR="00000000" w:rsidDel="00000000" w:rsidP="00000000" w:rsidRDefault="00000000" w:rsidRPr="00000000" w14:paraId="0000004D">
            <w:pPr>
              <w:rPr/>
            </w:pPr>
            <w:r w:rsidDel="00000000" w:rsidR="00000000" w:rsidRPr="00000000">
              <w:rPr>
                <w:b w:val="1"/>
                <w:rtl w:val="0"/>
              </w:rPr>
              <w:t xml:space="preserve">Interfaz:</w:t>
            </w:r>
            <w:r w:rsidDel="00000000" w:rsidR="00000000" w:rsidRPr="00000000">
              <w:rPr>
                <w:rtl w:val="0"/>
              </w:rPr>
              <w:t xml:space="preserve"> UI</w:t>
            </w:r>
            <w:r w:rsidDel="00000000" w:rsidR="00000000" w:rsidRPr="00000000">
              <w:rPr>
                <w:rtl w:val="0"/>
              </w:rPr>
              <w:t xml:space="preserve">-05</w:t>
            </w:r>
          </w:p>
        </w:tc>
        <w:tc>
          <w:tcPr>
            <w:tcBorders>
              <w:top w:color="000000" w:space="0" w:sz="12" w:val="single"/>
              <w:right w:color="000000" w:space="0" w:sz="12" w:val="single"/>
            </w:tcBorders>
          </w:tcPr>
          <w:p w:rsidR="00000000" w:rsidDel="00000000" w:rsidP="00000000" w:rsidRDefault="00000000" w:rsidRPr="00000000" w14:paraId="0000004E">
            <w:pPr>
              <w:rPr/>
            </w:pPr>
            <w:bookmarkStart w:colFirst="0" w:colLast="0" w:name="_heading=h.gjdgxs" w:id="0"/>
            <w:bookmarkEnd w:id="0"/>
            <w:r w:rsidDel="00000000" w:rsidR="00000000" w:rsidRPr="00000000">
              <w:rPr>
                <w:b w:val="1"/>
                <w:rtl w:val="0"/>
              </w:rPr>
              <w:t xml:space="preserve">Realizado por:</w:t>
            </w:r>
            <w:r w:rsidDel="00000000" w:rsidR="00000000" w:rsidRPr="00000000">
              <w:rPr>
                <w:rtl w:val="0"/>
              </w:rPr>
              <w:t xml:space="preserve"> </w:t>
            </w:r>
          </w:p>
        </w:tc>
      </w:tr>
      <w:tr>
        <w:trPr>
          <w:cantSplit w:val="0"/>
          <w:trHeight w:val="1260" w:hRule="atLeast"/>
          <w:tblHeader w:val="0"/>
        </w:trPr>
        <w:tc>
          <w:tcPr>
            <w:gridSpan w:val="2"/>
            <w:tcBorders>
              <w:left w:color="000000" w:space="0" w:sz="12" w:val="single"/>
            </w:tcBorders>
          </w:tcPr>
          <w:p w:rsidR="00000000" w:rsidDel="00000000" w:rsidP="00000000" w:rsidRDefault="00000000" w:rsidRPr="00000000" w14:paraId="0000004F">
            <w:pPr>
              <w:rPr/>
            </w:pPr>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14:paraId="00000050">
            <w:pPr>
              <w:jc w:val="both"/>
              <w:rPr/>
            </w:pPr>
            <w:r w:rsidDel="00000000" w:rsidR="00000000" w:rsidRPr="00000000">
              <w:rPr>
                <w:b w:val="1"/>
                <w:rtl w:val="0"/>
              </w:rPr>
              <w:t xml:space="preserve">5.1: </w:t>
            </w:r>
            <w:r w:rsidDel="00000000" w:rsidR="00000000" w:rsidRPr="00000000">
              <w:rPr>
                <w:rtl w:val="0"/>
              </w:rPr>
              <w:t xml:space="preserve">Esta es la interfaz de visualización de actividades corresponde a la vista de administrador. Muestra una tabla que incluye columnas con el nombre de la actividad, fecha de realización, hora y duración; todas correspondiendo a clases programadas. Hay un botón para "Crear Actividad" en la parte inferior. </w:t>
            </w:r>
          </w:p>
          <w:p w:rsidR="00000000" w:rsidDel="00000000" w:rsidP="00000000" w:rsidRDefault="00000000" w:rsidRPr="00000000" w14:paraId="00000051">
            <w:pPr>
              <w:jc w:val="both"/>
              <w:rPr/>
            </w:pPr>
            <w:r w:rsidDel="00000000" w:rsidR="00000000" w:rsidRPr="00000000">
              <w:rPr>
                <w:b w:val="1"/>
                <w:rtl w:val="0"/>
              </w:rPr>
              <w:t xml:space="preserve">5.2:</w:t>
            </w:r>
            <w:r w:rsidDel="00000000" w:rsidR="00000000" w:rsidRPr="00000000">
              <w:rPr>
                <w:rtl w:val="0"/>
              </w:rPr>
              <w:t xml:space="preserve"> Esta es la interfaz de visualización de actividades correspondiente a la vista del cliente.  Contiene la misma tabla del punto anterior, pero con un botón en la parte inferior con el texto “</w:t>
            </w:r>
            <w:r w:rsidDel="00000000" w:rsidR="00000000" w:rsidRPr="00000000">
              <w:rPr>
                <w:rtl w:val="0"/>
              </w:rPr>
              <w:t xml:space="preserve">Mis</w:t>
            </w:r>
            <w:r w:rsidDel="00000000" w:rsidR="00000000" w:rsidRPr="00000000">
              <w:rPr>
                <w:rtl w:val="0"/>
              </w:rPr>
              <w:t xml:space="preserve"> Citas” que conduce a la lista de citas agendadas del cliente.</w:t>
            </w:r>
          </w:p>
          <w:p w:rsidR="00000000" w:rsidDel="00000000" w:rsidP="00000000" w:rsidRDefault="00000000" w:rsidRPr="00000000" w14:paraId="00000052">
            <w:pPr>
              <w:jc w:val="both"/>
              <w:rPr>
                <w:color w:val="ff0000"/>
              </w:rPr>
            </w:pPr>
            <w:r w:rsidDel="00000000" w:rsidR="00000000" w:rsidRPr="00000000">
              <w:rPr>
                <w:b w:val="1"/>
                <w:rtl w:val="0"/>
              </w:rPr>
              <w:t xml:space="preserve">5.3:</w:t>
            </w:r>
            <w:r w:rsidDel="00000000" w:rsidR="00000000" w:rsidRPr="00000000">
              <w:rPr>
                <w:rtl w:val="0"/>
              </w:rPr>
              <w:t xml:space="preserve"> Esta es la interfaz de visualización de actividades correspondientes a la vista del entrenador. Contiene la misma tabla del primer numeral, pero sin ningún botón en la parte inferior y su Navbar que contiene: </w:t>
            </w:r>
            <w:r w:rsidDel="00000000" w:rsidR="00000000" w:rsidRPr="00000000">
              <w:rPr>
                <w:rtl w:val="0"/>
              </w:rPr>
              <w:t xml:space="preserve">inicio</w:t>
            </w:r>
            <w:r w:rsidDel="00000000" w:rsidR="00000000" w:rsidRPr="00000000">
              <w:rPr>
                <w:rtl w:val="0"/>
              </w:rPr>
              <w:t xml:space="preserve">, actividades, clientes, mi perfil.</w:t>
            </w:r>
            <w:r w:rsidDel="00000000" w:rsidR="00000000" w:rsidRPr="00000000">
              <w:rPr>
                <w:rtl w:val="0"/>
              </w:rPr>
            </w:r>
          </w:p>
        </w:tc>
      </w:tr>
      <w:tr>
        <w:trPr>
          <w:cantSplit w:val="0"/>
          <w:trHeight w:val="795" w:hRule="atLeast"/>
          <w:tblHeader w:val="0"/>
        </w:trPr>
        <w:tc>
          <w:tcPr>
            <w:gridSpan w:val="2"/>
            <w:tcBorders>
              <w:left w:color="000000" w:space="0" w:sz="12" w:val="single"/>
              <w:bottom w:color="000000" w:space="0" w:sz="12" w:val="single"/>
            </w:tcBorders>
          </w:tcPr>
          <w:p w:rsidR="00000000" w:rsidDel="00000000" w:rsidP="00000000" w:rsidRDefault="00000000" w:rsidRPr="00000000" w14:paraId="00000054">
            <w:pPr>
              <w:rPr>
                <w:b w:val="1"/>
              </w:rPr>
            </w:pPr>
            <w:r w:rsidDel="00000000" w:rsidR="00000000" w:rsidRPr="00000000">
              <w:rPr>
                <w:b w:val="1"/>
                <w:rtl w:val="0"/>
              </w:rPr>
              <w:t xml:space="preserve">RF:</w:t>
            </w:r>
          </w:p>
          <w:p w:rsidR="00000000" w:rsidDel="00000000" w:rsidP="00000000" w:rsidRDefault="00000000" w:rsidRPr="00000000" w14:paraId="00000055">
            <w:pPr>
              <w:rPr/>
            </w:pPr>
            <w:r w:rsidDel="00000000" w:rsidR="00000000" w:rsidRPr="00000000">
              <w:rPr>
                <w:rtl w:val="0"/>
              </w:rPr>
              <w:t xml:space="preserve">RF-1, RF-08, RF-14</w:t>
            </w:r>
          </w:p>
        </w:tc>
      </w:tr>
    </w:tbl>
    <w:p w:rsidR="00000000" w:rsidDel="00000000" w:rsidP="00000000" w:rsidRDefault="00000000" w:rsidRPr="00000000" w14:paraId="00000057">
      <w:pPr>
        <w:rPr>
          <w:b w:val="1"/>
        </w:rPr>
      </w:pPr>
      <w:r w:rsidDel="00000000" w:rsidR="00000000" w:rsidRPr="00000000">
        <w:rPr>
          <w:b w:val="1"/>
          <w:rtl w:val="0"/>
        </w:rPr>
        <w:t xml:space="preserve">Mockup:</w:t>
      </w:r>
    </w:p>
    <w:p w:rsidR="00000000" w:rsidDel="00000000" w:rsidP="00000000" w:rsidRDefault="00000000" w:rsidRPr="00000000" w14:paraId="00000058">
      <w:pPr>
        <w:rPr/>
      </w:pPr>
      <w:r w:rsidDel="00000000" w:rsidR="00000000" w:rsidRPr="00000000">
        <w:rPr>
          <w:b w:val="1"/>
          <w:rtl w:val="0"/>
        </w:rPr>
        <w:t xml:space="preserve">5.1: </w:t>
      </w:r>
      <w:r w:rsidDel="00000000" w:rsidR="00000000" w:rsidRPr="00000000">
        <w:rPr>
          <w:rtl w:val="0"/>
        </w:rPr>
        <w:t xml:space="preserve">Vista del administrador</w:t>
      </w:r>
    </w:p>
    <w:p w:rsidR="00000000" w:rsidDel="00000000" w:rsidP="00000000" w:rsidRDefault="00000000" w:rsidRPr="00000000" w14:paraId="00000059">
      <w:pPr>
        <w:rPr>
          <w:b w:val="1"/>
        </w:rPr>
      </w:pPr>
      <w:r w:rsidDel="00000000" w:rsidR="00000000" w:rsidRPr="00000000">
        <w:rPr/>
        <w:drawing>
          <wp:inline distB="114300" distT="114300" distL="114300" distR="114300">
            <wp:extent cx="5792152" cy="3766374"/>
            <wp:effectExtent b="0" l="0" r="0" t="0"/>
            <wp:docPr id="2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92152" cy="376637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5.2:</w:t>
      </w:r>
      <w:r w:rsidDel="00000000" w:rsidR="00000000" w:rsidRPr="00000000">
        <w:rPr>
          <w:rtl w:val="0"/>
        </w:rPr>
        <w:t xml:space="preserve"> Vista del cliente</w:t>
      </w:r>
    </w:p>
    <w:p w:rsidR="00000000" w:rsidDel="00000000" w:rsidP="00000000" w:rsidRDefault="00000000" w:rsidRPr="00000000" w14:paraId="0000005C">
      <w:pPr>
        <w:rPr/>
      </w:pPr>
      <w:r w:rsidDel="00000000" w:rsidR="00000000" w:rsidRPr="00000000">
        <w:rPr/>
        <w:drawing>
          <wp:inline distB="114300" distT="114300" distL="114300" distR="114300">
            <wp:extent cx="5811202" cy="3629025"/>
            <wp:effectExtent b="0" l="0" r="0" t="0"/>
            <wp:docPr id="48"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811202"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5.3:</w:t>
      </w:r>
      <w:r w:rsidDel="00000000" w:rsidR="00000000" w:rsidRPr="00000000">
        <w:rPr>
          <w:rtl w:val="0"/>
        </w:rPr>
        <w:t xml:space="preserve"> Vista del entrenador</w:t>
      </w:r>
    </w:p>
    <w:p w:rsidR="00000000" w:rsidDel="00000000" w:rsidP="00000000" w:rsidRDefault="00000000" w:rsidRPr="00000000" w14:paraId="0000005E">
      <w:pPr>
        <w:rPr>
          <w:rFonts w:ascii="Arial" w:cs="Arial" w:eastAsia="Arial" w:hAnsi="Arial"/>
        </w:rPr>
      </w:pPr>
      <w:r w:rsidDel="00000000" w:rsidR="00000000" w:rsidRPr="00000000">
        <w:rPr/>
        <w:drawing>
          <wp:inline distB="114300" distT="114300" distL="114300" distR="114300">
            <wp:extent cx="5829300" cy="3612902"/>
            <wp:effectExtent b="0" l="0" r="0" t="0"/>
            <wp:docPr id="3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829300" cy="3612902"/>
                    </a:xfrm>
                    <a:prstGeom prst="rect"/>
                    <a:ln/>
                  </pic:spPr>
                </pic:pic>
              </a:graphicData>
            </a:graphic>
          </wp:inline>
        </w:drawing>
      </w:r>
      <w:r w:rsidDel="00000000" w:rsidR="00000000" w:rsidRPr="00000000">
        <w:rPr>
          <w:rtl w:val="0"/>
        </w:rPr>
      </w:r>
    </w:p>
    <w:tbl>
      <w:tblPr>
        <w:tblStyle w:val="Table6"/>
        <w:tblW w:w="9165.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0"/>
        <w:gridCol w:w="4635"/>
        <w:tblGridChange w:id="0">
          <w:tblGrid>
            <w:gridCol w:w="4530"/>
            <w:gridCol w:w="4635"/>
          </w:tblGrid>
        </w:tblGridChange>
      </w:tblGrid>
      <w:tr>
        <w:trPr>
          <w:cantSplit w:val="0"/>
          <w:trHeight w:val="450" w:hRule="atLeast"/>
          <w:tblHeader w:val="0"/>
        </w:trPr>
        <w:tc>
          <w:tcPr>
            <w:tcBorders>
              <w:top w:color="000000" w:space="0" w:sz="12" w:val="single"/>
              <w:left w:color="000000" w:space="0" w:sz="12" w:val="single"/>
            </w:tcBorders>
            <w:tcMar>
              <w:top w:w="0.0" w:type="dxa"/>
              <w:bottom w:w="0.0" w:type="dxa"/>
            </w:tcMar>
          </w:tcPr>
          <w:p w:rsidR="00000000" w:rsidDel="00000000" w:rsidP="00000000" w:rsidRDefault="00000000" w:rsidRPr="00000000" w14:paraId="0000005F">
            <w:pPr>
              <w:rPr/>
            </w:pPr>
            <w:r w:rsidDel="00000000" w:rsidR="00000000" w:rsidRPr="00000000">
              <w:rPr>
                <w:b w:val="1"/>
                <w:rtl w:val="0"/>
              </w:rPr>
              <w:t xml:space="preserve">Interfaz:</w:t>
            </w:r>
            <w:r w:rsidDel="00000000" w:rsidR="00000000" w:rsidRPr="00000000">
              <w:rPr>
                <w:rtl w:val="0"/>
              </w:rPr>
              <w:t xml:space="preserve"> UI</w:t>
            </w:r>
            <w:r w:rsidDel="00000000" w:rsidR="00000000" w:rsidRPr="00000000">
              <w:rPr>
                <w:rtl w:val="0"/>
              </w:rPr>
              <w:t xml:space="preserve">-06</w:t>
            </w:r>
          </w:p>
        </w:tc>
        <w:tc>
          <w:tcPr>
            <w:tcBorders>
              <w:top w:color="000000" w:space="0" w:sz="12" w:val="single"/>
              <w:right w:color="000000" w:space="0" w:sz="12" w:val="single"/>
            </w:tcBorders>
            <w:tcMar>
              <w:top w:w="0.0" w:type="dxa"/>
              <w:bottom w:w="0.0" w:type="dxa"/>
            </w:tcMar>
          </w:tcPr>
          <w:p w:rsidR="00000000" w:rsidDel="00000000" w:rsidP="00000000" w:rsidRDefault="00000000" w:rsidRPr="00000000" w14:paraId="00000060">
            <w:pPr>
              <w:rPr/>
            </w:pPr>
            <w:bookmarkStart w:colFirst="0" w:colLast="0" w:name="_heading=h.gjdgxs" w:id="0"/>
            <w:bookmarkEnd w:id="0"/>
            <w:r w:rsidDel="00000000" w:rsidR="00000000" w:rsidRPr="00000000">
              <w:rPr>
                <w:b w:val="1"/>
                <w:rtl w:val="0"/>
              </w:rPr>
              <w:t xml:space="preserve">Realizado por:</w:t>
            </w:r>
            <w:r w:rsidDel="00000000" w:rsidR="00000000" w:rsidRPr="00000000">
              <w:rPr>
                <w:rtl w:val="0"/>
              </w:rPr>
              <w:t xml:space="preserve"> </w:t>
            </w:r>
          </w:p>
        </w:tc>
      </w:tr>
      <w:tr>
        <w:trPr>
          <w:cantSplit w:val="0"/>
          <w:trHeight w:val="1260" w:hRule="atLeast"/>
          <w:tblHeader w:val="0"/>
        </w:trPr>
        <w:tc>
          <w:tcPr>
            <w:gridSpan w:val="2"/>
            <w:tcBorders>
              <w:left w:color="000000" w:space="0" w:sz="12" w:val="single"/>
            </w:tcBorders>
            <w:tcMar>
              <w:top w:w="0.0" w:type="dxa"/>
              <w:bottom w:w="0.0" w:type="dxa"/>
            </w:tcMar>
          </w:tcPr>
          <w:p w:rsidR="00000000" w:rsidDel="00000000" w:rsidP="00000000" w:rsidRDefault="00000000" w:rsidRPr="00000000" w14:paraId="00000061">
            <w:pPr>
              <w:rPr>
                <w:b w:val="1"/>
              </w:rPr>
            </w:pPr>
            <w:r w:rsidDel="00000000" w:rsidR="00000000" w:rsidRPr="00000000">
              <w:rPr>
                <w:b w:val="1"/>
                <w:rtl w:val="0"/>
              </w:rPr>
              <w:t xml:space="preserve">Descripción:</w:t>
            </w:r>
          </w:p>
          <w:p w:rsidR="00000000" w:rsidDel="00000000" w:rsidP="00000000" w:rsidRDefault="00000000" w:rsidRPr="00000000" w14:paraId="00000062">
            <w:pPr>
              <w:rPr/>
            </w:pPr>
            <w:r w:rsidDel="00000000" w:rsidR="00000000" w:rsidRPr="00000000">
              <w:rPr>
                <w:rtl w:val="0"/>
              </w:rPr>
              <w:t xml:space="preserve">Esta es la interfaz de creación de</w:t>
            </w:r>
            <w:r w:rsidDel="00000000" w:rsidR="00000000" w:rsidRPr="00000000">
              <w:rPr>
                <w:rtl w:val="0"/>
              </w:rPr>
              <w:t xml:space="preserve"> actividad correspondiente a la vista del administrador, bajo el título de "NUEVA ACTIVIDAD" se encuentran campos para ingresar el nombre de la actividad, su descripción, fecha, hora, lugar, ID del entrenador asignado y duración. En la parte inferior hay un botón con el texto "Crear Actividad"que permite guardar la nueva actividad.</w:t>
            </w:r>
          </w:p>
        </w:tc>
      </w:tr>
      <w:tr>
        <w:trPr>
          <w:cantSplit w:val="0"/>
          <w:trHeight w:val="795" w:hRule="atLeast"/>
          <w:tblHeader w:val="0"/>
        </w:trPr>
        <w:tc>
          <w:tcPr>
            <w:gridSpan w:val="2"/>
            <w:tcBorders>
              <w:left w:color="000000" w:space="0" w:sz="12" w:val="single"/>
              <w:bottom w:color="000000" w:space="0" w:sz="12" w:val="single"/>
            </w:tcBorders>
            <w:tcMar>
              <w:top w:w="0.0" w:type="dxa"/>
              <w:bottom w:w="0.0" w:type="dxa"/>
            </w:tcMar>
          </w:tcPr>
          <w:p w:rsidR="00000000" w:rsidDel="00000000" w:rsidP="00000000" w:rsidRDefault="00000000" w:rsidRPr="00000000" w14:paraId="00000064">
            <w:pPr>
              <w:rPr>
                <w:b w:val="1"/>
              </w:rPr>
            </w:pPr>
            <w:r w:rsidDel="00000000" w:rsidR="00000000" w:rsidRPr="00000000">
              <w:rPr>
                <w:b w:val="1"/>
                <w:rtl w:val="0"/>
              </w:rPr>
              <w:t xml:space="preserve">RF:</w:t>
            </w:r>
          </w:p>
          <w:p w:rsidR="00000000" w:rsidDel="00000000" w:rsidP="00000000" w:rsidRDefault="00000000" w:rsidRPr="00000000" w14:paraId="00000065">
            <w:pPr>
              <w:rPr/>
            </w:pPr>
            <w:r w:rsidDel="00000000" w:rsidR="00000000" w:rsidRPr="00000000">
              <w:rPr>
                <w:rtl w:val="0"/>
              </w:rPr>
              <w:t xml:space="preserve">RF-1, RF-08, RF-09</w:t>
            </w:r>
          </w:p>
        </w:tc>
      </w:tr>
    </w:tb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Mockup:</w:t>
      </w:r>
    </w:p>
    <w:p w:rsidR="00000000" w:rsidDel="00000000" w:rsidP="00000000" w:rsidRDefault="00000000" w:rsidRPr="00000000" w14:paraId="00000069">
      <w:pPr>
        <w:rPr/>
      </w:pPr>
      <w:r w:rsidDel="00000000" w:rsidR="00000000" w:rsidRPr="00000000">
        <w:rPr/>
        <w:drawing>
          <wp:inline distB="114300" distT="114300" distL="114300" distR="114300">
            <wp:extent cx="5796976" cy="3769511"/>
            <wp:effectExtent b="0" l="0" r="0" t="0"/>
            <wp:docPr id="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96976" cy="376951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widowControl w:val="0"/>
        <w:spacing w:after="0" w:line="276" w:lineRule="auto"/>
        <w:rPr>
          <w:rFonts w:ascii="Arial" w:cs="Arial" w:eastAsia="Arial" w:hAnsi="Arial"/>
        </w:rPr>
      </w:pPr>
      <w:r w:rsidDel="00000000" w:rsidR="00000000" w:rsidRPr="00000000">
        <w:rPr>
          <w:rtl w:val="0"/>
        </w:rPr>
      </w:r>
    </w:p>
    <w:tbl>
      <w:tblPr>
        <w:tblStyle w:val="Table7"/>
        <w:tblW w:w="9165.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0"/>
        <w:gridCol w:w="4635"/>
        <w:tblGridChange w:id="0">
          <w:tblGrid>
            <w:gridCol w:w="4530"/>
            <w:gridCol w:w="4635"/>
          </w:tblGrid>
        </w:tblGridChange>
      </w:tblGrid>
      <w:tr>
        <w:trPr>
          <w:cantSplit w:val="0"/>
          <w:trHeight w:val="450" w:hRule="atLeast"/>
          <w:tblHeader w:val="0"/>
        </w:trPr>
        <w:tc>
          <w:tcPr>
            <w:tcBorders>
              <w:top w:color="000000" w:space="0" w:sz="12" w:val="single"/>
              <w:left w:color="000000" w:space="0" w:sz="12" w:val="single"/>
            </w:tcBorders>
            <w:tcMar>
              <w:top w:w="0.0" w:type="dxa"/>
              <w:bottom w:w="0.0" w:type="dxa"/>
            </w:tcMar>
          </w:tcPr>
          <w:p w:rsidR="00000000" w:rsidDel="00000000" w:rsidP="00000000" w:rsidRDefault="00000000" w:rsidRPr="00000000" w14:paraId="00000070">
            <w:pPr>
              <w:rPr/>
            </w:pPr>
            <w:r w:rsidDel="00000000" w:rsidR="00000000" w:rsidRPr="00000000">
              <w:rPr>
                <w:b w:val="1"/>
                <w:rtl w:val="0"/>
              </w:rPr>
              <w:t xml:space="preserve">Interfaz:</w:t>
            </w:r>
            <w:r w:rsidDel="00000000" w:rsidR="00000000" w:rsidRPr="00000000">
              <w:rPr>
                <w:rtl w:val="0"/>
              </w:rPr>
              <w:t xml:space="preserve"> UI</w:t>
            </w:r>
            <w:r w:rsidDel="00000000" w:rsidR="00000000" w:rsidRPr="00000000">
              <w:rPr>
                <w:rtl w:val="0"/>
              </w:rPr>
              <w:t xml:space="preserve">-07</w:t>
            </w:r>
          </w:p>
        </w:tc>
        <w:tc>
          <w:tcPr>
            <w:tcBorders>
              <w:top w:color="000000" w:space="0" w:sz="12" w:val="single"/>
              <w:right w:color="000000" w:space="0" w:sz="12" w:val="single"/>
            </w:tcBorders>
            <w:tcMar>
              <w:top w:w="0.0" w:type="dxa"/>
              <w:bottom w:w="0.0" w:type="dxa"/>
            </w:tcMar>
          </w:tcPr>
          <w:p w:rsidR="00000000" w:rsidDel="00000000" w:rsidP="00000000" w:rsidRDefault="00000000" w:rsidRPr="00000000" w14:paraId="00000071">
            <w:pPr>
              <w:rPr/>
            </w:pPr>
            <w:bookmarkStart w:colFirst="0" w:colLast="0" w:name="_heading=h.gjdgxs" w:id="0"/>
            <w:bookmarkEnd w:id="0"/>
            <w:r w:rsidDel="00000000" w:rsidR="00000000" w:rsidRPr="00000000">
              <w:rPr>
                <w:b w:val="1"/>
                <w:rtl w:val="0"/>
              </w:rPr>
              <w:t xml:space="preserve">Realizado por:</w:t>
            </w:r>
            <w:r w:rsidDel="00000000" w:rsidR="00000000" w:rsidRPr="00000000">
              <w:rPr>
                <w:rtl w:val="0"/>
              </w:rPr>
              <w:t xml:space="preserve"> </w:t>
            </w:r>
          </w:p>
        </w:tc>
      </w:tr>
      <w:tr>
        <w:trPr>
          <w:cantSplit w:val="0"/>
          <w:trHeight w:val="1260" w:hRule="atLeast"/>
          <w:tblHeader w:val="0"/>
        </w:trPr>
        <w:tc>
          <w:tcPr>
            <w:gridSpan w:val="2"/>
            <w:tcBorders>
              <w:left w:color="000000" w:space="0" w:sz="12" w:val="single"/>
            </w:tcBorders>
            <w:tcMar>
              <w:top w:w="0.0" w:type="dxa"/>
              <w:bottom w:w="0.0" w:type="dxa"/>
            </w:tcMar>
          </w:tcPr>
          <w:p w:rsidR="00000000" w:rsidDel="00000000" w:rsidP="00000000" w:rsidRDefault="00000000" w:rsidRPr="00000000" w14:paraId="00000072">
            <w:pPr>
              <w:rPr>
                <w:b w:val="1"/>
              </w:rPr>
            </w:pPr>
            <w:r w:rsidDel="00000000" w:rsidR="00000000" w:rsidRPr="00000000">
              <w:rPr>
                <w:b w:val="1"/>
                <w:rtl w:val="0"/>
              </w:rPr>
              <w:t xml:space="preserve">Descripción:</w:t>
            </w:r>
          </w:p>
          <w:p w:rsidR="00000000" w:rsidDel="00000000" w:rsidP="00000000" w:rsidRDefault="00000000" w:rsidRPr="00000000" w14:paraId="00000073">
            <w:pPr>
              <w:rPr/>
            </w:pPr>
            <w:r w:rsidDel="00000000" w:rsidR="00000000" w:rsidRPr="00000000">
              <w:rPr>
                <w:b w:val="1"/>
                <w:rtl w:val="0"/>
              </w:rPr>
              <w:t xml:space="preserve">7.1:</w:t>
            </w:r>
            <w:r w:rsidDel="00000000" w:rsidR="00000000" w:rsidRPr="00000000">
              <w:rPr>
                <w:rtl w:val="0"/>
              </w:rPr>
              <w:t xml:space="preserve"> Esta es la interfaz de descripción, modificación y eliminación de actividad correspondiente a la vista del administrador. Muestra campos para el nombre de la actividad, descripción, fecha, hora, lugar, código de la actividad y duración. En la parte inferior hay dos botones para "Modificar Actividad" y "Eliminar Actividad", lo que permite gestionar la actividad. La interfaz está organizada de manera clara para facilitar la visualización y gestión.</w:t>
            </w:r>
          </w:p>
          <w:p w:rsidR="00000000" w:rsidDel="00000000" w:rsidP="00000000" w:rsidRDefault="00000000" w:rsidRPr="00000000" w14:paraId="00000074">
            <w:pPr>
              <w:rPr/>
            </w:pPr>
            <w:r w:rsidDel="00000000" w:rsidR="00000000" w:rsidRPr="00000000">
              <w:rPr>
                <w:b w:val="1"/>
                <w:rtl w:val="0"/>
              </w:rPr>
              <w:t xml:space="preserve">7.2: </w:t>
            </w:r>
            <w:r w:rsidDel="00000000" w:rsidR="00000000" w:rsidRPr="00000000">
              <w:rPr>
                <w:rtl w:val="0"/>
              </w:rPr>
              <w:t xml:space="preserve">Esta es la interfaz de descripción de actividad para inscribirse correspondiente a la vista del cliente . En la parte central se muestran campos con el nombre, descripción, lugar, fecha, hora, duración y entrenador asignado a la actividad. En la parte inferior hay un botón con el texto "Inscribirse" el cual le permite al cliente agendar una cita para la actividad. La interfaz es clara y funcional para visualizar y gestionar la inscripción a la actividad.</w:t>
            </w:r>
          </w:p>
          <w:p w:rsidR="00000000" w:rsidDel="00000000" w:rsidP="00000000" w:rsidRDefault="00000000" w:rsidRPr="00000000" w14:paraId="00000075">
            <w:pPr>
              <w:rPr>
                <w:color w:val="ff0000"/>
              </w:rPr>
            </w:pPr>
            <w:r w:rsidDel="00000000" w:rsidR="00000000" w:rsidRPr="00000000">
              <w:rPr>
                <w:b w:val="1"/>
                <w:rtl w:val="0"/>
              </w:rPr>
              <w:t xml:space="preserve">7.3:</w:t>
            </w:r>
            <w:r w:rsidDel="00000000" w:rsidR="00000000" w:rsidRPr="00000000">
              <w:rPr>
                <w:rtl w:val="0"/>
              </w:rPr>
              <w:t xml:space="preserve"> Esta es la interfaz de descripción de actividad inscrita correspondiente a la vista del cliente. En la parte central se encuentran los datos de la actividad descritos en el numeral anterior, contando incluso con la misma Navbar, pero sin el botón de “Inscribirse” en la parte inferior. La interfaz es eficiente al mostrar la información correspondiente y agradable a la vista.</w:t>
            </w:r>
            <w:r w:rsidDel="00000000" w:rsidR="00000000" w:rsidRPr="00000000">
              <w:rPr>
                <w:rtl w:val="0"/>
              </w:rPr>
            </w:r>
          </w:p>
          <w:p w:rsidR="00000000" w:rsidDel="00000000" w:rsidP="00000000" w:rsidRDefault="00000000" w:rsidRPr="00000000" w14:paraId="00000076">
            <w:pPr>
              <w:rPr>
                <w:color w:val="ff0000"/>
              </w:rPr>
            </w:pPr>
            <w:r w:rsidDel="00000000" w:rsidR="00000000" w:rsidRPr="00000000">
              <w:rPr>
                <w:b w:val="1"/>
                <w:rtl w:val="0"/>
              </w:rPr>
              <w:t xml:space="preserve">7.4:</w:t>
            </w:r>
            <w:r w:rsidDel="00000000" w:rsidR="00000000" w:rsidRPr="00000000">
              <w:rPr>
                <w:rtl w:val="0"/>
              </w:rPr>
              <w:t xml:space="preserve"> Esta es la interfaz de descripción de actividad correspondiente a la vista del entrenador. En la parte central se encuentra la misma información de actividad mostrada en los numerales anteriores, pero con la distribución del primero. La función de esta interfaz es únicamente la de visualización, así que no cuenta con los botones de “Modificar Actividad” y “Eliminar Actividad” de dicho numeral.</w:t>
            </w:r>
            <w:r w:rsidDel="00000000" w:rsidR="00000000" w:rsidRPr="00000000">
              <w:rPr>
                <w:rtl w:val="0"/>
              </w:rPr>
            </w:r>
          </w:p>
        </w:tc>
      </w:tr>
      <w:tr>
        <w:trPr>
          <w:cantSplit w:val="0"/>
          <w:trHeight w:val="795" w:hRule="atLeast"/>
          <w:tblHeader w:val="0"/>
        </w:trPr>
        <w:tc>
          <w:tcPr>
            <w:gridSpan w:val="2"/>
            <w:tcBorders>
              <w:left w:color="000000" w:space="0" w:sz="12" w:val="single"/>
              <w:bottom w:color="000000" w:space="0" w:sz="12" w:val="single"/>
            </w:tcBorders>
            <w:tcMar>
              <w:top w:w="0.0" w:type="dxa"/>
              <w:bottom w:w="0.0" w:type="dxa"/>
            </w:tcMar>
          </w:tcPr>
          <w:p w:rsidR="00000000" w:rsidDel="00000000" w:rsidP="00000000" w:rsidRDefault="00000000" w:rsidRPr="00000000" w14:paraId="00000078">
            <w:pPr>
              <w:rPr>
                <w:b w:val="1"/>
              </w:rPr>
            </w:pPr>
            <w:r w:rsidDel="00000000" w:rsidR="00000000" w:rsidRPr="00000000">
              <w:rPr>
                <w:b w:val="1"/>
                <w:rtl w:val="0"/>
              </w:rPr>
              <w:t xml:space="preserve">RF:</w:t>
            </w:r>
          </w:p>
          <w:p w:rsidR="00000000" w:rsidDel="00000000" w:rsidP="00000000" w:rsidRDefault="00000000" w:rsidRPr="00000000" w14:paraId="00000079">
            <w:pPr>
              <w:rPr/>
            </w:pPr>
            <w:r w:rsidDel="00000000" w:rsidR="00000000" w:rsidRPr="00000000">
              <w:rPr>
                <w:rtl w:val="0"/>
              </w:rPr>
              <w:t xml:space="preserve">RF-1, RF-08, RF-14, RF-15</w:t>
            </w:r>
          </w:p>
        </w:tc>
      </w:tr>
    </w:tbl>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Mockup:</w:t>
      </w:r>
    </w:p>
    <w:p w:rsidR="00000000" w:rsidDel="00000000" w:rsidP="00000000" w:rsidRDefault="00000000" w:rsidRPr="00000000" w14:paraId="00000087">
      <w:pPr>
        <w:rPr/>
      </w:pPr>
      <w:r w:rsidDel="00000000" w:rsidR="00000000" w:rsidRPr="00000000">
        <w:rPr>
          <w:b w:val="1"/>
          <w:rtl w:val="0"/>
        </w:rPr>
        <w:t xml:space="preserve">7.1:</w:t>
      </w:r>
      <w:r w:rsidDel="00000000" w:rsidR="00000000" w:rsidRPr="00000000">
        <w:rPr>
          <w:rtl w:val="0"/>
        </w:rPr>
        <w:t xml:space="preserve"> Vista de administrador</w:t>
      </w:r>
    </w:p>
    <w:p w:rsidR="00000000" w:rsidDel="00000000" w:rsidP="00000000" w:rsidRDefault="00000000" w:rsidRPr="00000000" w14:paraId="00000088">
      <w:pPr>
        <w:rPr>
          <w:b w:val="1"/>
        </w:rPr>
      </w:pPr>
      <w:r w:rsidDel="00000000" w:rsidR="00000000" w:rsidRPr="00000000">
        <w:rPr>
          <w:b w:val="1"/>
        </w:rPr>
        <w:drawing>
          <wp:inline distB="114300" distT="114300" distL="114300" distR="114300">
            <wp:extent cx="5449252" cy="3095625"/>
            <wp:effectExtent b="0" l="0" r="0" t="0"/>
            <wp:docPr id="44" name="image38.png"/>
            <a:graphic>
              <a:graphicData uri="http://schemas.openxmlformats.org/drawingml/2006/picture">
                <pic:pic>
                  <pic:nvPicPr>
                    <pic:cNvPr id="0" name="image38.png"/>
                    <pic:cNvPicPr preferRelativeResize="0"/>
                  </pic:nvPicPr>
                  <pic:blipFill>
                    <a:blip r:embed="rId18"/>
                    <a:srcRect b="0" l="1120" r="0" t="1458"/>
                    <a:stretch>
                      <a:fillRect/>
                    </a:stretch>
                  </pic:blipFill>
                  <pic:spPr>
                    <a:xfrm>
                      <a:off x="0" y="0"/>
                      <a:ext cx="5449252"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spacing w:after="0" w:line="276" w:lineRule="auto"/>
        <w:rPr>
          <w:rFonts w:ascii="Arial" w:cs="Arial" w:eastAsia="Arial" w:hAnsi="Arial"/>
        </w:rPr>
      </w:pPr>
      <w:r w:rsidDel="00000000" w:rsidR="00000000" w:rsidRPr="00000000">
        <w:rPr>
          <w:rFonts w:ascii="Arial" w:cs="Arial" w:eastAsia="Arial" w:hAnsi="Arial"/>
          <w:b w:val="1"/>
          <w:rtl w:val="0"/>
        </w:rPr>
        <w:t xml:space="preserve">7.2:</w:t>
      </w:r>
      <w:r w:rsidDel="00000000" w:rsidR="00000000" w:rsidRPr="00000000">
        <w:rPr>
          <w:rFonts w:ascii="Arial" w:cs="Arial" w:eastAsia="Arial" w:hAnsi="Arial"/>
          <w:rtl w:val="0"/>
        </w:rPr>
        <w:t xml:space="preserve"> Vista de cliente (actividad para inscribirse)</w:t>
      </w:r>
    </w:p>
    <w:p w:rsidR="00000000" w:rsidDel="00000000" w:rsidP="00000000" w:rsidRDefault="00000000" w:rsidRPr="00000000" w14:paraId="0000008A">
      <w:pPr>
        <w:rPr/>
      </w:pPr>
      <w:r w:rsidDel="00000000" w:rsidR="00000000" w:rsidRPr="00000000">
        <w:rPr/>
        <w:drawing>
          <wp:inline distB="114300" distT="114300" distL="114300" distR="114300">
            <wp:extent cx="5410200" cy="4180639"/>
            <wp:effectExtent b="0" l="0" r="0" t="0"/>
            <wp:docPr id="1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410200" cy="418063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b w:val="1"/>
          <w:rtl w:val="0"/>
        </w:rPr>
        <w:t xml:space="preserve">7.3:</w:t>
      </w:r>
      <w:r w:rsidDel="00000000" w:rsidR="00000000" w:rsidRPr="00000000">
        <w:rPr>
          <w:rtl w:val="0"/>
        </w:rPr>
        <w:t xml:space="preserve"> Vista del cliente (actividad inscrita)</w:t>
      </w:r>
    </w:p>
    <w:p w:rsidR="00000000" w:rsidDel="00000000" w:rsidP="00000000" w:rsidRDefault="00000000" w:rsidRPr="00000000" w14:paraId="0000008C">
      <w:pPr>
        <w:rPr/>
      </w:pPr>
      <w:r w:rsidDel="00000000" w:rsidR="00000000" w:rsidRPr="00000000">
        <w:rPr/>
        <w:drawing>
          <wp:inline distB="114300" distT="114300" distL="114300" distR="114300">
            <wp:extent cx="5145333" cy="3838140"/>
            <wp:effectExtent b="0" l="0" r="0" t="0"/>
            <wp:docPr id="6"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145333" cy="383814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b w:val="1"/>
          <w:rtl w:val="0"/>
        </w:rPr>
        <w:t xml:space="preserve">7.4:</w:t>
      </w:r>
      <w:r w:rsidDel="00000000" w:rsidR="00000000" w:rsidRPr="00000000">
        <w:rPr>
          <w:rtl w:val="0"/>
        </w:rPr>
        <w:t xml:space="preserve"> Vista de entrenador</w:t>
      </w:r>
    </w:p>
    <w:p w:rsidR="00000000" w:rsidDel="00000000" w:rsidP="00000000" w:rsidRDefault="00000000" w:rsidRPr="00000000" w14:paraId="0000008F">
      <w:pPr>
        <w:rPr/>
      </w:pPr>
      <w:r w:rsidDel="00000000" w:rsidR="00000000" w:rsidRPr="00000000">
        <w:rPr/>
        <w:drawing>
          <wp:inline distB="114300" distT="114300" distL="114300" distR="114300">
            <wp:extent cx="4896803" cy="3188616"/>
            <wp:effectExtent b="0" l="0" r="0" t="0"/>
            <wp:docPr id="35"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4896803" cy="3188616"/>
                    </a:xfrm>
                    <a:prstGeom prst="rect"/>
                    <a:ln/>
                  </pic:spPr>
                </pic:pic>
              </a:graphicData>
            </a:graphic>
          </wp:inline>
        </w:drawing>
      </w:r>
      <w:r w:rsidDel="00000000" w:rsidR="00000000" w:rsidRPr="00000000">
        <w:rPr>
          <w:rtl w:val="0"/>
        </w:rPr>
      </w:r>
    </w:p>
    <w:tbl>
      <w:tblPr>
        <w:tblStyle w:val="Table8"/>
        <w:tblW w:w="9165.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0"/>
        <w:gridCol w:w="4635"/>
        <w:tblGridChange w:id="0">
          <w:tblGrid>
            <w:gridCol w:w="4530"/>
            <w:gridCol w:w="4635"/>
          </w:tblGrid>
        </w:tblGridChange>
      </w:tblGrid>
      <w:tr>
        <w:trPr>
          <w:cantSplit w:val="0"/>
          <w:trHeight w:val="450" w:hRule="atLeast"/>
          <w:tblHeader w:val="0"/>
        </w:trPr>
        <w:tc>
          <w:tcPr>
            <w:tcBorders>
              <w:top w:color="000000" w:space="0" w:sz="12" w:val="single"/>
              <w:left w:color="000000" w:space="0" w:sz="12" w:val="single"/>
            </w:tcBorders>
            <w:tcMar>
              <w:top w:w="0.0" w:type="dxa"/>
              <w:bottom w:w="0.0" w:type="dxa"/>
            </w:tcMar>
          </w:tcPr>
          <w:p w:rsidR="00000000" w:rsidDel="00000000" w:rsidP="00000000" w:rsidRDefault="00000000" w:rsidRPr="00000000" w14:paraId="00000090">
            <w:pPr>
              <w:rPr/>
            </w:pPr>
            <w:r w:rsidDel="00000000" w:rsidR="00000000" w:rsidRPr="00000000">
              <w:rPr>
                <w:b w:val="1"/>
                <w:rtl w:val="0"/>
              </w:rPr>
              <w:t xml:space="preserve">Interfaz:</w:t>
            </w:r>
            <w:r w:rsidDel="00000000" w:rsidR="00000000" w:rsidRPr="00000000">
              <w:rPr>
                <w:rtl w:val="0"/>
              </w:rPr>
              <w:t xml:space="preserve"> UI</w:t>
            </w:r>
            <w:r w:rsidDel="00000000" w:rsidR="00000000" w:rsidRPr="00000000">
              <w:rPr>
                <w:rtl w:val="0"/>
              </w:rPr>
              <w:t xml:space="preserve">-08</w:t>
            </w:r>
          </w:p>
        </w:tc>
        <w:tc>
          <w:tcPr>
            <w:tcBorders>
              <w:top w:color="000000" w:space="0" w:sz="12" w:val="single"/>
              <w:right w:color="000000" w:space="0" w:sz="12" w:val="single"/>
            </w:tcBorders>
            <w:tcMar>
              <w:top w:w="0.0" w:type="dxa"/>
              <w:bottom w:w="0.0" w:type="dxa"/>
            </w:tcMar>
          </w:tcPr>
          <w:p w:rsidR="00000000" w:rsidDel="00000000" w:rsidP="00000000" w:rsidRDefault="00000000" w:rsidRPr="00000000" w14:paraId="00000091">
            <w:pPr>
              <w:rPr/>
            </w:pPr>
            <w:bookmarkStart w:colFirst="0" w:colLast="0" w:name="_heading=h.gjdgxs" w:id="0"/>
            <w:bookmarkEnd w:id="0"/>
            <w:r w:rsidDel="00000000" w:rsidR="00000000" w:rsidRPr="00000000">
              <w:rPr>
                <w:b w:val="1"/>
                <w:rtl w:val="0"/>
              </w:rPr>
              <w:t xml:space="preserve">Realizado por:</w:t>
            </w:r>
            <w:r w:rsidDel="00000000" w:rsidR="00000000" w:rsidRPr="00000000">
              <w:rPr>
                <w:rtl w:val="0"/>
              </w:rPr>
              <w:t xml:space="preserve"> </w:t>
            </w:r>
          </w:p>
        </w:tc>
      </w:tr>
      <w:tr>
        <w:trPr>
          <w:cantSplit w:val="0"/>
          <w:trHeight w:val="1260" w:hRule="atLeast"/>
          <w:tblHeader w:val="0"/>
        </w:trPr>
        <w:tc>
          <w:tcPr>
            <w:gridSpan w:val="2"/>
            <w:tcBorders>
              <w:left w:color="000000" w:space="0" w:sz="12" w:val="single"/>
            </w:tcBorders>
            <w:tcMar>
              <w:top w:w="0.0" w:type="dxa"/>
              <w:bottom w:w="0.0" w:type="dxa"/>
            </w:tcMar>
          </w:tcPr>
          <w:p w:rsidR="00000000" w:rsidDel="00000000" w:rsidP="00000000" w:rsidRDefault="00000000" w:rsidRPr="00000000" w14:paraId="00000092">
            <w:pPr>
              <w:rPr>
                <w:b w:val="1"/>
              </w:rPr>
            </w:pPr>
            <w:r w:rsidDel="00000000" w:rsidR="00000000" w:rsidRPr="00000000">
              <w:rPr>
                <w:b w:val="1"/>
                <w:rtl w:val="0"/>
              </w:rPr>
              <w:t xml:space="preserve">Descripción:</w:t>
            </w:r>
          </w:p>
          <w:p w:rsidR="00000000" w:rsidDel="00000000" w:rsidP="00000000" w:rsidRDefault="00000000" w:rsidRPr="00000000" w14:paraId="00000093">
            <w:pPr>
              <w:rPr/>
            </w:pPr>
            <w:r w:rsidDel="00000000" w:rsidR="00000000" w:rsidRPr="00000000">
              <w:rPr>
                <w:b w:val="1"/>
                <w:rtl w:val="0"/>
              </w:rPr>
              <w:t xml:space="preserve">8.1: </w:t>
            </w:r>
            <w:r w:rsidDel="00000000" w:rsidR="00000000" w:rsidRPr="00000000">
              <w:rPr>
                <w:rtl w:val="0"/>
              </w:rPr>
              <w:t xml:space="preserve">Esta es la interfaz corresponde a la vista del administrador. Presenta una tabla con columnas que incluyen el nombre, identificación, teléfono y sexo de los clientes. Cada fila contiene la información de uno de los clientes. Cuenta con una Navbar que contiene: </w:t>
            </w:r>
            <w:r w:rsidDel="00000000" w:rsidR="00000000" w:rsidRPr="00000000">
              <w:rPr>
                <w:rtl w:val="0"/>
              </w:rPr>
              <w:t xml:space="preserve">inicio</w:t>
            </w:r>
            <w:r w:rsidDel="00000000" w:rsidR="00000000" w:rsidRPr="00000000">
              <w:rPr>
                <w:rtl w:val="0"/>
              </w:rPr>
              <w:t xml:space="preserve">, actividades, proveedores, entrenadores, clientes, mi perfil y membresías.</w:t>
            </w:r>
          </w:p>
          <w:p w:rsidR="00000000" w:rsidDel="00000000" w:rsidP="00000000" w:rsidRDefault="00000000" w:rsidRPr="00000000" w14:paraId="00000094">
            <w:pPr>
              <w:rPr/>
            </w:pPr>
            <w:r w:rsidDel="00000000" w:rsidR="00000000" w:rsidRPr="00000000">
              <w:rPr>
                <w:b w:val="1"/>
                <w:rtl w:val="0"/>
              </w:rPr>
              <w:t xml:space="preserve">8.2:</w:t>
            </w:r>
            <w:r w:rsidDel="00000000" w:rsidR="00000000" w:rsidRPr="00000000">
              <w:rPr>
                <w:rtl w:val="0"/>
              </w:rPr>
              <w:t xml:space="preserve"> Esta interfaz corresponde a la vista del entrenador. Presenta la misma tabla del primer numeral, pero con una Navbar que contiene: </w:t>
            </w:r>
            <w:r w:rsidDel="00000000" w:rsidR="00000000" w:rsidRPr="00000000">
              <w:rPr>
                <w:rtl w:val="0"/>
              </w:rPr>
              <w:t xml:space="preserve">inicio</w:t>
            </w:r>
            <w:r w:rsidDel="00000000" w:rsidR="00000000" w:rsidRPr="00000000">
              <w:rPr>
                <w:rtl w:val="0"/>
              </w:rPr>
              <w:t xml:space="preserve">, actividades, clientes, mi perfil.</w:t>
            </w:r>
          </w:p>
        </w:tc>
      </w:tr>
      <w:tr>
        <w:trPr>
          <w:cantSplit w:val="0"/>
          <w:trHeight w:val="795" w:hRule="atLeast"/>
          <w:tblHeader w:val="0"/>
        </w:trPr>
        <w:tc>
          <w:tcPr>
            <w:gridSpan w:val="2"/>
            <w:tcBorders>
              <w:left w:color="000000" w:space="0" w:sz="12" w:val="single"/>
              <w:bottom w:color="000000" w:space="0" w:sz="12" w:val="single"/>
            </w:tcBorders>
            <w:tcMar>
              <w:top w:w="0.0" w:type="dxa"/>
              <w:bottom w:w="0.0" w:type="dxa"/>
            </w:tcMar>
          </w:tcPr>
          <w:p w:rsidR="00000000" w:rsidDel="00000000" w:rsidP="00000000" w:rsidRDefault="00000000" w:rsidRPr="00000000" w14:paraId="00000096">
            <w:pPr>
              <w:rPr>
                <w:b w:val="1"/>
              </w:rPr>
            </w:pPr>
            <w:r w:rsidDel="00000000" w:rsidR="00000000" w:rsidRPr="00000000">
              <w:rPr>
                <w:b w:val="1"/>
                <w:rtl w:val="0"/>
              </w:rPr>
              <w:t xml:space="preserve">RF:</w:t>
            </w:r>
          </w:p>
          <w:p w:rsidR="00000000" w:rsidDel="00000000" w:rsidP="00000000" w:rsidRDefault="00000000" w:rsidRPr="00000000" w14:paraId="00000097">
            <w:pPr>
              <w:rPr/>
            </w:pPr>
            <w:r w:rsidDel="00000000" w:rsidR="00000000" w:rsidRPr="00000000">
              <w:rPr>
                <w:rtl w:val="0"/>
              </w:rPr>
              <w:t xml:space="preserve">RF-7</w:t>
            </w:r>
          </w:p>
        </w:tc>
      </w:tr>
    </w:tbl>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Mockup:</w:t>
      </w:r>
    </w:p>
    <w:p w:rsidR="00000000" w:rsidDel="00000000" w:rsidP="00000000" w:rsidRDefault="00000000" w:rsidRPr="00000000" w14:paraId="0000009B">
      <w:pPr>
        <w:rPr/>
      </w:pPr>
      <w:r w:rsidDel="00000000" w:rsidR="00000000" w:rsidRPr="00000000">
        <w:rPr>
          <w:b w:val="1"/>
          <w:rtl w:val="0"/>
        </w:rPr>
        <w:t xml:space="preserve">8.1:</w:t>
      </w:r>
      <w:r w:rsidDel="00000000" w:rsidR="00000000" w:rsidRPr="00000000">
        <w:rPr>
          <w:rtl w:val="0"/>
        </w:rPr>
        <w:t xml:space="preserve"> Vista del administrador</w:t>
      </w:r>
    </w:p>
    <w:p w:rsidR="00000000" w:rsidDel="00000000" w:rsidP="00000000" w:rsidRDefault="00000000" w:rsidRPr="00000000" w14:paraId="0000009C">
      <w:pPr>
        <w:rPr/>
      </w:pPr>
      <w:r w:rsidDel="00000000" w:rsidR="00000000" w:rsidRPr="00000000">
        <w:rPr/>
        <w:drawing>
          <wp:inline distB="114300" distT="114300" distL="114300" distR="114300">
            <wp:extent cx="5792152" cy="3746706"/>
            <wp:effectExtent b="0" l="0" r="0" t="0"/>
            <wp:docPr id="1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92152" cy="374670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8.2:</w:t>
      </w:r>
      <w:r w:rsidDel="00000000" w:rsidR="00000000" w:rsidRPr="00000000">
        <w:rPr>
          <w:rtl w:val="0"/>
        </w:rPr>
        <w:t xml:space="preserve"> Vista del entrenador</w:t>
      </w: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763577" cy="3718437"/>
            <wp:effectExtent b="0" l="0" r="0" t="0"/>
            <wp:docPr id="26"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763577" cy="3718437"/>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widowControl w:val="0"/>
        <w:spacing w:after="0" w:line="276" w:lineRule="auto"/>
        <w:rPr>
          <w:rFonts w:ascii="Arial" w:cs="Arial" w:eastAsia="Arial" w:hAnsi="Arial"/>
        </w:rPr>
      </w:pPr>
      <w:r w:rsidDel="00000000" w:rsidR="00000000" w:rsidRPr="00000000">
        <w:rPr>
          <w:rtl w:val="0"/>
        </w:rPr>
      </w:r>
    </w:p>
    <w:tbl>
      <w:tblPr>
        <w:tblStyle w:val="Table9"/>
        <w:tblW w:w="9165.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0"/>
        <w:gridCol w:w="4635"/>
        <w:tblGridChange w:id="0">
          <w:tblGrid>
            <w:gridCol w:w="4530"/>
            <w:gridCol w:w="4635"/>
          </w:tblGrid>
        </w:tblGridChange>
      </w:tblGrid>
      <w:tr>
        <w:trPr>
          <w:cantSplit w:val="0"/>
          <w:trHeight w:val="450" w:hRule="atLeast"/>
          <w:tblHeader w:val="0"/>
        </w:trPr>
        <w:tc>
          <w:tcPr>
            <w:tcBorders>
              <w:top w:color="000000" w:space="0" w:sz="12" w:val="single"/>
              <w:left w:color="000000" w:space="0" w:sz="12" w:val="single"/>
            </w:tcBorders>
            <w:tcMar>
              <w:top w:w="0.0" w:type="dxa"/>
              <w:bottom w:w="0.0" w:type="dxa"/>
            </w:tcMar>
          </w:tcPr>
          <w:p w:rsidR="00000000" w:rsidDel="00000000" w:rsidP="00000000" w:rsidRDefault="00000000" w:rsidRPr="00000000" w14:paraId="000000B0">
            <w:pPr>
              <w:rPr/>
            </w:pPr>
            <w:r w:rsidDel="00000000" w:rsidR="00000000" w:rsidRPr="00000000">
              <w:rPr>
                <w:b w:val="1"/>
                <w:rtl w:val="0"/>
              </w:rPr>
              <w:t xml:space="preserve">Interfaz:</w:t>
            </w:r>
            <w:r w:rsidDel="00000000" w:rsidR="00000000" w:rsidRPr="00000000">
              <w:rPr>
                <w:rtl w:val="0"/>
              </w:rPr>
              <w:t xml:space="preserve"> UI</w:t>
            </w:r>
            <w:r w:rsidDel="00000000" w:rsidR="00000000" w:rsidRPr="00000000">
              <w:rPr>
                <w:rtl w:val="0"/>
              </w:rPr>
              <w:t xml:space="preserve">-9</w:t>
            </w:r>
          </w:p>
        </w:tc>
        <w:tc>
          <w:tcPr>
            <w:tcBorders>
              <w:top w:color="000000" w:space="0" w:sz="12" w:val="single"/>
              <w:right w:color="000000" w:space="0" w:sz="12" w:val="single"/>
            </w:tcBorders>
            <w:tcMar>
              <w:top w:w="0.0" w:type="dxa"/>
              <w:bottom w:w="0.0" w:type="dxa"/>
            </w:tcMar>
          </w:tcPr>
          <w:p w:rsidR="00000000" w:rsidDel="00000000" w:rsidP="00000000" w:rsidRDefault="00000000" w:rsidRPr="00000000" w14:paraId="000000B1">
            <w:pPr>
              <w:rPr/>
            </w:pPr>
            <w:bookmarkStart w:colFirst="0" w:colLast="0" w:name="_heading=h.gjdgxs" w:id="0"/>
            <w:bookmarkEnd w:id="0"/>
            <w:r w:rsidDel="00000000" w:rsidR="00000000" w:rsidRPr="00000000">
              <w:rPr>
                <w:b w:val="1"/>
                <w:rtl w:val="0"/>
              </w:rPr>
              <w:t xml:space="preserve">Realizado por:</w:t>
            </w:r>
            <w:r w:rsidDel="00000000" w:rsidR="00000000" w:rsidRPr="00000000">
              <w:rPr>
                <w:rtl w:val="0"/>
              </w:rPr>
              <w:t xml:space="preserve"> </w:t>
            </w:r>
          </w:p>
        </w:tc>
      </w:tr>
      <w:tr>
        <w:trPr>
          <w:cantSplit w:val="0"/>
          <w:trHeight w:val="1260" w:hRule="atLeast"/>
          <w:tblHeader w:val="0"/>
        </w:trPr>
        <w:tc>
          <w:tcPr>
            <w:gridSpan w:val="2"/>
            <w:tcBorders>
              <w:left w:color="000000" w:space="0" w:sz="12" w:val="single"/>
            </w:tcBorders>
            <w:tcMar>
              <w:top w:w="0.0" w:type="dxa"/>
              <w:bottom w:w="0.0" w:type="dxa"/>
            </w:tcMar>
          </w:tcPr>
          <w:p w:rsidR="00000000" w:rsidDel="00000000" w:rsidP="00000000" w:rsidRDefault="00000000" w:rsidRPr="00000000" w14:paraId="000000B2">
            <w:pPr>
              <w:rPr>
                <w:b w:val="1"/>
              </w:rPr>
            </w:pPr>
            <w:r w:rsidDel="00000000" w:rsidR="00000000" w:rsidRPr="00000000">
              <w:rPr>
                <w:b w:val="1"/>
                <w:rtl w:val="0"/>
              </w:rPr>
              <w:t xml:space="preserve">Descripción:</w:t>
            </w:r>
          </w:p>
          <w:p w:rsidR="00000000" w:rsidDel="00000000" w:rsidP="00000000" w:rsidRDefault="00000000" w:rsidRPr="00000000" w14:paraId="000000B3">
            <w:pPr>
              <w:rPr/>
            </w:pPr>
            <w:r w:rsidDel="00000000" w:rsidR="00000000" w:rsidRPr="00000000">
              <w:rPr>
                <w:b w:val="1"/>
                <w:rtl w:val="0"/>
              </w:rPr>
              <w:t xml:space="preserve">9.1:</w:t>
            </w:r>
            <w:r w:rsidDel="00000000" w:rsidR="00000000" w:rsidRPr="00000000">
              <w:rPr>
                <w:rtl w:val="0"/>
              </w:rPr>
              <w:t xml:space="preserve"> Interfaz de “Histor</w:t>
            </w:r>
            <w:r w:rsidDel="00000000" w:rsidR="00000000" w:rsidRPr="00000000">
              <w:rPr>
                <w:rtl w:val="0"/>
              </w:rPr>
              <w:t xml:space="preserve">ial” de entrenamientos correspondiente a</w:t>
            </w:r>
            <w:r w:rsidDel="00000000" w:rsidR="00000000" w:rsidRPr="00000000">
              <w:rPr>
                <w:rtl w:val="0"/>
              </w:rPr>
              <w:t xml:space="preserve"> la vista del entrenador. En la parte central, se presenta una tabla con dos co</w:t>
            </w:r>
            <w:r w:rsidDel="00000000" w:rsidR="00000000" w:rsidRPr="00000000">
              <w:rPr>
                <w:rtl w:val="0"/>
              </w:rPr>
              <w:t xml:space="preserve">lumnas: "Tipo" y "Descripción". Cada fila en la tabla muestra un entrenamiento realizado por el cliente. Cuenta con una Navbar que contiene: </w:t>
            </w:r>
            <w:r w:rsidDel="00000000" w:rsidR="00000000" w:rsidRPr="00000000">
              <w:rPr>
                <w:rtl w:val="0"/>
              </w:rPr>
              <w:t xml:space="preserve">inicio</w:t>
            </w:r>
            <w:r w:rsidDel="00000000" w:rsidR="00000000" w:rsidRPr="00000000">
              <w:rPr>
                <w:rtl w:val="0"/>
              </w:rPr>
              <w:t xml:space="preserve">, actividades, clientes, mi perfil.</w:t>
            </w:r>
          </w:p>
          <w:p w:rsidR="00000000" w:rsidDel="00000000" w:rsidP="00000000" w:rsidRDefault="00000000" w:rsidRPr="00000000" w14:paraId="000000B4">
            <w:pPr>
              <w:rPr/>
            </w:pPr>
            <w:r w:rsidDel="00000000" w:rsidR="00000000" w:rsidRPr="00000000">
              <w:rPr>
                <w:b w:val="1"/>
                <w:rtl w:val="0"/>
              </w:rPr>
              <w:t xml:space="preserve">9.2:</w:t>
            </w:r>
            <w:r w:rsidDel="00000000" w:rsidR="00000000" w:rsidRPr="00000000">
              <w:rPr>
                <w:rtl w:val="0"/>
              </w:rPr>
              <w:t xml:space="preserve"> Interfaz de “Historial” de entrenamientos correspondiente a la vista del administrador. Comparte la misma tabla que en el primer punto, lo que cambia es que la Navbar contiene: </w:t>
            </w:r>
            <w:r w:rsidDel="00000000" w:rsidR="00000000" w:rsidRPr="00000000">
              <w:rPr>
                <w:rtl w:val="0"/>
              </w:rPr>
              <w:t xml:space="preserve">inicio</w:t>
            </w:r>
            <w:r w:rsidDel="00000000" w:rsidR="00000000" w:rsidRPr="00000000">
              <w:rPr>
                <w:rtl w:val="0"/>
              </w:rPr>
              <w:t xml:space="preserve">, actividades, proveedores, entrenadores, clientes, mi perfil y membresías.</w:t>
            </w:r>
          </w:p>
          <w:p w:rsidR="00000000" w:rsidDel="00000000" w:rsidP="00000000" w:rsidRDefault="00000000" w:rsidRPr="00000000" w14:paraId="000000B5">
            <w:pPr>
              <w:rPr/>
            </w:pPr>
            <w:r w:rsidDel="00000000" w:rsidR="00000000" w:rsidRPr="00000000">
              <w:rPr>
                <w:b w:val="1"/>
                <w:rtl w:val="0"/>
              </w:rPr>
              <w:t xml:space="preserve">9.3:</w:t>
            </w:r>
            <w:r w:rsidDel="00000000" w:rsidR="00000000" w:rsidRPr="00000000">
              <w:rPr>
                <w:rtl w:val="0"/>
              </w:rPr>
              <w:t xml:space="preserve"> Interfaz de “Historial” de</w:t>
            </w:r>
            <w:r w:rsidDel="00000000" w:rsidR="00000000" w:rsidRPr="00000000">
              <w:rPr>
                <w:rtl w:val="0"/>
              </w:rPr>
              <w:t xml:space="preserve"> entrenamientos correspondiente a la vista del cliente. Contiene la misma tabla del primer punto, lo que ca</w:t>
            </w:r>
            <w:r w:rsidDel="00000000" w:rsidR="00000000" w:rsidRPr="00000000">
              <w:rPr>
                <w:rtl w:val="0"/>
              </w:rPr>
              <w:t xml:space="preserve">mbia es que la Navbar tiene: </w:t>
            </w:r>
            <w:r w:rsidDel="00000000" w:rsidR="00000000" w:rsidRPr="00000000">
              <w:rPr>
                <w:rtl w:val="0"/>
              </w:rPr>
              <w:t xml:space="preserve">inicio</w:t>
            </w:r>
            <w:r w:rsidDel="00000000" w:rsidR="00000000" w:rsidRPr="00000000">
              <w:rPr>
                <w:rtl w:val="0"/>
              </w:rPr>
              <w:t xml:space="preserve">, actividades, citas, entrenamientos, membresías, familia, perfil.</w:t>
            </w:r>
          </w:p>
        </w:tc>
      </w:tr>
      <w:tr>
        <w:trPr>
          <w:cantSplit w:val="0"/>
          <w:trHeight w:val="795" w:hRule="atLeast"/>
          <w:tblHeader w:val="0"/>
        </w:trPr>
        <w:tc>
          <w:tcPr>
            <w:gridSpan w:val="2"/>
            <w:tcBorders>
              <w:left w:color="000000" w:space="0" w:sz="12" w:val="single"/>
              <w:bottom w:color="000000" w:space="0" w:sz="12" w:val="single"/>
            </w:tcBorders>
            <w:tcMar>
              <w:top w:w="0.0" w:type="dxa"/>
              <w:bottom w:w="0.0" w:type="dxa"/>
            </w:tcMar>
          </w:tcPr>
          <w:p w:rsidR="00000000" w:rsidDel="00000000" w:rsidP="00000000" w:rsidRDefault="00000000" w:rsidRPr="00000000" w14:paraId="000000B7">
            <w:pPr>
              <w:rPr>
                <w:b w:val="1"/>
              </w:rPr>
            </w:pPr>
            <w:r w:rsidDel="00000000" w:rsidR="00000000" w:rsidRPr="00000000">
              <w:rPr>
                <w:b w:val="1"/>
                <w:rtl w:val="0"/>
              </w:rPr>
              <w:t xml:space="preserve">RF:</w:t>
            </w:r>
          </w:p>
          <w:p w:rsidR="00000000" w:rsidDel="00000000" w:rsidP="00000000" w:rsidRDefault="00000000" w:rsidRPr="00000000" w14:paraId="000000B8">
            <w:pPr>
              <w:rPr/>
            </w:pPr>
            <w:r w:rsidDel="00000000" w:rsidR="00000000" w:rsidRPr="00000000">
              <w:rPr>
                <w:rtl w:val="0"/>
              </w:rPr>
              <w:t xml:space="preserve">RF-2, RF-11</w:t>
            </w:r>
          </w:p>
        </w:tc>
      </w:tr>
    </w:tbl>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Mockup:</w:t>
      </w:r>
    </w:p>
    <w:p w:rsidR="00000000" w:rsidDel="00000000" w:rsidP="00000000" w:rsidRDefault="00000000" w:rsidRPr="00000000" w14:paraId="000000BC">
      <w:pPr>
        <w:rPr/>
      </w:pPr>
      <w:r w:rsidDel="00000000" w:rsidR="00000000" w:rsidRPr="00000000">
        <w:rPr>
          <w:b w:val="1"/>
          <w:rtl w:val="0"/>
        </w:rPr>
        <w:t xml:space="preserve">9.1:</w:t>
      </w:r>
      <w:r w:rsidDel="00000000" w:rsidR="00000000" w:rsidRPr="00000000">
        <w:rPr>
          <w:rtl w:val="0"/>
        </w:rPr>
        <w:t xml:space="preserve"> Vista del entrenador</w:t>
      </w:r>
    </w:p>
    <w:p w:rsidR="00000000" w:rsidDel="00000000" w:rsidP="00000000" w:rsidRDefault="00000000" w:rsidRPr="00000000" w14:paraId="000000BD">
      <w:pPr>
        <w:rPr/>
      </w:pPr>
      <w:r w:rsidDel="00000000" w:rsidR="00000000" w:rsidRPr="00000000">
        <w:rPr/>
        <w:drawing>
          <wp:inline distB="114300" distT="114300" distL="114300" distR="114300">
            <wp:extent cx="5839777" cy="3686175"/>
            <wp:effectExtent b="0" l="0" r="0" t="0"/>
            <wp:docPr id="45" name="image40.png"/>
            <a:graphic>
              <a:graphicData uri="http://schemas.openxmlformats.org/drawingml/2006/picture">
                <pic:pic>
                  <pic:nvPicPr>
                    <pic:cNvPr id="0" name="image40.png"/>
                    <pic:cNvPicPr preferRelativeResize="0"/>
                  </pic:nvPicPr>
                  <pic:blipFill>
                    <a:blip r:embed="rId24"/>
                    <a:srcRect b="0" l="0" r="0" t="0"/>
                    <a:stretch>
                      <a:fillRect/>
                    </a:stretch>
                  </pic:blipFill>
                  <pic:spPr>
                    <a:xfrm>
                      <a:off x="0" y="0"/>
                      <a:ext cx="5839777"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b w:val="1"/>
          <w:rtl w:val="0"/>
        </w:rPr>
        <w:t xml:space="preserve">9.2:</w:t>
      </w:r>
      <w:r w:rsidDel="00000000" w:rsidR="00000000" w:rsidRPr="00000000">
        <w:rPr>
          <w:rtl w:val="0"/>
        </w:rPr>
        <w:t xml:space="preserve"> Vista del administrador</w:t>
      </w:r>
    </w:p>
    <w:p w:rsidR="00000000" w:rsidDel="00000000" w:rsidP="00000000" w:rsidRDefault="00000000" w:rsidRPr="00000000" w14:paraId="000000C1">
      <w:pPr>
        <w:rPr/>
      </w:pPr>
      <w:r w:rsidDel="00000000" w:rsidR="00000000" w:rsidRPr="00000000">
        <w:rPr/>
        <w:drawing>
          <wp:inline distB="114300" distT="114300" distL="114300" distR="114300">
            <wp:extent cx="5658802" cy="3457575"/>
            <wp:effectExtent b="0" l="0" r="0" t="0"/>
            <wp:docPr id="22"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5658802"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b w:val="1"/>
          <w:rtl w:val="0"/>
        </w:rPr>
        <w:t xml:space="preserve">9.3:</w:t>
      </w:r>
      <w:r w:rsidDel="00000000" w:rsidR="00000000" w:rsidRPr="00000000">
        <w:rPr>
          <w:rtl w:val="0"/>
        </w:rPr>
        <w:t xml:space="preserve"> Vista del cliente</w:t>
      </w:r>
    </w:p>
    <w:p w:rsidR="00000000" w:rsidDel="00000000" w:rsidP="00000000" w:rsidRDefault="00000000" w:rsidRPr="00000000" w14:paraId="000000C3">
      <w:pPr>
        <w:rPr/>
      </w:pPr>
      <w:r w:rsidDel="00000000" w:rsidR="00000000" w:rsidRPr="00000000">
        <w:rPr/>
        <w:drawing>
          <wp:inline distB="114300" distT="114300" distL="114300" distR="114300">
            <wp:extent cx="5639752" cy="3324225"/>
            <wp:effectExtent b="0" l="0" r="0" t="0"/>
            <wp:docPr id="37"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5639752"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widowControl w:val="0"/>
        <w:spacing w:after="0" w:line="276" w:lineRule="auto"/>
        <w:rPr>
          <w:rFonts w:ascii="Arial" w:cs="Arial" w:eastAsia="Arial" w:hAnsi="Arial"/>
        </w:rPr>
      </w:pPr>
      <w:r w:rsidDel="00000000" w:rsidR="00000000" w:rsidRPr="00000000">
        <w:rPr>
          <w:rtl w:val="0"/>
        </w:rPr>
      </w:r>
    </w:p>
    <w:sdt>
      <w:sdtPr>
        <w:lock w:val="contentLocked"/>
        <w:tag w:val="goog_rdk_2"/>
      </w:sdtPr>
      <w:sdtContent>
        <w:tbl>
          <w:tblPr>
            <w:tblStyle w:val="Table10"/>
            <w:tblW w:w="9165.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0"/>
            <w:gridCol w:w="4635"/>
            <w:tblGridChange w:id="0">
              <w:tblGrid>
                <w:gridCol w:w="4530"/>
                <w:gridCol w:w="4635"/>
              </w:tblGrid>
            </w:tblGridChange>
          </w:tblGrid>
          <w:tr>
            <w:trPr>
              <w:cantSplit w:val="0"/>
              <w:trHeight w:val="450" w:hRule="atLeast"/>
              <w:tblHeader w:val="0"/>
            </w:trPr>
            <w:tc>
              <w:tcPr>
                <w:tcBorders>
                  <w:top w:color="000000" w:space="0" w:sz="12" w:val="single"/>
                  <w:left w:color="000000" w:space="0" w:sz="12" w:val="single"/>
                </w:tcBorders>
                <w:tcMar>
                  <w:top w:w="0.0" w:type="dxa"/>
                  <w:bottom w:w="0.0" w:type="dxa"/>
                </w:tcMar>
              </w:tcPr>
              <w:p w:rsidR="00000000" w:rsidDel="00000000" w:rsidP="00000000" w:rsidRDefault="00000000" w:rsidRPr="00000000" w14:paraId="000000C5">
                <w:pPr>
                  <w:rPr/>
                </w:pPr>
                <w:r w:rsidDel="00000000" w:rsidR="00000000" w:rsidRPr="00000000">
                  <w:rPr>
                    <w:b w:val="1"/>
                    <w:rtl w:val="0"/>
                  </w:rPr>
                  <w:t xml:space="preserve">Interfaz:</w:t>
                </w:r>
                <w:r w:rsidDel="00000000" w:rsidR="00000000" w:rsidRPr="00000000">
                  <w:rPr>
                    <w:rtl w:val="0"/>
                  </w:rPr>
                  <w:t xml:space="preserve"> UI</w:t>
                </w:r>
                <w:r w:rsidDel="00000000" w:rsidR="00000000" w:rsidRPr="00000000">
                  <w:rPr>
                    <w:rtl w:val="0"/>
                  </w:rPr>
                  <w:t xml:space="preserve">-10</w:t>
                </w:r>
              </w:p>
            </w:tc>
            <w:tc>
              <w:tcPr>
                <w:tcBorders>
                  <w:top w:color="000000" w:space="0" w:sz="12" w:val="single"/>
                  <w:right w:color="000000" w:space="0" w:sz="12" w:val="single"/>
                </w:tcBorders>
                <w:tcMar>
                  <w:top w:w="0.0" w:type="dxa"/>
                  <w:bottom w:w="0.0" w:type="dxa"/>
                </w:tcMar>
              </w:tcPr>
              <w:p w:rsidR="00000000" w:rsidDel="00000000" w:rsidP="00000000" w:rsidRDefault="00000000" w:rsidRPr="00000000" w14:paraId="000000C6">
                <w:pPr>
                  <w:rPr/>
                </w:pPr>
                <w:bookmarkStart w:colFirst="0" w:colLast="0" w:name="_heading=h.gjdgxs" w:id="0"/>
                <w:bookmarkEnd w:id="0"/>
                <w:r w:rsidDel="00000000" w:rsidR="00000000" w:rsidRPr="00000000">
                  <w:rPr>
                    <w:b w:val="1"/>
                    <w:rtl w:val="0"/>
                  </w:rPr>
                  <w:t xml:space="preserve">Realizado por:</w:t>
                </w:r>
                <w:r w:rsidDel="00000000" w:rsidR="00000000" w:rsidRPr="00000000">
                  <w:rPr>
                    <w:rtl w:val="0"/>
                  </w:rPr>
                  <w:t xml:space="preserve"> </w:t>
                </w:r>
              </w:p>
            </w:tc>
          </w:tr>
          <w:tr>
            <w:trPr>
              <w:cantSplit w:val="0"/>
              <w:trHeight w:val="1260" w:hRule="atLeast"/>
              <w:tblHeader w:val="0"/>
            </w:trPr>
            <w:tc>
              <w:tcPr>
                <w:gridSpan w:val="2"/>
                <w:tcBorders>
                  <w:left w:color="000000" w:space="0" w:sz="12" w:val="single"/>
                </w:tcBorders>
                <w:tcMar>
                  <w:top w:w="0.0" w:type="dxa"/>
                  <w:bottom w:w="0.0" w:type="dxa"/>
                </w:tcMar>
              </w:tcPr>
              <w:p w:rsidR="00000000" w:rsidDel="00000000" w:rsidP="00000000" w:rsidRDefault="00000000" w:rsidRPr="00000000" w14:paraId="000000C7">
                <w:pPr>
                  <w:rPr>
                    <w:b w:val="1"/>
                  </w:rPr>
                </w:pPr>
                <w:r w:rsidDel="00000000" w:rsidR="00000000" w:rsidRPr="00000000">
                  <w:rPr>
                    <w:b w:val="1"/>
                    <w:rtl w:val="0"/>
                  </w:rPr>
                  <w:t xml:space="preserve">Descripción:</w:t>
                </w:r>
              </w:p>
              <w:p w:rsidR="00000000" w:rsidDel="00000000" w:rsidP="00000000" w:rsidRDefault="00000000" w:rsidRPr="00000000" w14:paraId="000000C8">
                <w:pPr>
                  <w:rPr/>
                </w:pPr>
                <w:r w:rsidDel="00000000" w:rsidR="00000000" w:rsidRPr="00000000">
                  <w:rPr>
                    <w:rtl w:val="0"/>
                  </w:rPr>
                  <w:t xml:space="preserve">Esta es la interfaz de visualiza</w:t>
                </w:r>
                <w:r w:rsidDel="00000000" w:rsidR="00000000" w:rsidRPr="00000000">
                  <w:rPr>
                    <w:rtl w:val="0"/>
                  </w:rPr>
                  <w:t xml:space="preserve">ción de entrenadores con la vista del administrador. Presenta una tabla con columnas para mostrar el nombre, identificación, teléfono y sexo de los entrenadores. Cada fila de la tabla contiene a un entrenador registrado en el sistema. En la parte inferior hay un botón con el texto "Crear Entrenador" que permite añadir nuevos</w:t>
                </w:r>
                <w:r w:rsidDel="00000000" w:rsidR="00000000" w:rsidRPr="00000000">
                  <w:rPr>
                    <w:rtl w:val="0"/>
                  </w:rPr>
                  <w:t xml:space="preserve"> entrenadores. </w:t>
                </w:r>
                <w:r w:rsidDel="00000000" w:rsidR="00000000" w:rsidRPr="00000000">
                  <w:rPr>
                    <w:rtl w:val="0"/>
                  </w:rPr>
                </w:r>
              </w:p>
            </w:tc>
          </w:tr>
          <w:tr>
            <w:trPr>
              <w:cantSplit w:val="0"/>
              <w:trHeight w:val="795" w:hRule="atLeast"/>
              <w:tblHeader w:val="0"/>
            </w:trPr>
            <w:tc>
              <w:tcPr>
                <w:gridSpan w:val="2"/>
                <w:tcBorders>
                  <w:left w:color="000000" w:space="0" w:sz="12" w:val="single"/>
                  <w:bottom w:color="000000" w:space="0" w:sz="12" w:val="single"/>
                </w:tcBorders>
                <w:tcMar>
                  <w:top w:w="0.0" w:type="dxa"/>
                  <w:bottom w:w="0.0" w:type="dxa"/>
                </w:tcMar>
              </w:tcPr>
              <w:p w:rsidR="00000000" w:rsidDel="00000000" w:rsidP="00000000" w:rsidRDefault="00000000" w:rsidRPr="00000000" w14:paraId="000000CA">
                <w:pPr>
                  <w:rPr>
                    <w:b w:val="1"/>
                  </w:rPr>
                </w:pPr>
                <w:r w:rsidDel="00000000" w:rsidR="00000000" w:rsidRPr="00000000">
                  <w:rPr>
                    <w:b w:val="1"/>
                    <w:rtl w:val="0"/>
                  </w:rPr>
                  <w:t xml:space="preserve">RF:</w:t>
                </w:r>
              </w:p>
              <w:p w:rsidR="00000000" w:rsidDel="00000000" w:rsidP="00000000" w:rsidRDefault="00000000" w:rsidRPr="00000000" w14:paraId="000000CB">
                <w:pPr>
                  <w:rPr/>
                </w:pPr>
                <w:r w:rsidDel="00000000" w:rsidR="00000000" w:rsidRPr="00000000">
                  <w:rPr>
                    <w:rtl w:val="0"/>
                  </w:rPr>
                  <w:t xml:space="preserve">RF-3</w:t>
                </w:r>
              </w:p>
            </w:tc>
          </w:tr>
        </w:tbl>
      </w:sdtContent>
    </w:sdt>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Mockup:</w:t>
      </w:r>
    </w:p>
    <w:p w:rsidR="00000000" w:rsidDel="00000000" w:rsidP="00000000" w:rsidRDefault="00000000" w:rsidRPr="00000000" w14:paraId="000000CF">
      <w:pPr>
        <w:rPr/>
      </w:pPr>
      <w:r w:rsidDel="00000000" w:rsidR="00000000" w:rsidRPr="00000000">
        <w:rPr/>
        <w:drawing>
          <wp:inline distB="114300" distT="114300" distL="114300" distR="114300">
            <wp:extent cx="5827978" cy="3759986"/>
            <wp:effectExtent b="0" l="0" r="0" t="0"/>
            <wp:docPr id="38"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827978" cy="3759986"/>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widowControl w:val="0"/>
        <w:spacing w:after="0" w:line="276" w:lineRule="auto"/>
        <w:rPr>
          <w:rFonts w:ascii="Arial" w:cs="Arial" w:eastAsia="Arial" w:hAnsi="Arial"/>
        </w:rPr>
      </w:pPr>
      <w:r w:rsidDel="00000000" w:rsidR="00000000" w:rsidRPr="00000000">
        <w:rPr>
          <w:rtl w:val="0"/>
        </w:rPr>
      </w:r>
    </w:p>
    <w:sdt>
      <w:sdtPr>
        <w:lock w:val="contentLocked"/>
        <w:tag w:val="goog_rdk_3"/>
      </w:sdtPr>
      <w:sdtContent>
        <w:tbl>
          <w:tblPr>
            <w:tblStyle w:val="Table11"/>
            <w:tblW w:w="9165.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0"/>
            <w:gridCol w:w="4635"/>
            <w:tblGridChange w:id="0">
              <w:tblGrid>
                <w:gridCol w:w="4530"/>
                <w:gridCol w:w="4635"/>
              </w:tblGrid>
            </w:tblGridChange>
          </w:tblGrid>
          <w:tr>
            <w:trPr>
              <w:cantSplit w:val="0"/>
              <w:trHeight w:val="450" w:hRule="atLeast"/>
              <w:tblHeader w:val="0"/>
            </w:trPr>
            <w:tc>
              <w:tcPr>
                <w:tcBorders>
                  <w:top w:color="000000" w:space="0" w:sz="12" w:val="single"/>
                  <w:left w:color="000000" w:space="0" w:sz="12" w:val="single"/>
                </w:tcBorders>
                <w:tcMar>
                  <w:top w:w="0.0" w:type="dxa"/>
                  <w:bottom w:w="0.0" w:type="dxa"/>
                </w:tcMar>
              </w:tcPr>
              <w:p w:rsidR="00000000" w:rsidDel="00000000" w:rsidP="00000000" w:rsidRDefault="00000000" w:rsidRPr="00000000" w14:paraId="000000D6">
                <w:pPr>
                  <w:rPr/>
                </w:pPr>
                <w:r w:rsidDel="00000000" w:rsidR="00000000" w:rsidRPr="00000000">
                  <w:rPr>
                    <w:b w:val="1"/>
                    <w:rtl w:val="0"/>
                  </w:rPr>
                  <w:t xml:space="preserve">Interfaz:</w:t>
                </w:r>
                <w:r w:rsidDel="00000000" w:rsidR="00000000" w:rsidRPr="00000000">
                  <w:rPr>
                    <w:rtl w:val="0"/>
                  </w:rPr>
                  <w:t xml:space="preserve"> UI</w:t>
                </w:r>
                <w:r w:rsidDel="00000000" w:rsidR="00000000" w:rsidRPr="00000000">
                  <w:rPr>
                    <w:rtl w:val="0"/>
                  </w:rPr>
                  <w:t xml:space="preserve">-11</w:t>
                </w:r>
              </w:p>
            </w:tc>
            <w:tc>
              <w:tcPr>
                <w:tcBorders>
                  <w:top w:color="000000" w:space="0" w:sz="12" w:val="single"/>
                  <w:right w:color="000000" w:space="0" w:sz="12" w:val="single"/>
                </w:tcBorders>
                <w:tcMar>
                  <w:top w:w="0.0" w:type="dxa"/>
                  <w:bottom w:w="0.0" w:type="dxa"/>
                </w:tcMar>
              </w:tcPr>
              <w:p w:rsidR="00000000" w:rsidDel="00000000" w:rsidP="00000000" w:rsidRDefault="00000000" w:rsidRPr="00000000" w14:paraId="000000D7">
                <w:pPr>
                  <w:rPr/>
                </w:pPr>
                <w:bookmarkStart w:colFirst="0" w:colLast="0" w:name="_heading=h.gjdgxs" w:id="0"/>
                <w:bookmarkEnd w:id="0"/>
                <w:r w:rsidDel="00000000" w:rsidR="00000000" w:rsidRPr="00000000">
                  <w:rPr>
                    <w:b w:val="1"/>
                    <w:rtl w:val="0"/>
                  </w:rPr>
                  <w:t xml:space="preserve">Realizado por:</w:t>
                </w:r>
                <w:r w:rsidDel="00000000" w:rsidR="00000000" w:rsidRPr="00000000">
                  <w:rPr>
                    <w:rtl w:val="0"/>
                  </w:rPr>
                  <w:t xml:space="preserve"> </w:t>
                </w:r>
              </w:p>
            </w:tc>
          </w:tr>
          <w:tr>
            <w:trPr>
              <w:cantSplit w:val="0"/>
              <w:trHeight w:val="1260" w:hRule="atLeast"/>
              <w:tblHeader w:val="0"/>
            </w:trPr>
            <w:tc>
              <w:tcPr>
                <w:gridSpan w:val="2"/>
                <w:tcBorders>
                  <w:left w:color="000000" w:space="0" w:sz="12" w:val="single"/>
                </w:tcBorders>
                <w:tcMar>
                  <w:top w:w="0.0" w:type="dxa"/>
                  <w:bottom w:w="0.0" w:type="dxa"/>
                </w:tcMar>
              </w:tcPr>
              <w:p w:rsidR="00000000" w:rsidDel="00000000" w:rsidP="00000000" w:rsidRDefault="00000000" w:rsidRPr="00000000" w14:paraId="000000D8">
                <w:pPr>
                  <w:rPr>
                    <w:b w:val="1"/>
                  </w:rPr>
                </w:pPr>
                <w:r w:rsidDel="00000000" w:rsidR="00000000" w:rsidRPr="00000000">
                  <w:rPr>
                    <w:b w:val="1"/>
                    <w:rtl w:val="0"/>
                  </w:rPr>
                  <w:t xml:space="preserve">Descripción:</w:t>
                </w:r>
              </w:p>
              <w:p w:rsidR="00000000" w:rsidDel="00000000" w:rsidP="00000000" w:rsidRDefault="00000000" w:rsidRPr="00000000" w14:paraId="000000D9">
                <w:pPr>
                  <w:rPr/>
                </w:pPr>
                <w:r w:rsidDel="00000000" w:rsidR="00000000" w:rsidRPr="00000000">
                  <w:rPr>
                    <w:rtl w:val="0"/>
                  </w:rPr>
                  <w:t xml:space="preserve">Esta es la interfaz de visu</w:t>
                </w:r>
                <w:r w:rsidDel="00000000" w:rsidR="00000000" w:rsidRPr="00000000">
                  <w:rPr>
                    <w:rtl w:val="0"/>
                  </w:rPr>
                  <w:t xml:space="preserve">alización de proveedores correspondiente a la vista del administrador. Bajo el título de "PROVEEDORES" se presenta una tabla con columnas para el nombre, identificación, teléfono y dirección de los proveedores. Cada fila de la tabla muestra la información correspondiente de distintos proveedores. En la parte inferior hay un botón con el texto "Crear Proveedor" lo que permite añadir un nuevo prove</w:t>
                </w:r>
                <w:r w:rsidDel="00000000" w:rsidR="00000000" w:rsidRPr="00000000">
                  <w:rPr>
                    <w:rtl w:val="0"/>
                  </w:rPr>
                  <w:t xml:space="preserve">edor. La disposición de la información es clara y funcional, organizada en filas para facilitar su lectura y gestión.</w:t>
                </w:r>
                <w:r w:rsidDel="00000000" w:rsidR="00000000" w:rsidRPr="00000000">
                  <w:rPr>
                    <w:rtl w:val="0"/>
                  </w:rPr>
                </w:r>
              </w:p>
            </w:tc>
          </w:tr>
          <w:tr>
            <w:trPr>
              <w:cantSplit w:val="0"/>
              <w:trHeight w:val="795" w:hRule="atLeast"/>
              <w:tblHeader w:val="0"/>
            </w:trPr>
            <w:tc>
              <w:tcPr>
                <w:gridSpan w:val="2"/>
                <w:tcBorders>
                  <w:left w:color="000000" w:space="0" w:sz="12" w:val="single"/>
                  <w:bottom w:color="000000" w:space="0" w:sz="12" w:val="single"/>
                </w:tcBorders>
                <w:tcMar>
                  <w:top w:w="0.0" w:type="dxa"/>
                  <w:bottom w:w="0.0" w:type="dxa"/>
                </w:tcMar>
              </w:tcPr>
              <w:p w:rsidR="00000000" w:rsidDel="00000000" w:rsidP="00000000" w:rsidRDefault="00000000" w:rsidRPr="00000000" w14:paraId="000000DB">
                <w:pPr>
                  <w:rPr>
                    <w:b w:val="1"/>
                  </w:rPr>
                </w:pPr>
                <w:r w:rsidDel="00000000" w:rsidR="00000000" w:rsidRPr="00000000">
                  <w:rPr>
                    <w:b w:val="1"/>
                    <w:rtl w:val="0"/>
                  </w:rPr>
                  <w:t xml:space="preserve">RF:</w:t>
                </w:r>
              </w:p>
              <w:p w:rsidR="00000000" w:rsidDel="00000000" w:rsidP="00000000" w:rsidRDefault="00000000" w:rsidRPr="00000000" w14:paraId="000000DC">
                <w:pPr>
                  <w:rPr/>
                </w:pPr>
                <w:r w:rsidDel="00000000" w:rsidR="00000000" w:rsidRPr="00000000">
                  <w:rPr>
                    <w:rtl w:val="0"/>
                  </w:rPr>
                  <w:t xml:space="preserve">RF-4</w:t>
                </w:r>
              </w:p>
            </w:tc>
          </w:tr>
        </w:tbl>
      </w:sdtContent>
    </w:sdt>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b w:val="1"/>
          <w:rtl w:val="0"/>
        </w:rPr>
        <w:t xml:space="preserve">Mockup:</w:t>
      </w:r>
    </w:p>
    <w:p w:rsidR="00000000" w:rsidDel="00000000" w:rsidP="00000000" w:rsidRDefault="00000000" w:rsidRPr="00000000" w14:paraId="000000E0">
      <w:pPr>
        <w:rPr/>
      </w:pPr>
      <w:r w:rsidDel="00000000" w:rsidR="00000000" w:rsidRPr="00000000">
        <w:rPr/>
        <w:drawing>
          <wp:inline distB="114300" distT="114300" distL="114300" distR="114300">
            <wp:extent cx="5612130" cy="3644900"/>
            <wp:effectExtent b="0" l="0" r="0" t="0"/>
            <wp:docPr id="40" name="image47.png"/>
            <a:graphic>
              <a:graphicData uri="http://schemas.openxmlformats.org/drawingml/2006/picture">
                <pic:pic>
                  <pic:nvPicPr>
                    <pic:cNvPr id="0" name="image47.png"/>
                    <pic:cNvPicPr preferRelativeResize="0"/>
                  </pic:nvPicPr>
                  <pic:blipFill>
                    <a:blip r:embed="rId28"/>
                    <a:srcRect b="0" l="0" r="0" t="0"/>
                    <a:stretch>
                      <a:fillRect/>
                    </a:stretch>
                  </pic:blipFill>
                  <pic:spPr>
                    <a:xfrm>
                      <a:off x="0" y="0"/>
                      <a:ext cx="561213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widowControl w:val="0"/>
        <w:spacing w:after="0" w:line="276" w:lineRule="auto"/>
        <w:rPr>
          <w:rFonts w:ascii="Arial" w:cs="Arial" w:eastAsia="Arial" w:hAnsi="Arial"/>
        </w:rPr>
      </w:pPr>
      <w:r w:rsidDel="00000000" w:rsidR="00000000" w:rsidRPr="00000000">
        <w:rPr>
          <w:rtl w:val="0"/>
        </w:rPr>
      </w:r>
    </w:p>
    <w:sdt>
      <w:sdtPr>
        <w:lock w:val="contentLocked"/>
        <w:tag w:val="goog_rdk_4"/>
      </w:sdtPr>
      <w:sdtContent>
        <w:tbl>
          <w:tblPr>
            <w:tblStyle w:val="Table12"/>
            <w:tblW w:w="9165.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0"/>
            <w:gridCol w:w="4635"/>
            <w:tblGridChange w:id="0">
              <w:tblGrid>
                <w:gridCol w:w="4530"/>
                <w:gridCol w:w="4635"/>
              </w:tblGrid>
            </w:tblGridChange>
          </w:tblGrid>
          <w:tr>
            <w:trPr>
              <w:cantSplit w:val="0"/>
              <w:trHeight w:val="450" w:hRule="atLeast"/>
              <w:tblHeader w:val="0"/>
            </w:trPr>
            <w:tc>
              <w:tcPr>
                <w:tcBorders>
                  <w:top w:color="000000" w:space="0" w:sz="12" w:val="single"/>
                  <w:left w:color="000000" w:space="0" w:sz="12" w:val="single"/>
                </w:tcBorders>
                <w:tcMar>
                  <w:top w:w="0.0" w:type="dxa"/>
                  <w:bottom w:w="0.0" w:type="dxa"/>
                </w:tcMar>
              </w:tcPr>
              <w:p w:rsidR="00000000" w:rsidDel="00000000" w:rsidP="00000000" w:rsidRDefault="00000000" w:rsidRPr="00000000" w14:paraId="000000E6">
                <w:pPr>
                  <w:rPr/>
                </w:pPr>
                <w:r w:rsidDel="00000000" w:rsidR="00000000" w:rsidRPr="00000000">
                  <w:rPr>
                    <w:b w:val="1"/>
                    <w:rtl w:val="0"/>
                  </w:rPr>
                  <w:t xml:space="preserve">Interfaz:</w:t>
                </w:r>
                <w:r w:rsidDel="00000000" w:rsidR="00000000" w:rsidRPr="00000000">
                  <w:rPr>
                    <w:rtl w:val="0"/>
                  </w:rPr>
                  <w:t xml:space="preserve"> UI</w:t>
                </w:r>
                <w:r w:rsidDel="00000000" w:rsidR="00000000" w:rsidRPr="00000000">
                  <w:rPr>
                    <w:rtl w:val="0"/>
                  </w:rPr>
                  <w:t xml:space="preserve">-12</w:t>
                </w:r>
              </w:p>
            </w:tc>
            <w:tc>
              <w:tcPr>
                <w:tcBorders>
                  <w:top w:color="000000" w:space="0" w:sz="12" w:val="single"/>
                  <w:right w:color="000000" w:space="0" w:sz="12" w:val="single"/>
                </w:tcBorders>
                <w:tcMar>
                  <w:top w:w="0.0" w:type="dxa"/>
                  <w:bottom w:w="0.0" w:type="dxa"/>
                </w:tcMar>
              </w:tcPr>
              <w:p w:rsidR="00000000" w:rsidDel="00000000" w:rsidP="00000000" w:rsidRDefault="00000000" w:rsidRPr="00000000" w14:paraId="000000E7">
                <w:pPr>
                  <w:rPr/>
                </w:pPr>
                <w:bookmarkStart w:colFirst="0" w:colLast="0" w:name="_heading=h.gjdgxs" w:id="0"/>
                <w:bookmarkEnd w:id="0"/>
                <w:r w:rsidDel="00000000" w:rsidR="00000000" w:rsidRPr="00000000">
                  <w:rPr>
                    <w:b w:val="1"/>
                    <w:rtl w:val="0"/>
                  </w:rPr>
                  <w:t xml:space="preserve">Realizado por:</w:t>
                </w:r>
                <w:r w:rsidDel="00000000" w:rsidR="00000000" w:rsidRPr="00000000">
                  <w:rPr>
                    <w:rtl w:val="0"/>
                  </w:rPr>
                  <w:t xml:space="preserve"> </w:t>
                </w:r>
              </w:p>
            </w:tc>
          </w:tr>
          <w:tr>
            <w:trPr>
              <w:cantSplit w:val="0"/>
              <w:trHeight w:val="2043.8916015625" w:hRule="atLeast"/>
              <w:tblHeader w:val="0"/>
            </w:trPr>
            <w:tc>
              <w:tcPr>
                <w:gridSpan w:val="2"/>
                <w:tcBorders>
                  <w:left w:color="000000" w:space="0" w:sz="12" w:val="single"/>
                </w:tcBorders>
                <w:tcMar>
                  <w:top w:w="0.0" w:type="dxa"/>
                  <w:bottom w:w="0.0" w:type="dxa"/>
                </w:tcMar>
              </w:tcPr>
              <w:p w:rsidR="00000000" w:rsidDel="00000000" w:rsidP="00000000" w:rsidRDefault="00000000" w:rsidRPr="00000000" w14:paraId="000000E8">
                <w:pPr>
                  <w:rPr>
                    <w:b w:val="1"/>
                  </w:rPr>
                </w:pPr>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Esta es la interfaz de creación de proveedor correspondiente a la vista del administrador</w:t>
                </w:r>
                <w:r w:rsidDel="00000000" w:rsidR="00000000" w:rsidRPr="00000000">
                  <w:rPr>
                    <w:rtl w:val="0"/>
                  </w:rPr>
                  <w:t xml:space="preserve">. Bajo el título de "PROVEEDOR", se presentan campos para ingresar la información del nuevo proveedor: identificación, nombre, producto, correo, dirección y teléfono. En la parte inferior hay un botón central con el texto "Crear Proveedor" que permite registrar al nuevo proveedor. El diseño está estructurado de manera clara y ordenada, facilitando la interacción.</w:t>
                </w:r>
              </w:p>
            </w:tc>
          </w:tr>
          <w:tr>
            <w:trPr>
              <w:cantSplit w:val="0"/>
              <w:trHeight w:val="795" w:hRule="atLeast"/>
              <w:tblHeader w:val="0"/>
            </w:trPr>
            <w:tc>
              <w:tcPr>
                <w:gridSpan w:val="2"/>
                <w:tcBorders>
                  <w:left w:color="000000" w:space="0" w:sz="12" w:val="single"/>
                  <w:bottom w:color="000000" w:space="0" w:sz="12" w:val="single"/>
                </w:tcBorders>
                <w:tcMar>
                  <w:top w:w="0.0" w:type="dxa"/>
                  <w:bottom w:w="0.0" w:type="dxa"/>
                </w:tcMar>
              </w:tcPr>
              <w:p w:rsidR="00000000" w:rsidDel="00000000" w:rsidP="00000000" w:rsidRDefault="00000000" w:rsidRPr="00000000" w14:paraId="000000EB">
                <w:pPr>
                  <w:rPr>
                    <w:b w:val="1"/>
                  </w:rPr>
                </w:pPr>
                <w:r w:rsidDel="00000000" w:rsidR="00000000" w:rsidRPr="00000000">
                  <w:rPr>
                    <w:b w:val="1"/>
                    <w:rtl w:val="0"/>
                  </w:rPr>
                  <w:t xml:space="preserve">RF:</w:t>
                </w:r>
              </w:p>
              <w:p w:rsidR="00000000" w:rsidDel="00000000" w:rsidP="00000000" w:rsidRDefault="00000000" w:rsidRPr="00000000" w14:paraId="000000EC">
                <w:pPr>
                  <w:rPr/>
                </w:pPr>
                <w:r w:rsidDel="00000000" w:rsidR="00000000" w:rsidRPr="00000000">
                  <w:rPr>
                    <w:rtl w:val="0"/>
                  </w:rPr>
                  <w:t xml:space="preserve">RF-4</w:t>
                </w:r>
              </w:p>
            </w:tc>
          </w:tr>
        </w:tbl>
      </w:sdtContent>
    </w:sdt>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Mockup:</w:t>
      </w:r>
    </w:p>
    <w:p w:rsidR="00000000" w:rsidDel="00000000" w:rsidP="00000000" w:rsidRDefault="00000000" w:rsidRPr="00000000" w14:paraId="000000F0">
      <w:pPr>
        <w:rPr/>
      </w:pPr>
      <w:r w:rsidDel="00000000" w:rsidR="00000000" w:rsidRPr="00000000">
        <w:rPr/>
        <w:drawing>
          <wp:inline distB="114300" distT="114300" distL="114300" distR="114300">
            <wp:extent cx="5612130" cy="3670300"/>
            <wp:effectExtent b="0" l="0" r="0" t="0"/>
            <wp:docPr id="13"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561213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widowControl w:val="0"/>
        <w:spacing w:after="0" w:line="276" w:lineRule="auto"/>
        <w:rPr>
          <w:rFonts w:ascii="Arial" w:cs="Arial" w:eastAsia="Arial" w:hAnsi="Arial"/>
        </w:rPr>
      </w:pPr>
      <w:r w:rsidDel="00000000" w:rsidR="00000000" w:rsidRPr="00000000">
        <w:rPr>
          <w:rtl w:val="0"/>
        </w:rPr>
      </w:r>
    </w:p>
    <w:sdt>
      <w:sdtPr>
        <w:lock w:val="contentLocked"/>
        <w:tag w:val="goog_rdk_5"/>
      </w:sdtPr>
      <w:sdtContent>
        <w:tbl>
          <w:tblPr>
            <w:tblStyle w:val="Table13"/>
            <w:tblW w:w="9165.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0"/>
            <w:gridCol w:w="4635"/>
            <w:tblGridChange w:id="0">
              <w:tblGrid>
                <w:gridCol w:w="4530"/>
                <w:gridCol w:w="4635"/>
              </w:tblGrid>
            </w:tblGridChange>
          </w:tblGrid>
          <w:tr>
            <w:trPr>
              <w:cantSplit w:val="0"/>
              <w:trHeight w:val="450" w:hRule="atLeast"/>
              <w:tblHeader w:val="0"/>
            </w:trPr>
            <w:tc>
              <w:tcPr>
                <w:tcBorders>
                  <w:top w:color="000000" w:space="0" w:sz="12" w:val="single"/>
                  <w:left w:color="000000" w:space="0" w:sz="12" w:val="single"/>
                </w:tcBorders>
                <w:tcMar>
                  <w:top w:w="0.0" w:type="dxa"/>
                  <w:bottom w:w="0.0" w:type="dxa"/>
                </w:tcMar>
              </w:tcPr>
              <w:p w:rsidR="00000000" w:rsidDel="00000000" w:rsidP="00000000" w:rsidRDefault="00000000" w:rsidRPr="00000000" w14:paraId="000000F7">
                <w:pPr>
                  <w:rPr/>
                </w:pPr>
                <w:r w:rsidDel="00000000" w:rsidR="00000000" w:rsidRPr="00000000">
                  <w:rPr>
                    <w:b w:val="1"/>
                    <w:rtl w:val="0"/>
                  </w:rPr>
                  <w:t xml:space="preserve">Interfaz:</w:t>
                </w:r>
                <w:r w:rsidDel="00000000" w:rsidR="00000000" w:rsidRPr="00000000">
                  <w:rPr>
                    <w:rtl w:val="0"/>
                  </w:rPr>
                  <w:t xml:space="preserve"> UI</w:t>
                </w:r>
                <w:r w:rsidDel="00000000" w:rsidR="00000000" w:rsidRPr="00000000">
                  <w:rPr>
                    <w:rtl w:val="0"/>
                  </w:rPr>
                  <w:t xml:space="preserve">-13</w:t>
                </w:r>
              </w:p>
            </w:tc>
            <w:tc>
              <w:tcPr>
                <w:tcBorders>
                  <w:top w:color="000000" w:space="0" w:sz="12" w:val="single"/>
                  <w:right w:color="000000" w:space="0" w:sz="12" w:val="single"/>
                </w:tcBorders>
                <w:tcMar>
                  <w:top w:w="0.0" w:type="dxa"/>
                  <w:bottom w:w="0.0" w:type="dxa"/>
                </w:tcMar>
              </w:tcPr>
              <w:p w:rsidR="00000000" w:rsidDel="00000000" w:rsidP="00000000" w:rsidRDefault="00000000" w:rsidRPr="00000000" w14:paraId="000000F8">
                <w:pPr>
                  <w:rPr/>
                </w:pPr>
                <w:bookmarkStart w:colFirst="0" w:colLast="0" w:name="_heading=h.gjdgxs" w:id="0"/>
                <w:bookmarkEnd w:id="0"/>
                <w:r w:rsidDel="00000000" w:rsidR="00000000" w:rsidRPr="00000000">
                  <w:rPr>
                    <w:b w:val="1"/>
                    <w:rtl w:val="0"/>
                  </w:rPr>
                  <w:t xml:space="preserve">Realizado por:</w:t>
                </w:r>
                <w:r w:rsidDel="00000000" w:rsidR="00000000" w:rsidRPr="00000000">
                  <w:rPr>
                    <w:rtl w:val="0"/>
                  </w:rPr>
                  <w:t xml:space="preserve"> </w:t>
                </w:r>
              </w:p>
            </w:tc>
          </w:tr>
          <w:tr>
            <w:trPr>
              <w:cantSplit w:val="0"/>
              <w:trHeight w:val="1260" w:hRule="atLeast"/>
              <w:tblHeader w:val="0"/>
            </w:trPr>
            <w:tc>
              <w:tcPr>
                <w:gridSpan w:val="2"/>
                <w:tcBorders>
                  <w:left w:color="000000" w:space="0" w:sz="12" w:val="single"/>
                </w:tcBorders>
                <w:tcMar>
                  <w:top w:w="0.0" w:type="dxa"/>
                  <w:bottom w:w="0.0" w:type="dxa"/>
                </w:tcMar>
              </w:tcPr>
              <w:p w:rsidR="00000000" w:rsidDel="00000000" w:rsidP="00000000" w:rsidRDefault="00000000" w:rsidRPr="00000000" w14:paraId="000000F9">
                <w:pPr>
                  <w:rPr>
                    <w:b w:val="1"/>
                  </w:rPr>
                </w:pPr>
                <w:r w:rsidDel="00000000" w:rsidR="00000000" w:rsidRPr="00000000">
                  <w:rPr>
                    <w:b w:val="1"/>
                    <w:rtl w:val="0"/>
                  </w:rPr>
                  <w:t xml:space="preserve">Descripción:</w:t>
                </w:r>
              </w:p>
              <w:p w:rsidR="00000000" w:rsidDel="00000000" w:rsidP="00000000" w:rsidRDefault="00000000" w:rsidRPr="00000000" w14:paraId="000000FA">
                <w:pPr>
                  <w:rPr/>
                </w:pPr>
                <w:r w:rsidDel="00000000" w:rsidR="00000000" w:rsidRPr="00000000">
                  <w:rPr>
                    <w:rtl w:val="0"/>
                  </w:rPr>
                  <w:t xml:space="preserve">Esta es la interfaz de descripción, modificación y eliminación del proveedor correspondiente a la vista del administrad</w:t>
                </w:r>
                <w:r w:rsidDel="00000000" w:rsidR="00000000" w:rsidRPr="00000000">
                  <w:rPr>
                    <w:rtl w:val="0"/>
                  </w:rPr>
                  <w:t xml:space="preserve">or. Bajo el título "PROVEEDOR", se presentan varios campos con la información del proveedor: identificador del administrador encargado, identificador del proveedor, nombre, producto que provee, correo electrónico, dirección y número de teléfono.En la parte inferior hay dos botones: "Eliminar Proveedor" y "Modific</w:t>
                </w:r>
                <w:r w:rsidDel="00000000" w:rsidR="00000000" w:rsidRPr="00000000">
                  <w:rPr>
                    <w:rtl w:val="0"/>
                  </w:rPr>
                  <w:t xml:space="preserve">ar Proveedor”, ambos permiten realizar las acciones para gestionar la información del proveedor.</w:t>
                </w:r>
                <w:r w:rsidDel="00000000" w:rsidR="00000000" w:rsidRPr="00000000">
                  <w:rPr>
                    <w:rtl w:val="0"/>
                  </w:rPr>
                </w:r>
              </w:p>
            </w:tc>
          </w:tr>
          <w:tr>
            <w:trPr>
              <w:cantSplit w:val="0"/>
              <w:trHeight w:val="795" w:hRule="atLeast"/>
              <w:tblHeader w:val="0"/>
            </w:trPr>
            <w:tc>
              <w:tcPr>
                <w:gridSpan w:val="2"/>
                <w:tcBorders>
                  <w:left w:color="000000" w:space="0" w:sz="12" w:val="single"/>
                  <w:bottom w:color="000000" w:space="0" w:sz="12" w:val="single"/>
                </w:tcBorders>
                <w:tcMar>
                  <w:top w:w="0.0" w:type="dxa"/>
                  <w:bottom w:w="0.0" w:type="dxa"/>
                </w:tcMar>
              </w:tcPr>
              <w:p w:rsidR="00000000" w:rsidDel="00000000" w:rsidP="00000000" w:rsidRDefault="00000000" w:rsidRPr="00000000" w14:paraId="000000FC">
                <w:pPr>
                  <w:rPr>
                    <w:b w:val="1"/>
                  </w:rPr>
                </w:pPr>
                <w:r w:rsidDel="00000000" w:rsidR="00000000" w:rsidRPr="00000000">
                  <w:rPr>
                    <w:b w:val="1"/>
                    <w:rtl w:val="0"/>
                  </w:rPr>
                  <w:t xml:space="preserve">RF:</w:t>
                </w:r>
              </w:p>
              <w:p w:rsidR="00000000" w:rsidDel="00000000" w:rsidP="00000000" w:rsidRDefault="00000000" w:rsidRPr="00000000" w14:paraId="000000FD">
                <w:pPr>
                  <w:rPr/>
                </w:pPr>
                <w:r w:rsidDel="00000000" w:rsidR="00000000" w:rsidRPr="00000000">
                  <w:rPr>
                    <w:rtl w:val="0"/>
                  </w:rPr>
                  <w:t xml:space="preserve">RF-04</w:t>
                </w:r>
              </w:p>
            </w:tc>
          </w:tr>
        </w:tbl>
      </w:sdtContent>
    </w:sdt>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Mockup:</w:t>
      </w:r>
    </w:p>
    <w:p w:rsidR="00000000" w:rsidDel="00000000" w:rsidP="00000000" w:rsidRDefault="00000000" w:rsidRPr="00000000" w14:paraId="00000101">
      <w:pPr>
        <w:rPr/>
      </w:pPr>
      <w:r w:rsidDel="00000000" w:rsidR="00000000" w:rsidRPr="00000000">
        <w:rPr/>
        <w:drawing>
          <wp:inline distB="114300" distT="114300" distL="114300" distR="114300">
            <wp:extent cx="5612130" cy="3670300"/>
            <wp:effectExtent b="0" l="0" r="0" t="0"/>
            <wp:docPr id="10"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61213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widowControl w:val="0"/>
        <w:spacing w:after="0" w:line="276" w:lineRule="auto"/>
        <w:rPr>
          <w:rFonts w:ascii="Arial" w:cs="Arial" w:eastAsia="Arial" w:hAnsi="Arial"/>
        </w:rPr>
      </w:pPr>
      <w:r w:rsidDel="00000000" w:rsidR="00000000" w:rsidRPr="00000000">
        <w:rPr>
          <w:rtl w:val="0"/>
        </w:rPr>
      </w:r>
    </w:p>
    <w:sdt>
      <w:sdtPr>
        <w:lock w:val="contentLocked"/>
        <w:tag w:val="goog_rdk_6"/>
      </w:sdtPr>
      <w:sdtContent>
        <w:tbl>
          <w:tblPr>
            <w:tblStyle w:val="Table14"/>
            <w:tblW w:w="9165.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0"/>
            <w:gridCol w:w="4635"/>
            <w:tblGridChange w:id="0">
              <w:tblGrid>
                <w:gridCol w:w="4530"/>
                <w:gridCol w:w="4635"/>
              </w:tblGrid>
            </w:tblGridChange>
          </w:tblGrid>
          <w:tr>
            <w:trPr>
              <w:cantSplit w:val="0"/>
              <w:trHeight w:val="450" w:hRule="atLeast"/>
              <w:tblHeader w:val="0"/>
            </w:trPr>
            <w:tc>
              <w:tcPr>
                <w:tcBorders>
                  <w:top w:color="000000" w:space="0" w:sz="12" w:val="single"/>
                  <w:left w:color="000000" w:space="0" w:sz="12" w:val="single"/>
                </w:tcBorders>
                <w:tcMar>
                  <w:top w:w="0.0" w:type="dxa"/>
                  <w:bottom w:w="0.0" w:type="dxa"/>
                </w:tcMar>
              </w:tcPr>
              <w:p w:rsidR="00000000" w:rsidDel="00000000" w:rsidP="00000000" w:rsidRDefault="00000000" w:rsidRPr="00000000" w14:paraId="00000107">
                <w:pPr>
                  <w:rPr/>
                </w:pPr>
                <w:r w:rsidDel="00000000" w:rsidR="00000000" w:rsidRPr="00000000">
                  <w:rPr>
                    <w:b w:val="1"/>
                    <w:rtl w:val="0"/>
                  </w:rPr>
                  <w:t xml:space="preserve">Interfaz:</w:t>
                </w:r>
                <w:r w:rsidDel="00000000" w:rsidR="00000000" w:rsidRPr="00000000">
                  <w:rPr>
                    <w:rtl w:val="0"/>
                  </w:rPr>
                  <w:t xml:space="preserve"> UI</w:t>
                </w:r>
                <w:r w:rsidDel="00000000" w:rsidR="00000000" w:rsidRPr="00000000">
                  <w:rPr>
                    <w:rtl w:val="0"/>
                  </w:rPr>
                  <w:t xml:space="preserve">-14</w:t>
                </w:r>
              </w:p>
            </w:tc>
            <w:tc>
              <w:tcPr>
                <w:tcBorders>
                  <w:top w:color="000000" w:space="0" w:sz="12" w:val="single"/>
                  <w:right w:color="000000" w:space="0" w:sz="12" w:val="single"/>
                </w:tcBorders>
                <w:tcMar>
                  <w:top w:w="0.0" w:type="dxa"/>
                  <w:bottom w:w="0.0" w:type="dxa"/>
                </w:tcMar>
              </w:tcPr>
              <w:p w:rsidR="00000000" w:rsidDel="00000000" w:rsidP="00000000" w:rsidRDefault="00000000" w:rsidRPr="00000000" w14:paraId="00000108">
                <w:pPr>
                  <w:rPr/>
                </w:pPr>
                <w:bookmarkStart w:colFirst="0" w:colLast="0" w:name="_heading=h.gjdgxs" w:id="0"/>
                <w:bookmarkEnd w:id="0"/>
                <w:r w:rsidDel="00000000" w:rsidR="00000000" w:rsidRPr="00000000">
                  <w:rPr>
                    <w:b w:val="1"/>
                    <w:rtl w:val="0"/>
                  </w:rPr>
                  <w:t xml:space="preserve">Realizado por:</w:t>
                </w:r>
                <w:r w:rsidDel="00000000" w:rsidR="00000000" w:rsidRPr="00000000">
                  <w:rPr>
                    <w:rtl w:val="0"/>
                  </w:rPr>
                  <w:t xml:space="preserve"> </w:t>
                </w:r>
              </w:p>
            </w:tc>
          </w:tr>
          <w:tr>
            <w:trPr>
              <w:cantSplit w:val="0"/>
              <w:trHeight w:val="1260" w:hRule="atLeast"/>
              <w:tblHeader w:val="0"/>
            </w:trPr>
            <w:tc>
              <w:tcPr>
                <w:gridSpan w:val="2"/>
                <w:tcBorders>
                  <w:left w:color="000000" w:space="0" w:sz="12" w:val="single"/>
                </w:tcBorders>
                <w:tcMar>
                  <w:top w:w="0.0" w:type="dxa"/>
                  <w:bottom w:w="0.0" w:type="dxa"/>
                </w:tcMar>
              </w:tcPr>
              <w:p w:rsidR="00000000" w:rsidDel="00000000" w:rsidP="00000000" w:rsidRDefault="00000000" w:rsidRPr="00000000" w14:paraId="00000109">
                <w:pPr>
                  <w:rPr>
                    <w:b w:val="1"/>
                    <w:color w:val="ff0000"/>
                  </w:rPr>
                </w:pPr>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14:paraId="0000010A">
                <w:pPr>
                  <w:rPr/>
                </w:pPr>
                <w:r w:rsidDel="00000000" w:rsidR="00000000" w:rsidRPr="00000000">
                  <w:rPr>
                    <w:b w:val="1"/>
                    <w:rtl w:val="0"/>
                  </w:rPr>
                  <w:t xml:space="preserve">14.1: </w:t>
                </w:r>
                <w:r w:rsidDel="00000000" w:rsidR="00000000" w:rsidRPr="00000000">
                  <w:rPr>
                    <w:rtl w:val="0"/>
                  </w:rPr>
                  <w:t xml:space="preserve">Esta es la interfaz de visualización de membresías a la venta correspondientes a la vista del administrador</w:t>
                </w:r>
                <w:r w:rsidDel="00000000" w:rsidR="00000000" w:rsidRPr="00000000">
                  <w:rPr>
                    <w:rtl w:val="0"/>
                  </w:rPr>
                  <w:t xml:space="preserve">. Bajo el título de "MEMBRESÍAS" se presenta una tabla con las columnas: "Nombre", "ID", "Precio" y "Duración". Cada fila de la tabla muestra información de una membresía. En la parte inferior hay un botón con el texto "Crear Membresía" permite agregar nuevas membresías.</w:t>
                </w:r>
              </w:p>
              <w:p w:rsidR="00000000" w:rsidDel="00000000" w:rsidP="00000000" w:rsidRDefault="00000000" w:rsidRPr="00000000" w14:paraId="0000010B">
                <w:pPr>
                  <w:rPr/>
                </w:pPr>
                <w:r w:rsidDel="00000000" w:rsidR="00000000" w:rsidRPr="00000000">
                  <w:rPr>
                    <w:b w:val="1"/>
                    <w:rtl w:val="0"/>
                  </w:rPr>
                  <w:t xml:space="preserve">14.2:</w:t>
                </w:r>
                <w:r w:rsidDel="00000000" w:rsidR="00000000" w:rsidRPr="00000000">
                  <w:rPr>
                    <w:rtl w:val="0"/>
                  </w:rPr>
                  <w:t xml:space="preserve"> Esta es la interfaz de visualización de membresías a la venta correspondientes a la vista del cliente. Bajo el título de “DISPONIBLES” se muestran las membresías disponibles en tarjetas que flotan sobre el fondo, . En la parte inferior hay un botón llamado “Mis Membresías” que conduce a la lista de membresías que el cliente tiene adquiridas.</w:t>
                </w:r>
              </w:p>
            </w:tc>
          </w:tr>
          <w:tr>
            <w:trPr>
              <w:cantSplit w:val="0"/>
              <w:trHeight w:val="795" w:hRule="atLeast"/>
              <w:tblHeader w:val="0"/>
            </w:trPr>
            <w:tc>
              <w:tcPr>
                <w:gridSpan w:val="2"/>
                <w:tcBorders>
                  <w:left w:color="000000" w:space="0" w:sz="12" w:val="single"/>
                  <w:bottom w:color="000000" w:space="0" w:sz="12" w:val="single"/>
                </w:tcBorders>
                <w:tcMar>
                  <w:top w:w="0.0" w:type="dxa"/>
                  <w:bottom w:w="0.0" w:type="dxa"/>
                </w:tcMar>
              </w:tcPr>
              <w:p w:rsidR="00000000" w:rsidDel="00000000" w:rsidP="00000000" w:rsidRDefault="00000000" w:rsidRPr="00000000" w14:paraId="0000010D">
                <w:pPr>
                  <w:rPr>
                    <w:b w:val="1"/>
                  </w:rPr>
                </w:pPr>
                <w:r w:rsidDel="00000000" w:rsidR="00000000" w:rsidRPr="00000000">
                  <w:rPr>
                    <w:b w:val="1"/>
                    <w:rtl w:val="0"/>
                  </w:rPr>
                  <w:t xml:space="preserve">RF:</w:t>
                </w:r>
              </w:p>
              <w:p w:rsidR="00000000" w:rsidDel="00000000" w:rsidP="00000000" w:rsidRDefault="00000000" w:rsidRPr="00000000" w14:paraId="0000010E">
                <w:pPr>
                  <w:rPr/>
                </w:pPr>
                <w:r w:rsidDel="00000000" w:rsidR="00000000" w:rsidRPr="00000000">
                  <w:rPr>
                    <w:rtl w:val="0"/>
                  </w:rPr>
                  <w:t xml:space="preserve">RF-06, RF-15</w:t>
                </w:r>
              </w:p>
            </w:tc>
          </w:tr>
        </w:tbl>
      </w:sdtContent>
    </w:sdt>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b w:val="1"/>
          <w:rtl w:val="0"/>
        </w:rPr>
        <w:t xml:space="preserve">Mockup:</w:t>
      </w:r>
    </w:p>
    <w:p w:rsidR="00000000" w:rsidDel="00000000" w:rsidP="00000000" w:rsidRDefault="00000000" w:rsidRPr="00000000" w14:paraId="00000112">
      <w:pPr>
        <w:rPr/>
      </w:pPr>
      <w:r w:rsidDel="00000000" w:rsidR="00000000" w:rsidRPr="00000000">
        <w:rPr>
          <w:b w:val="1"/>
          <w:rtl w:val="0"/>
        </w:rPr>
        <w:t xml:space="preserve">14.1:</w:t>
      </w:r>
      <w:r w:rsidDel="00000000" w:rsidR="00000000" w:rsidRPr="00000000">
        <w:rPr>
          <w:rtl w:val="0"/>
        </w:rPr>
        <w:t xml:space="preserve"> Vista del administrador</w:t>
      </w:r>
    </w:p>
    <w:p w:rsidR="00000000" w:rsidDel="00000000" w:rsidP="00000000" w:rsidRDefault="00000000" w:rsidRPr="00000000" w14:paraId="00000113">
      <w:pPr>
        <w:rPr/>
      </w:pPr>
      <w:r w:rsidDel="00000000" w:rsidR="00000000" w:rsidRPr="00000000">
        <w:rPr/>
        <w:drawing>
          <wp:inline distB="114300" distT="114300" distL="114300" distR="114300">
            <wp:extent cx="5827126" cy="3808902"/>
            <wp:effectExtent b="0" l="0" r="0" t="0"/>
            <wp:docPr id="2"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827126" cy="3808902"/>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b w:val="1"/>
          <w:rtl w:val="0"/>
        </w:rPr>
        <w:t xml:space="preserve">14.2:</w:t>
      </w:r>
      <w:r w:rsidDel="00000000" w:rsidR="00000000" w:rsidRPr="00000000">
        <w:rPr>
          <w:rtl w:val="0"/>
        </w:rPr>
        <w:t xml:space="preserve"> Vista del cliente</w:t>
      </w:r>
    </w:p>
    <w:p w:rsidR="00000000" w:rsidDel="00000000" w:rsidP="00000000" w:rsidRDefault="00000000" w:rsidRPr="00000000" w14:paraId="00000117">
      <w:pPr>
        <w:rPr/>
      </w:pPr>
      <w:r w:rsidDel="00000000" w:rsidR="00000000" w:rsidRPr="00000000">
        <w:rPr/>
        <w:drawing>
          <wp:inline distB="114300" distT="114300" distL="114300" distR="114300">
            <wp:extent cx="5612130" cy="4673600"/>
            <wp:effectExtent b="0" l="0" r="0" t="0"/>
            <wp:docPr id="33"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61213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widowControl w:val="0"/>
        <w:spacing w:after="0" w:line="276" w:lineRule="auto"/>
        <w:rPr>
          <w:rFonts w:ascii="Arial" w:cs="Arial" w:eastAsia="Arial" w:hAnsi="Arial"/>
        </w:rPr>
      </w:pPr>
      <w:r w:rsidDel="00000000" w:rsidR="00000000" w:rsidRPr="00000000">
        <w:rPr>
          <w:rtl w:val="0"/>
        </w:rPr>
      </w:r>
    </w:p>
    <w:sdt>
      <w:sdtPr>
        <w:lock w:val="contentLocked"/>
        <w:tag w:val="goog_rdk_7"/>
      </w:sdtPr>
      <w:sdtContent>
        <w:tbl>
          <w:tblPr>
            <w:tblStyle w:val="Table15"/>
            <w:tblW w:w="9165.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0"/>
            <w:gridCol w:w="4635"/>
            <w:tblGridChange w:id="0">
              <w:tblGrid>
                <w:gridCol w:w="4530"/>
                <w:gridCol w:w="4635"/>
              </w:tblGrid>
            </w:tblGridChange>
          </w:tblGrid>
          <w:tr>
            <w:trPr>
              <w:cantSplit w:val="0"/>
              <w:trHeight w:val="450" w:hRule="atLeast"/>
              <w:tblHeader w:val="0"/>
            </w:trPr>
            <w:tc>
              <w:tcPr>
                <w:tcBorders>
                  <w:top w:color="000000" w:space="0" w:sz="12" w:val="single"/>
                  <w:left w:color="000000" w:space="0" w:sz="12" w:val="single"/>
                </w:tcBorders>
                <w:tcMar>
                  <w:top w:w="0.0" w:type="dxa"/>
                  <w:bottom w:w="0.0" w:type="dxa"/>
                </w:tcMar>
              </w:tcPr>
              <w:p w:rsidR="00000000" w:rsidDel="00000000" w:rsidP="00000000" w:rsidRDefault="00000000" w:rsidRPr="00000000" w14:paraId="00000123">
                <w:pPr>
                  <w:rPr/>
                </w:pPr>
                <w:r w:rsidDel="00000000" w:rsidR="00000000" w:rsidRPr="00000000">
                  <w:rPr>
                    <w:b w:val="1"/>
                    <w:rtl w:val="0"/>
                  </w:rPr>
                  <w:t xml:space="preserve">Interfaz:</w:t>
                </w:r>
                <w:r w:rsidDel="00000000" w:rsidR="00000000" w:rsidRPr="00000000">
                  <w:rPr>
                    <w:rtl w:val="0"/>
                  </w:rPr>
                  <w:t xml:space="preserve"> UI</w:t>
                </w:r>
                <w:r w:rsidDel="00000000" w:rsidR="00000000" w:rsidRPr="00000000">
                  <w:rPr>
                    <w:rtl w:val="0"/>
                  </w:rPr>
                  <w:t xml:space="preserve">-15</w:t>
                </w:r>
              </w:p>
            </w:tc>
            <w:tc>
              <w:tcPr>
                <w:tcBorders>
                  <w:top w:color="000000" w:space="0" w:sz="12" w:val="single"/>
                  <w:right w:color="000000" w:space="0" w:sz="12" w:val="single"/>
                </w:tcBorders>
                <w:tcMar>
                  <w:top w:w="0.0" w:type="dxa"/>
                  <w:bottom w:w="0.0" w:type="dxa"/>
                </w:tcMar>
              </w:tcPr>
              <w:p w:rsidR="00000000" w:rsidDel="00000000" w:rsidP="00000000" w:rsidRDefault="00000000" w:rsidRPr="00000000" w14:paraId="00000124">
                <w:pPr>
                  <w:rPr/>
                </w:pPr>
                <w:bookmarkStart w:colFirst="0" w:colLast="0" w:name="_heading=h.gjdgxs" w:id="0"/>
                <w:bookmarkEnd w:id="0"/>
                <w:r w:rsidDel="00000000" w:rsidR="00000000" w:rsidRPr="00000000">
                  <w:rPr>
                    <w:b w:val="1"/>
                    <w:rtl w:val="0"/>
                  </w:rPr>
                  <w:t xml:space="preserve">Realizado por:</w:t>
                </w:r>
                <w:r w:rsidDel="00000000" w:rsidR="00000000" w:rsidRPr="00000000">
                  <w:rPr>
                    <w:rtl w:val="0"/>
                  </w:rPr>
                  <w:t xml:space="preserve"> </w:t>
                </w:r>
              </w:p>
            </w:tc>
          </w:tr>
          <w:tr>
            <w:trPr>
              <w:cantSplit w:val="0"/>
              <w:trHeight w:val="1260" w:hRule="atLeast"/>
              <w:tblHeader w:val="0"/>
            </w:trPr>
            <w:tc>
              <w:tcPr>
                <w:gridSpan w:val="2"/>
                <w:tcBorders>
                  <w:left w:color="000000" w:space="0" w:sz="12" w:val="single"/>
                </w:tcBorders>
                <w:tcMar>
                  <w:top w:w="0.0" w:type="dxa"/>
                  <w:bottom w:w="0.0" w:type="dxa"/>
                </w:tcMar>
              </w:tcPr>
              <w:p w:rsidR="00000000" w:rsidDel="00000000" w:rsidP="00000000" w:rsidRDefault="00000000" w:rsidRPr="00000000" w14:paraId="00000125">
                <w:pPr>
                  <w:rPr>
                    <w:b w:val="1"/>
                  </w:rPr>
                </w:pPr>
                <w:r w:rsidDel="00000000" w:rsidR="00000000" w:rsidRPr="00000000">
                  <w:rPr>
                    <w:b w:val="1"/>
                    <w:rtl w:val="0"/>
                  </w:rPr>
                  <w:t xml:space="preserve">Descripción:</w:t>
                </w:r>
              </w:p>
              <w:p w:rsidR="00000000" w:rsidDel="00000000" w:rsidP="00000000" w:rsidRDefault="00000000" w:rsidRPr="00000000" w14:paraId="00000126">
                <w:pPr>
                  <w:rPr/>
                </w:pPr>
                <w:r w:rsidDel="00000000" w:rsidR="00000000" w:rsidRPr="00000000">
                  <w:rPr>
                    <w:rtl w:val="0"/>
                  </w:rPr>
                  <w:t xml:space="preserve">Esta es la interfaz de creación de membresía correspondiente a la vista del administrador. Bajo el título "</w:t>
                </w:r>
                <w:r w:rsidDel="00000000" w:rsidR="00000000" w:rsidRPr="00000000">
                  <w:rPr>
                    <w:rtl w:val="0"/>
                  </w:rPr>
                  <w:t xml:space="preserve">NUEVA MEMBRESÍA" se presentan varios campos con la información de la membresía: nombre de la membresía, descripción, duración en meses, descuento que aplica, máximo de miembros en grupo familiar, y precio. En la parte inferior hay un botón central destacado en azul con el texto "Crear Membresía" el cual permite reg</w:t>
                </w:r>
                <w:r w:rsidDel="00000000" w:rsidR="00000000" w:rsidRPr="00000000">
                  <w:rPr>
                    <w:rtl w:val="0"/>
                  </w:rPr>
                  <w:t xml:space="preserve">istrar la nueva membresía.</w:t>
                </w:r>
                <w:r w:rsidDel="00000000" w:rsidR="00000000" w:rsidRPr="00000000">
                  <w:rPr>
                    <w:rtl w:val="0"/>
                  </w:rPr>
                </w:r>
              </w:p>
            </w:tc>
          </w:tr>
          <w:tr>
            <w:trPr>
              <w:cantSplit w:val="0"/>
              <w:trHeight w:val="795" w:hRule="atLeast"/>
              <w:tblHeader w:val="0"/>
            </w:trPr>
            <w:tc>
              <w:tcPr>
                <w:gridSpan w:val="2"/>
                <w:tcBorders>
                  <w:left w:color="000000" w:space="0" w:sz="12" w:val="single"/>
                  <w:bottom w:color="000000" w:space="0" w:sz="12" w:val="single"/>
                </w:tcBorders>
                <w:tcMar>
                  <w:top w:w="0.0" w:type="dxa"/>
                  <w:bottom w:w="0.0" w:type="dxa"/>
                </w:tcMar>
              </w:tcPr>
              <w:p w:rsidR="00000000" w:rsidDel="00000000" w:rsidP="00000000" w:rsidRDefault="00000000" w:rsidRPr="00000000" w14:paraId="00000128">
                <w:pPr>
                  <w:rPr>
                    <w:b w:val="1"/>
                  </w:rPr>
                </w:pPr>
                <w:r w:rsidDel="00000000" w:rsidR="00000000" w:rsidRPr="00000000">
                  <w:rPr>
                    <w:b w:val="1"/>
                    <w:rtl w:val="0"/>
                  </w:rPr>
                  <w:t xml:space="preserve">RF:</w:t>
                </w:r>
              </w:p>
              <w:p w:rsidR="00000000" w:rsidDel="00000000" w:rsidP="00000000" w:rsidRDefault="00000000" w:rsidRPr="00000000" w14:paraId="00000129">
                <w:pPr>
                  <w:rPr/>
                </w:pPr>
                <w:r w:rsidDel="00000000" w:rsidR="00000000" w:rsidRPr="00000000">
                  <w:rPr>
                    <w:rtl w:val="0"/>
                  </w:rPr>
                  <w:t xml:space="preserve">RF-6</w:t>
                </w:r>
              </w:p>
            </w:tc>
          </w:tr>
        </w:tbl>
      </w:sdtContent>
    </w:sdt>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b w:val="1"/>
          <w:rtl w:val="0"/>
        </w:rPr>
        <w:t xml:space="preserve">Mockup:</w:t>
      </w:r>
    </w:p>
    <w:p w:rsidR="00000000" w:rsidDel="00000000" w:rsidP="00000000" w:rsidRDefault="00000000" w:rsidRPr="00000000" w14:paraId="0000012D">
      <w:pPr>
        <w:rPr/>
      </w:pPr>
      <w:r w:rsidDel="00000000" w:rsidR="00000000" w:rsidRPr="00000000">
        <w:rPr/>
        <w:drawing>
          <wp:inline distB="114300" distT="114300" distL="114300" distR="114300">
            <wp:extent cx="5612130" cy="3670300"/>
            <wp:effectExtent b="0" l="0" r="0" t="0"/>
            <wp:docPr id="16"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61213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widowControl w:val="0"/>
        <w:spacing w:after="0" w:line="276" w:lineRule="auto"/>
        <w:rPr>
          <w:rFonts w:ascii="Arial" w:cs="Arial" w:eastAsia="Arial" w:hAnsi="Arial"/>
        </w:rPr>
      </w:pPr>
      <w:r w:rsidDel="00000000" w:rsidR="00000000" w:rsidRPr="00000000">
        <w:rPr>
          <w:rtl w:val="0"/>
        </w:rPr>
      </w:r>
    </w:p>
    <w:sdt>
      <w:sdtPr>
        <w:lock w:val="contentLocked"/>
        <w:tag w:val="goog_rdk_8"/>
      </w:sdtPr>
      <w:sdtContent>
        <w:tbl>
          <w:tblPr>
            <w:tblStyle w:val="Table16"/>
            <w:tblW w:w="9165.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0"/>
            <w:gridCol w:w="4635"/>
            <w:tblGridChange w:id="0">
              <w:tblGrid>
                <w:gridCol w:w="4530"/>
                <w:gridCol w:w="4635"/>
              </w:tblGrid>
            </w:tblGridChange>
          </w:tblGrid>
          <w:tr>
            <w:trPr>
              <w:cantSplit w:val="0"/>
              <w:trHeight w:val="450" w:hRule="atLeast"/>
              <w:tblHeader w:val="0"/>
            </w:trPr>
            <w:tc>
              <w:tcPr>
                <w:tcBorders>
                  <w:top w:color="000000" w:space="0" w:sz="12" w:val="single"/>
                  <w:left w:color="000000" w:space="0" w:sz="12" w:val="single"/>
                </w:tcBorders>
                <w:tcMar>
                  <w:top w:w="0.0" w:type="dxa"/>
                  <w:bottom w:w="0.0" w:type="dxa"/>
                </w:tcMar>
              </w:tcPr>
              <w:p w:rsidR="00000000" w:rsidDel="00000000" w:rsidP="00000000" w:rsidRDefault="00000000" w:rsidRPr="00000000" w14:paraId="00000134">
                <w:pPr>
                  <w:rPr/>
                </w:pPr>
                <w:r w:rsidDel="00000000" w:rsidR="00000000" w:rsidRPr="00000000">
                  <w:rPr>
                    <w:b w:val="1"/>
                    <w:rtl w:val="0"/>
                  </w:rPr>
                  <w:t xml:space="preserve">Interfaz:</w:t>
                </w:r>
                <w:r w:rsidDel="00000000" w:rsidR="00000000" w:rsidRPr="00000000">
                  <w:rPr>
                    <w:rtl w:val="0"/>
                  </w:rPr>
                  <w:t xml:space="preserve"> UI</w:t>
                </w:r>
                <w:r w:rsidDel="00000000" w:rsidR="00000000" w:rsidRPr="00000000">
                  <w:rPr>
                    <w:rtl w:val="0"/>
                  </w:rPr>
                  <w:t xml:space="preserve">-16</w:t>
                </w:r>
              </w:p>
            </w:tc>
            <w:tc>
              <w:tcPr>
                <w:tcBorders>
                  <w:top w:color="000000" w:space="0" w:sz="12" w:val="single"/>
                  <w:right w:color="000000" w:space="0" w:sz="12" w:val="single"/>
                </w:tcBorders>
                <w:tcMar>
                  <w:top w:w="0.0" w:type="dxa"/>
                  <w:bottom w:w="0.0" w:type="dxa"/>
                </w:tcMar>
              </w:tcPr>
              <w:p w:rsidR="00000000" w:rsidDel="00000000" w:rsidP="00000000" w:rsidRDefault="00000000" w:rsidRPr="00000000" w14:paraId="00000135">
                <w:pPr>
                  <w:rPr/>
                </w:pPr>
                <w:bookmarkStart w:colFirst="0" w:colLast="0" w:name="_heading=h.gjdgxs" w:id="0"/>
                <w:bookmarkEnd w:id="0"/>
                <w:r w:rsidDel="00000000" w:rsidR="00000000" w:rsidRPr="00000000">
                  <w:rPr>
                    <w:b w:val="1"/>
                    <w:rtl w:val="0"/>
                  </w:rPr>
                  <w:t xml:space="preserve">Realizado por:</w:t>
                </w:r>
                <w:r w:rsidDel="00000000" w:rsidR="00000000" w:rsidRPr="00000000">
                  <w:rPr>
                    <w:rtl w:val="0"/>
                  </w:rPr>
                  <w:t xml:space="preserve"> </w:t>
                </w:r>
              </w:p>
            </w:tc>
          </w:tr>
          <w:tr>
            <w:trPr>
              <w:cantSplit w:val="0"/>
              <w:trHeight w:val="1260" w:hRule="atLeast"/>
              <w:tblHeader w:val="0"/>
            </w:trPr>
            <w:tc>
              <w:tcPr>
                <w:gridSpan w:val="2"/>
                <w:tcBorders>
                  <w:left w:color="000000" w:space="0" w:sz="12" w:val="single"/>
                </w:tcBorders>
                <w:tcMar>
                  <w:top w:w="0.0" w:type="dxa"/>
                  <w:bottom w:w="0.0" w:type="dxa"/>
                </w:tcMar>
              </w:tcPr>
              <w:p w:rsidR="00000000" w:rsidDel="00000000" w:rsidP="00000000" w:rsidRDefault="00000000" w:rsidRPr="00000000" w14:paraId="00000136">
                <w:pPr>
                  <w:rPr>
                    <w:b w:val="1"/>
                    <w:color w:val="ff0000"/>
                  </w:rPr>
                </w:pPr>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14:paraId="00000137">
                <w:pPr>
                  <w:rPr/>
                </w:pPr>
                <w:r w:rsidDel="00000000" w:rsidR="00000000" w:rsidRPr="00000000">
                  <w:rPr>
                    <w:b w:val="1"/>
                    <w:rtl w:val="0"/>
                  </w:rPr>
                  <w:t xml:space="preserve">16.1: </w:t>
                </w:r>
                <w:r w:rsidDel="00000000" w:rsidR="00000000" w:rsidRPr="00000000">
                  <w:rPr>
                    <w:rtl w:val="0"/>
                  </w:rPr>
                  <w:t xml:space="preserve">Esta es la interfaz de descripción de membresía correspondiente a la vista del administrador. Presenta campos de información como el tipo de membresía, una descripción de los beneficios, el porcentaje de descuento (20%), el número de sesiones, la duración , y el precio. Al final, dos botones funcionales, "Eliminar Membresía" y "Modificar Membresía", están destacados en colores oscuros y azules, siguiendo el diseño visual coherente del sistema.</w:t>
                </w:r>
              </w:p>
              <w:p w:rsidR="00000000" w:rsidDel="00000000" w:rsidP="00000000" w:rsidRDefault="00000000" w:rsidRPr="00000000" w14:paraId="00000138">
                <w:pPr>
                  <w:rPr/>
                </w:pPr>
                <w:r w:rsidDel="00000000" w:rsidR="00000000" w:rsidRPr="00000000">
                  <w:rPr>
                    <w:b w:val="1"/>
                    <w:rtl w:val="0"/>
                  </w:rPr>
                  <w:t xml:space="preserve">16.2:</w:t>
                </w:r>
                <w:r w:rsidDel="00000000" w:rsidR="00000000" w:rsidRPr="00000000">
                  <w:rPr>
                    <w:rtl w:val="0"/>
                  </w:rPr>
                  <w:t xml:space="preserve"> Esta es la interfaz de descripción de membresía para la compra correspondiente a la vista del cliente. En la parte central cuenta con la misma información que el primer numeral, pero con campos únicamente para visualización.En la parte inferior hay un botón con el texto “Adquirir” el cual le permite al cliente registrarse en la membresía.</w:t>
                </w:r>
              </w:p>
              <w:p w:rsidR="00000000" w:rsidDel="00000000" w:rsidP="00000000" w:rsidRDefault="00000000" w:rsidRPr="00000000" w14:paraId="00000139">
                <w:pPr>
                  <w:rPr>
                    <w:color w:val="ff0000"/>
                  </w:rPr>
                </w:pPr>
                <w:r w:rsidDel="00000000" w:rsidR="00000000" w:rsidRPr="00000000">
                  <w:rPr>
                    <w:b w:val="1"/>
                    <w:rtl w:val="0"/>
                  </w:rPr>
                  <w:t xml:space="preserve">16.3:</w:t>
                </w:r>
                <w:r w:rsidDel="00000000" w:rsidR="00000000" w:rsidRPr="00000000">
                  <w:rPr>
                    <w:rtl w:val="0"/>
                  </w:rPr>
                  <w:t xml:space="preserve"> Esta es la interfaz de descripción de membresía comprada correspondiente a la vista del cliente. Muestra la misma distribución y Navbar del numeral anterior, pero no cuenta con el botón de “Adquirir” en la parte inferior. Su propósito es únicamente el de mostrar información sobre la membresía al cliente.</w:t>
                </w:r>
                <w:r w:rsidDel="00000000" w:rsidR="00000000" w:rsidRPr="00000000">
                  <w:rPr>
                    <w:rtl w:val="0"/>
                  </w:rPr>
                </w:r>
              </w:p>
            </w:tc>
          </w:tr>
          <w:tr>
            <w:trPr>
              <w:cantSplit w:val="0"/>
              <w:trHeight w:val="795" w:hRule="atLeast"/>
              <w:tblHeader w:val="0"/>
            </w:trPr>
            <w:tc>
              <w:tcPr>
                <w:gridSpan w:val="2"/>
                <w:tcBorders>
                  <w:left w:color="000000" w:space="0" w:sz="12" w:val="single"/>
                  <w:bottom w:color="000000" w:space="0" w:sz="12" w:val="single"/>
                </w:tcBorders>
                <w:tcMar>
                  <w:top w:w="0.0" w:type="dxa"/>
                  <w:bottom w:w="0.0" w:type="dxa"/>
                </w:tcMar>
              </w:tcPr>
              <w:p w:rsidR="00000000" w:rsidDel="00000000" w:rsidP="00000000" w:rsidRDefault="00000000" w:rsidRPr="00000000" w14:paraId="0000013B">
                <w:pPr>
                  <w:rPr>
                    <w:b w:val="1"/>
                  </w:rPr>
                </w:pPr>
                <w:r w:rsidDel="00000000" w:rsidR="00000000" w:rsidRPr="00000000">
                  <w:rPr>
                    <w:b w:val="1"/>
                    <w:rtl w:val="0"/>
                  </w:rPr>
                  <w:t xml:space="preserve">RF:</w:t>
                </w:r>
              </w:p>
              <w:p w:rsidR="00000000" w:rsidDel="00000000" w:rsidP="00000000" w:rsidRDefault="00000000" w:rsidRPr="00000000" w14:paraId="0000013C">
                <w:pPr>
                  <w:rPr/>
                </w:pPr>
                <w:r w:rsidDel="00000000" w:rsidR="00000000" w:rsidRPr="00000000">
                  <w:rPr>
                    <w:rtl w:val="0"/>
                  </w:rPr>
                  <w:t xml:space="preserve">RF-6, RF-15</w:t>
                </w:r>
              </w:p>
            </w:tc>
          </w:tr>
        </w:tbl>
      </w:sdtContent>
    </w:sdt>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rtl w:val="0"/>
        </w:rPr>
        <w:t xml:space="preserve">Mockup:</w:t>
      </w:r>
    </w:p>
    <w:p w:rsidR="00000000" w:rsidDel="00000000" w:rsidP="00000000" w:rsidRDefault="00000000" w:rsidRPr="00000000" w14:paraId="00000140">
      <w:pPr>
        <w:rPr/>
      </w:pPr>
      <w:r w:rsidDel="00000000" w:rsidR="00000000" w:rsidRPr="00000000">
        <w:rPr>
          <w:b w:val="1"/>
          <w:rtl w:val="0"/>
        </w:rPr>
        <w:t xml:space="preserve">16.1:</w:t>
      </w:r>
      <w:r w:rsidDel="00000000" w:rsidR="00000000" w:rsidRPr="00000000">
        <w:rPr>
          <w:rtl w:val="0"/>
        </w:rPr>
        <w:t xml:space="preserve"> Vista del administrador</w:t>
      </w:r>
    </w:p>
    <w:p w:rsidR="00000000" w:rsidDel="00000000" w:rsidP="00000000" w:rsidRDefault="00000000" w:rsidRPr="00000000" w14:paraId="00000141">
      <w:pPr>
        <w:rPr/>
      </w:pPr>
      <w:r w:rsidDel="00000000" w:rsidR="00000000" w:rsidRPr="00000000">
        <w:rPr/>
        <w:drawing>
          <wp:inline distB="114300" distT="114300" distL="114300" distR="114300">
            <wp:extent cx="5610225" cy="3429317"/>
            <wp:effectExtent b="0" l="0" r="0" t="0"/>
            <wp:docPr id="20"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610225" cy="3429317"/>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b w:val="1"/>
          <w:rtl w:val="0"/>
        </w:rPr>
        <w:t xml:space="preserve">16.2:</w:t>
      </w:r>
      <w:r w:rsidDel="00000000" w:rsidR="00000000" w:rsidRPr="00000000">
        <w:rPr>
          <w:rtl w:val="0"/>
        </w:rPr>
        <w:t xml:space="preserve"> Vista del cliente (membresía para comprar)</w:t>
      </w:r>
    </w:p>
    <w:p w:rsidR="00000000" w:rsidDel="00000000" w:rsidP="00000000" w:rsidRDefault="00000000" w:rsidRPr="00000000" w14:paraId="00000143">
      <w:pPr>
        <w:rPr/>
      </w:pPr>
      <w:r w:rsidDel="00000000" w:rsidR="00000000" w:rsidRPr="00000000">
        <w:rPr/>
        <w:drawing>
          <wp:inline distB="114300" distT="114300" distL="114300" distR="114300">
            <wp:extent cx="5612130" cy="3644900"/>
            <wp:effectExtent b="0" l="0" r="0" t="0"/>
            <wp:docPr id="23"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61213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b w:val="1"/>
          <w:rtl w:val="0"/>
        </w:rPr>
        <w:t xml:space="preserve">16.3:</w:t>
      </w:r>
      <w:r w:rsidDel="00000000" w:rsidR="00000000" w:rsidRPr="00000000">
        <w:rPr>
          <w:rtl w:val="0"/>
        </w:rPr>
        <w:t xml:space="preserve"> Vista de cliente (membresía comprada)</w:t>
      </w:r>
    </w:p>
    <w:p w:rsidR="00000000" w:rsidDel="00000000" w:rsidP="00000000" w:rsidRDefault="00000000" w:rsidRPr="00000000" w14:paraId="00000145">
      <w:pPr>
        <w:rPr/>
      </w:pPr>
      <w:r w:rsidDel="00000000" w:rsidR="00000000" w:rsidRPr="00000000">
        <w:rPr/>
        <w:drawing>
          <wp:inline distB="114300" distT="114300" distL="114300" distR="114300">
            <wp:extent cx="5612130" cy="3124200"/>
            <wp:effectExtent b="0" l="0" r="0" t="0"/>
            <wp:docPr id="46"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561213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widowControl w:val="0"/>
        <w:spacing w:after="0" w:line="276" w:lineRule="auto"/>
        <w:rPr>
          <w:rFonts w:ascii="Arial" w:cs="Arial" w:eastAsia="Arial" w:hAnsi="Arial"/>
        </w:rPr>
      </w:pPr>
      <w:r w:rsidDel="00000000" w:rsidR="00000000" w:rsidRPr="00000000">
        <w:rPr>
          <w:rtl w:val="0"/>
        </w:rPr>
      </w:r>
    </w:p>
    <w:sdt>
      <w:sdtPr>
        <w:lock w:val="contentLocked"/>
        <w:tag w:val="goog_rdk_9"/>
      </w:sdtPr>
      <w:sdtContent>
        <w:tbl>
          <w:tblPr>
            <w:tblStyle w:val="Table17"/>
            <w:tblW w:w="9165.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0"/>
            <w:gridCol w:w="4635"/>
            <w:tblGridChange w:id="0">
              <w:tblGrid>
                <w:gridCol w:w="4530"/>
                <w:gridCol w:w="4635"/>
              </w:tblGrid>
            </w:tblGridChange>
          </w:tblGrid>
          <w:tr>
            <w:trPr>
              <w:cantSplit w:val="0"/>
              <w:trHeight w:val="465" w:hRule="atLeast"/>
              <w:tblHeader w:val="0"/>
            </w:trPr>
            <w:tc>
              <w:tcPr>
                <w:tcBorders>
                  <w:top w:color="000000" w:space="0" w:sz="12" w:val="single"/>
                  <w:left w:color="000000" w:space="0" w:sz="12" w:val="single"/>
                </w:tcBorders>
                <w:tcMar>
                  <w:top w:w="0.0" w:type="dxa"/>
                  <w:bottom w:w="0.0" w:type="dxa"/>
                </w:tcMar>
              </w:tcPr>
              <w:p w:rsidR="00000000" w:rsidDel="00000000" w:rsidP="00000000" w:rsidRDefault="00000000" w:rsidRPr="00000000" w14:paraId="00000148">
                <w:pPr>
                  <w:rPr/>
                </w:pPr>
                <w:r w:rsidDel="00000000" w:rsidR="00000000" w:rsidRPr="00000000">
                  <w:rPr>
                    <w:b w:val="1"/>
                    <w:rtl w:val="0"/>
                  </w:rPr>
                  <w:t xml:space="preserve">Interfaz:</w:t>
                </w:r>
                <w:r w:rsidDel="00000000" w:rsidR="00000000" w:rsidRPr="00000000">
                  <w:rPr>
                    <w:rtl w:val="0"/>
                  </w:rPr>
                  <w:t xml:space="preserve"> UI</w:t>
                </w:r>
                <w:r w:rsidDel="00000000" w:rsidR="00000000" w:rsidRPr="00000000">
                  <w:rPr>
                    <w:rtl w:val="0"/>
                  </w:rPr>
                  <w:t xml:space="preserve">-17</w:t>
                </w:r>
              </w:p>
            </w:tc>
            <w:tc>
              <w:tcPr>
                <w:tcBorders>
                  <w:top w:color="000000" w:space="0" w:sz="12" w:val="single"/>
                  <w:right w:color="000000" w:space="0" w:sz="12" w:val="single"/>
                </w:tcBorders>
                <w:tcMar>
                  <w:top w:w="0.0" w:type="dxa"/>
                  <w:bottom w:w="0.0" w:type="dxa"/>
                </w:tcMar>
              </w:tcPr>
              <w:p w:rsidR="00000000" w:rsidDel="00000000" w:rsidP="00000000" w:rsidRDefault="00000000" w:rsidRPr="00000000" w14:paraId="00000149">
                <w:pPr>
                  <w:rPr/>
                </w:pPr>
                <w:bookmarkStart w:colFirst="0" w:colLast="0" w:name="_heading=h.gjdgxs" w:id="0"/>
                <w:bookmarkEnd w:id="0"/>
                <w:r w:rsidDel="00000000" w:rsidR="00000000" w:rsidRPr="00000000">
                  <w:rPr>
                    <w:b w:val="1"/>
                    <w:rtl w:val="0"/>
                  </w:rPr>
                  <w:t xml:space="preserve">Realizado por:</w:t>
                </w:r>
                <w:r w:rsidDel="00000000" w:rsidR="00000000" w:rsidRPr="00000000">
                  <w:rPr>
                    <w:rtl w:val="0"/>
                  </w:rPr>
                  <w:t xml:space="preserve"> </w:t>
                </w:r>
              </w:p>
            </w:tc>
          </w:tr>
          <w:tr>
            <w:trPr>
              <w:cantSplit w:val="0"/>
              <w:trHeight w:val="1260" w:hRule="atLeast"/>
              <w:tblHeader w:val="0"/>
            </w:trPr>
            <w:tc>
              <w:tcPr>
                <w:gridSpan w:val="2"/>
                <w:tcBorders>
                  <w:left w:color="000000" w:space="0" w:sz="12" w:val="single"/>
                </w:tcBorders>
                <w:tcMar>
                  <w:top w:w="0.0" w:type="dxa"/>
                  <w:bottom w:w="0.0" w:type="dxa"/>
                </w:tcMar>
              </w:tcPr>
              <w:p w:rsidR="00000000" w:rsidDel="00000000" w:rsidP="00000000" w:rsidRDefault="00000000" w:rsidRPr="00000000" w14:paraId="0000014A">
                <w:pPr>
                  <w:rPr>
                    <w:b w:val="1"/>
                  </w:rPr>
                </w:pPr>
                <w:r w:rsidDel="00000000" w:rsidR="00000000" w:rsidRPr="00000000">
                  <w:rPr>
                    <w:b w:val="1"/>
                    <w:rtl w:val="0"/>
                  </w:rPr>
                  <w:t xml:space="preserve">Descripción:</w:t>
                </w:r>
              </w:p>
              <w:p w:rsidR="00000000" w:rsidDel="00000000" w:rsidP="00000000" w:rsidRDefault="00000000" w:rsidRPr="00000000" w14:paraId="0000014B">
                <w:pPr>
                  <w:rPr/>
                </w:pPr>
                <w:r w:rsidDel="00000000" w:rsidR="00000000" w:rsidRPr="00000000">
                  <w:rPr>
                    <w:b w:val="1"/>
                    <w:rtl w:val="0"/>
                  </w:rPr>
                  <w:t xml:space="preserve">17.1:</w:t>
                </w:r>
                <w:r w:rsidDel="00000000" w:rsidR="00000000" w:rsidRPr="00000000">
                  <w:rPr>
                    <w:rtl w:val="0"/>
                  </w:rPr>
                  <w:t xml:space="preserve"> Esta es l</w:t>
                </w:r>
                <w:r w:rsidDel="00000000" w:rsidR="00000000" w:rsidRPr="00000000">
                  <w:rPr>
                    <w:rtl w:val="0"/>
                  </w:rPr>
                  <w:t xml:space="preserve">a interfaz descripción, modificación y eliminación de cliente correspondiente a la vista del administrador. Cada campo contiene información del cliente y en la parte inferior hay 5 botones llamados: "Familia", "Ver Historial", "Entrenamiento", "Eliminar" y "Modificar". La Navbar contiene: </w:t>
                </w:r>
                <w:r w:rsidDel="00000000" w:rsidR="00000000" w:rsidRPr="00000000">
                  <w:rPr>
                    <w:rtl w:val="0"/>
                  </w:rPr>
                  <w:t xml:space="preserve">inicio</w:t>
                </w:r>
                <w:r w:rsidDel="00000000" w:rsidR="00000000" w:rsidRPr="00000000">
                  <w:rPr>
                    <w:rtl w:val="0"/>
                  </w:rPr>
                  <w:t xml:space="preserve">, actividades, proveedores, entrenadores, clientes, mi perfil y m</w:t>
                </w:r>
                <w:r w:rsidDel="00000000" w:rsidR="00000000" w:rsidRPr="00000000">
                  <w:rPr>
                    <w:rtl w:val="0"/>
                  </w:rPr>
                  <w:t xml:space="preserve">embresías. En la parte inferior derecha se encuentra un switch para cambiar el estado del cliente entre “Activo” e “Inactivo” según las necesidades del administrador.</w:t>
                </w:r>
              </w:p>
              <w:p w:rsidR="00000000" w:rsidDel="00000000" w:rsidP="00000000" w:rsidRDefault="00000000" w:rsidRPr="00000000" w14:paraId="0000014C">
                <w:pPr>
                  <w:rPr/>
                </w:pPr>
                <w:r w:rsidDel="00000000" w:rsidR="00000000" w:rsidRPr="00000000">
                  <w:rPr>
                    <w:b w:val="1"/>
                    <w:rtl w:val="0"/>
                  </w:rPr>
                  <w:t xml:space="preserve">17.2:</w:t>
                </w:r>
                <w:r w:rsidDel="00000000" w:rsidR="00000000" w:rsidRPr="00000000">
                  <w:rPr>
                    <w:rtl w:val="0"/>
                  </w:rPr>
                  <w:t xml:space="preserve"> Interfaz de d</w:t>
                </w:r>
                <w:r w:rsidDel="00000000" w:rsidR="00000000" w:rsidRPr="00000000">
                  <w:rPr>
                    <w:rtl w:val="0"/>
                  </w:rPr>
                  <w:t xml:space="preserve">escripción y modificación del cliente correspondiente a la vista del propio cliente. Cada campo tiene información personal del cliente y en la parte inferior hay un botón llamado “Modificar”. La Navbar contiene: </w:t>
                </w:r>
                <w:r w:rsidDel="00000000" w:rsidR="00000000" w:rsidRPr="00000000">
                  <w:rPr>
                    <w:rtl w:val="0"/>
                  </w:rPr>
                  <w:t xml:space="preserve">inicio</w:t>
                </w:r>
                <w:r w:rsidDel="00000000" w:rsidR="00000000" w:rsidRPr="00000000">
                  <w:rPr>
                    <w:rtl w:val="0"/>
                  </w:rPr>
                  <w:t xml:space="preserve">, actividades, citas, entrenamientos, membresías, familia, perfil.</w:t>
                </w:r>
              </w:p>
              <w:p w:rsidR="00000000" w:rsidDel="00000000" w:rsidP="00000000" w:rsidRDefault="00000000" w:rsidRPr="00000000" w14:paraId="0000014D">
                <w:pPr>
                  <w:rPr/>
                </w:pPr>
                <w:r w:rsidDel="00000000" w:rsidR="00000000" w:rsidRPr="00000000">
                  <w:rPr>
                    <w:b w:val="1"/>
                    <w:rtl w:val="0"/>
                  </w:rPr>
                  <w:t xml:space="preserve">17.3:</w:t>
                </w:r>
                <w:r w:rsidDel="00000000" w:rsidR="00000000" w:rsidRPr="00000000">
                  <w:rPr>
                    <w:rtl w:val="0"/>
                  </w:rPr>
                  <w:t xml:space="preserve"> Esta es la interfaz de descripción del cliente correspondiente a la vista del entrenador. Cada campo tiene información del cliente y en la parte inferior hay dos botones llamados: “Entrenamiento” e “Historial”. La Navbar contiene: </w:t>
                </w:r>
                <w:r w:rsidDel="00000000" w:rsidR="00000000" w:rsidRPr="00000000">
                  <w:rPr>
                    <w:rtl w:val="0"/>
                  </w:rPr>
                  <w:t xml:space="preserve">inicio</w:t>
                </w:r>
                <w:r w:rsidDel="00000000" w:rsidR="00000000" w:rsidRPr="00000000">
                  <w:rPr>
                    <w:rtl w:val="0"/>
                  </w:rPr>
                  <w:t xml:space="preserve">, actividades, clientes, mi perfil.</w:t>
                </w:r>
              </w:p>
            </w:tc>
          </w:tr>
          <w:tr>
            <w:trPr>
              <w:cantSplit w:val="0"/>
              <w:trHeight w:val="795" w:hRule="atLeast"/>
              <w:tblHeader w:val="0"/>
            </w:trPr>
            <w:tc>
              <w:tcPr>
                <w:gridSpan w:val="2"/>
                <w:tcBorders>
                  <w:left w:color="000000" w:space="0" w:sz="12" w:val="single"/>
                  <w:bottom w:color="000000" w:space="0" w:sz="12" w:val="single"/>
                </w:tcBorders>
                <w:tcMar>
                  <w:top w:w="0.0" w:type="dxa"/>
                  <w:bottom w:w="0.0" w:type="dxa"/>
                </w:tcMar>
              </w:tcPr>
              <w:p w:rsidR="00000000" w:rsidDel="00000000" w:rsidP="00000000" w:rsidRDefault="00000000" w:rsidRPr="00000000" w14:paraId="0000014F">
                <w:pPr>
                  <w:rPr>
                    <w:b w:val="1"/>
                  </w:rPr>
                </w:pPr>
                <w:r w:rsidDel="00000000" w:rsidR="00000000" w:rsidRPr="00000000">
                  <w:rPr>
                    <w:b w:val="1"/>
                    <w:rtl w:val="0"/>
                  </w:rPr>
                  <w:t xml:space="preserve">RF:</w:t>
                </w:r>
              </w:p>
              <w:p w:rsidR="00000000" w:rsidDel="00000000" w:rsidP="00000000" w:rsidRDefault="00000000" w:rsidRPr="00000000" w14:paraId="00000150">
                <w:pPr>
                  <w:rPr/>
                </w:pPr>
                <w:r w:rsidDel="00000000" w:rsidR="00000000" w:rsidRPr="00000000">
                  <w:rPr>
                    <w:rtl w:val="0"/>
                  </w:rPr>
                  <w:t xml:space="preserve">RF-7, RF-12</w:t>
                </w:r>
              </w:p>
            </w:tc>
          </w:tr>
        </w:tbl>
      </w:sdtContent>
    </w:sdt>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b w:val="1"/>
          <w:rtl w:val="0"/>
        </w:rPr>
        <w:t xml:space="preserve">Mockup:</w:t>
      </w:r>
    </w:p>
    <w:p w:rsidR="00000000" w:rsidDel="00000000" w:rsidP="00000000" w:rsidRDefault="00000000" w:rsidRPr="00000000" w14:paraId="00000154">
      <w:pPr>
        <w:rPr/>
      </w:pPr>
      <w:r w:rsidDel="00000000" w:rsidR="00000000" w:rsidRPr="00000000">
        <w:rPr>
          <w:b w:val="1"/>
          <w:rtl w:val="0"/>
        </w:rPr>
        <w:t xml:space="preserve">17.1:</w:t>
      </w:r>
      <w:r w:rsidDel="00000000" w:rsidR="00000000" w:rsidRPr="00000000">
        <w:rPr>
          <w:rtl w:val="0"/>
        </w:rPr>
        <w:t xml:space="preserve"> Vista del administrador</w:t>
      </w:r>
    </w:p>
    <w:p w:rsidR="00000000" w:rsidDel="00000000" w:rsidP="00000000" w:rsidRDefault="00000000" w:rsidRPr="00000000" w14:paraId="00000155">
      <w:pPr>
        <w:rPr/>
      </w:pPr>
      <w:r w:rsidDel="00000000" w:rsidR="00000000" w:rsidRPr="00000000">
        <w:rPr/>
        <w:drawing>
          <wp:inline distB="114300" distT="114300" distL="114300" distR="114300">
            <wp:extent cx="5610225" cy="3429317"/>
            <wp:effectExtent b="0" l="0" r="0" t="0"/>
            <wp:docPr id="1"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610225" cy="3429317"/>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b w:val="1"/>
          <w:rtl w:val="0"/>
        </w:rPr>
        <w:t xml:space="preserve">17.2:</w:t>
      </w:r>
      <w:r w:rsidDel="00000000" w:rsidR="00000000" w:rsidRPr="00000000">
        <w:rPr>
          <w:rtl w:val="0"/>
        </w:rPr>
        <w:t xml:space="preserve"> Vista del cliente</w:t>
      </w:r>
    </w:p>
    <w:p w:rsidR="00000000" w:rsidDel="00000000" w:rsidP="00000000" w:rsidRDefault="00000000" w:rsidRPr="00000000" w14:paraId="00000157">
      <w:pPr>
        <w:rPr/>
      </w:pPr>
      <w:r w:rsidDel="00000000" w:rsidR="00000000" w:rsidRPr="00000000">
        <w:rPr/>
        <w:drawing>
          <wp:inline distB="114300" distT="114300" distL="114300" distR="114300">
            <wp:extent cx="5610225" cy="3753285"/>
            <wp:effectExtent b="0" l="0" r="0" t="0"/>
            <wp:docPr id="41"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5610225" cy="375328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b w:val="1"/>
          <w:rtl w:val="0"/>
        </w:rPr>
        <w:t xml:space="preserve">17.3:</w:t>
      </w:r>
      <w:r w:rsidDel="00000000" w:rsidR="00000000" w:rsidRPr="00000000">
        <w:rPr>
          <w:rtl w:val="0"/>
        </w:rPr>
        <w:t xml:space="preserve"> Vista del entrenador</w:t>
      </w:r>
    </w:p>
    <w:p w:rsidR="00000000" w:rsidDel="00000000" w:rsidP="00000000" w:rsidRDefault="00000000" w:rsidRPr="00000000" w14:paraId="00000159">
      <w:pPr>
        <w:rPr/>
      </w:pPr>
      <w:r w:rsidDel="00000000" w:rsidR="00000000" w:rsidRPr="00000000">
        <w:rPr/>
        <w:drawing>
          <wp:inline distB="114300" distT="114300" distL="114300" distR="114300">
            <wp:extent cx="5612130" cy="3632200"/>
            <wp:effectExtent b="0" l="0" r="0" t="0"/>
            <wp:docPr id="47"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5612130" cy="3632200"/>
                    </a:xfrm>
                    <a:prstGeom prst="rect"/>
                    <a:ln/>
                  </pic:spPr>
                </pic:pic>
              </a:graphicData>
            </a:graphic>
          </wp:inline>
        </w:drawing>
      </w:r>
      <w:r w:rsidDel="00000000" w:rsidR="00000000" w:rsidRPr="00000000">
        <w:rPr>
          <w:rtl w:val="0"/>
        </w:rPr>
      </w:r>
    </w:p>
    <w:sdt>
      <w:sdtPr>
        <w:lock w:val="contentLocked"/>
        <w:tag w:val="goog_rdk_10"/>
      </w:sdtPr>
      <w:sdtContent>
        <w:tbl>
          <w:tblPr>
            <w:tblStyle w:val="Table18"/>
            <w:tblW w:w="9165.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0"/>
            <w:gridCol w:w="4635"/>
            <w:tblGridChange w:id="0">
              <w:tblGrid>
                <w:gridCol w:w="4530"/>
                <w:gridCol w:w="4635"/>
              </w:tblGrid>
            </w:tblGridChange>
          </w:tblGrid>
          <w:tr>
            <w:trPr>
              <w:cantSplit w:val="0"/>
              <w:trHeight w:val="450" w:hRule="atLeast"/>
              <w:tblHeader w:val="0"/>
            </w:trPr>
            <w:tc>
              <w:tcPr>
                <w:tcBorders>
                  <w:top w:color="000000" w:space="0" w:sz="12" w:val="single"/>
                  <w:left w:color="000000" w:space="0" w:sz="12" w:val="single"/>
                </w:tcBorders>
                <w:tcMar>
                  <w:top w:w="0.0" w:type="dxa"/>
                  <w:bottom w:w="0.0" w:type="dxa"/>
                </w:tcMar>
              </w:tcPr>
              <w:p w:rsidR="00000000" w:rsidDel="00000000" w:rsidP="00000000" w:rsidRDefault="00000000" w:rsidRPr="00000000" w14:paraId="0000015A">
                <w:pPr>
                  <w:rPr/>
                </w:pPr>
                <w:r w:rsidDel="00000000" w:rsidR="00000000" w:rsidRPr="00000000">
                  <w:rPr>
                    <w:b w:val="1"/>
                    <w:rtl w:val="0"/>
                  </w:rPr>
                  <w:t xml:space="preserve">Interfaz:</w:t>
                </w:r>
                <w:r w:rsidDel="00000000" w:rsidR="00000000" w:rsidRPr="00000000">
                  <w:rPr>
                    <w:rtl w:val="0"/>
                  </w:rPr>
                  <w:t xml:space="preserve"> UI</w:t>
                </w:r>
                <w:r w:rsidDel="00000000" w:rsidR="00000000" w:rsidRPr="00000000">
                  <w:rPr>
                    <w:rtl w:val="0"/>
                  </w:rPr>
                  <w:t xml:space="preserve">-18</w:t>
                </w:r>
              </w:p>
            </w:tc>
            <w:tc>
              <w:tcPr>
                <w:tcBorders>
                  <w:top w:color="000000" w:space="0" w:sz="12" w:val="single"/>
                  <w:right w:color="000000" w:space="0" w:sz="12" w:val="single"/>
                </w:tcBorders>
                <w:tcMar>
                  <w:top w:w="0.0" w:type="dxa"/>
                  <w:bottom w:w="0.0" w:type="dxa"/>
                </w:tcMar>
              </w:tcPr>
              <w:p w:rsidR="00000000" w:rsidDel="00000000" w:rsidP="00000000" w:rsidRDefault="00000000" w:rsidRPr="00000000" w14:paraId="0000015B">
                <w:pPr>
                  <w:rPr/>
                </w:pPr>
                <w:bookmarkStart w:colFirst="0" w:colLast="0" w:name="_heading=h.gjdgxs" w:id="0"/>
                <w:bookmarkEnd w:id="0"/>
                <w:r w:rsidDel="00000000" w:rsidR="00000000" w:rsidRPr="00000000">
                  <w:rPr>
                    <w:b w:val="1"/>
                    <w:rtl w:val="0"/>
                  </w:rPr>
                  <w:t xml:space="preserve">Realizado por:</w:t>
                </w:r>
                <w:r w:rsidDel="00000000" w:rsidR="00000000" w:rsidRPr="00000000">
                  <w:rPr>
                    <w:rtl w:val="0"/>
                  </w:rPr>
                  <w:t xml:space="preserve"> </w:t>
                </w:r>
              </w:p>
            </w:tc>
          </w:tr>
          <w:tr>
            <w:trPr>
              <w:cantSplit w:val="0"/>
              <w:trHeight w:val="1260" w:hRule="atLeast"/>
              <w:tblHeader w:val="0"/>
            </w:trPr>
            <w:tc>
              <w:tcPr>
                <w:gridSpan w:val="2"/>
                <w:tcBorders>
                  <w:left w:color="000000" w:space="0" w:sz="12" w:val="single"/>
                </w:tcBorders>
                <w:tcMar>
                  <w:top w:w="0.0" w:type="dxa"/>
                  <w:bottom w:w="0.0" w:type="dxa"/>
                </w:tcMar>
              </w:tcPr>
              <w:p w:rsidR="00000000" w:rsidDel="00000000" w:rsidP="00000000" w:rsidRDefault="00000000" w:rsidRPr="00000000" w14:paraId="0000015C">
                <w:pPr>
                  <w:rPr>
                    <w:b w:val="1"/>
                    <w:color w:val="ff0000"/>
                  </w:rPr>
                </w:pPr>
                <w:r w:rsidDel="00000000" w:rsidR="00000000" w:rsidRPr="00000000">
                  <w:rPr>
                    <w:b w:val="1"/>
                    <w:rtl w:val="0"/>
                  </w:rPr>
                  <w:t xml:space="preserve">Descripción:</w:t>
                </w:r>
                <w:r w:rsidDel="00000000" w:rsidR="00000000" w:rsidRPr="00000000">
                  <w:rPr>
                    <w:rtl w:val="0"/>
                  </w:rPr>
                </w:r>
              </w:p>
              <w:p w:rsidR="00000000" w:rsidDel="00000000" w:rsidP="00000000" w:rsidRDefault="00000000" w:rsidRPr="00000000" w14:paraId="0000015D">
                <w:pPr>
                  <w:rPr/>
                </w:pPr>
                <w:r w:rsidDel="00000000" w:rsidR="00000000" w:rsidRPr="00000000">
                  <w:rPr>
                    <w:b w:val="1"/>
                    <w:rtl w:val="0"/>
                  </w:rPr>
                  <w:t xml:space="preserve">18.1: </w:t>
                </w:r>
                <w:r w:rsidDel="00000000" w:rsidR="00000000" w:rsidRPr="00000000">
                  <w:rPr>
                    <w:rtl w:val="0"/>
                  </w:rPr>
                  <w:t xml:space="preserve">Esta es la interfaz de descripción y modificación de entrenamiento actual correspondiente a la vista del entrenador. Debajo del título “Entrenamiento” se encuentran dos campos que muestran el tipo y la descripción del entrenamiento. En la parte inferior hay dos botones: "Editar Entrenamiento" e "Historial", todo en un diseño oscuro con texto blanco y azul para un contraste claro. La Navbar contiene: </w:t>
                </w:r>
                <w:r w:rsidDel="00000000" w:rsidR="00000000" w:rsidRPr="00000000">
                  <w:rPr>
                    <w:rtl w:val="0"/>
                  </w:rPr>
                  <w:t xml:space="preserve">inicio</w:t>
                </w:r>
                <w:r w:rsidDel="00000000" w:rsidR="00000000" w:rsidRPr="00000000">
                  <w:rPr>
                    <w:rtl w:val="0"/>
                  </w:rPr>
                  <w:t xml:space="preserve">, actividades, clientes, mi perfil.</w:t>
                </w:r>
              </w:p>
              <w:p w:rsidR="00000000" w:rsidDel="00000000" w:rsidP="00000000" w:rsidRDefault="00000000" w:rsidRPr="00000000" w14:paraId="0000015E">
                <w:pPr>
                  <w:rPr/>
                </w:pPr>
                <w:r w:rsidDel="00000000" w:rsidR="00000000" w:rsidRPr="00000000">
                  <w:rPr>
                    <w:b w:val="1"/>
                    <w:rtl w:val="0"/>
                  </w:rPr>
                  <w:t xml:space="preserve">18.2:</w:t>
                </w:r>
                <w:r w:rsidDel="00000000" w:rsidR="00000000" w:rsidRPr="00000000">
                  <w:rPr>
                    <w:rtl w:val="0"/>
                  </w:rPr>
                  <w:t xml:space="preserve"> Esta es la interfaz de descripción de entrenamiento correspondiente a la vista del administrador. Comparte el mismo título y campos del primer numeral, pero en la parte inferior sólo cuenta con el botón de “Historial”. La Navbar contiene: </w:t>
                </w:r>
                <w:r w:rsidDel="00000000" w:rsidR="00000000" w:rsidRPr="00000000">
                  <w:rPr>
                    <w:rtl w:val="0"/>
                  </w:rPr>
                  <w:t xml:space="preserve">inicio</w:t>
                </w:r>
                <w:r w:rsidDel="00000000" w:rsidR="00000000" w:rsidRPr="00000000">
                  <w:rPr>
                    <w:rtl w:val="0"/>
                  </w:rPr>
                  <w:t xml:space="preserve">, actividades, proveedores, entrenadores, clientes, mi perfil y membresías.</w:t>
                </w:r>
              </w:p>
              <w:p w:rsidR="00000000" w:rsidDel="00000000" w:rsidP="00000000" w:rsidRDefault="00000000" w:rsidRPr="00000000" w14:paraId="0000015F">
                <w:pPr>
                  <w:rPr/>
                </w:pPr>
                <w:r w:rsidDel="00000000" w:rsidR="00000000" w:rsidRPr="00000000">
                  <w:rPr>
                    <w:b w:val="1"/>
                    <w:rtl w:val="0"/>
                  </w:rPr>
                  <w:t xml:space="preserve">18.3:</w:t>
                </w:r>
                <w:r w:rsidDel="00000000" w:rsidR="00000000" w:rsidRPr="00000000">
                  <w:rPr>
                    <w:rtl w:val="0"/>
                  </w:rPr>
                  <w:t xml:space="preserve"> Esta es la interfaz de descripción de entrenamiento correspondiente a la vista del cliente. Comparte el mismo diseño y campos que el numeral anterior, pero su Navbar contiene: </w:t>
                </w:r>
                <w:r w:rsidDel="00000000" w:rsidR="00000000" w:rsidRPr="00000000">
                  <w:rPr>
                    <w:rtl w:val="0"/>
                  </w:rPr>
                  <w:t xml:space="preserve">inicio</w:t>
                </w:r>
                <w:r w:rsidDel="00000000" w:rsidR="00000000" w:rsidRPr="00000000">
                  <w:rPr>
                    <w:rtl w:val="0"/>
                  </w:rPr>
                  <w:t xml:space="preserve">, actividades, citas, entrenamientos, membresías, familia, perfil.</w:t>
                </w:r>
              </w:p>
              <w:p w:rsidR="00000000" w:rsidDel="00000000" w:rsidP="00000000" w:rsidRDefault="00000000" w:rsidRPr="00000000" w14:paraId="00000160">
                <w:pPr>
                  <w:rPr>
                    <w:color w:val="ff0000"/>
                  </w:rPr>
                </w:pPr>
                <w:r w:rsidDel="00000000" w:rsidR="00000000" w:rsidRPr="00000000">
                  <w:rPr>
                    <w:b w:val="1"/>
                    <w:rtl w:val="0"/>
                  </w:rPr>
                  <w:t xml:space="preserve">18.4:</w:t>
                </w:r>
                <w:r w:rsidDel="00000000" w:rsidR="00000000" w:rsidRPr="00000000">
                  <w:rPr>
                    <w:rtl w:val="0"/>
                  </w:rPr>
                  <w:t xml:space="preserve"> Esta es la interfaz de descripción de entrenamiento pasado correspondiente a la vista del entrenador. Tiene un diseño y una función muy parecida a la del numeral anterior, pero este no cuenta con el botón de “Historial” en la parte inferior y su propósito es únicamente de visualización.</w:t>
                </w:r>
                <w:r w:rsidDel="00000000" w:rsidR="00000000" w:rsidRPr="00000000">
                  <w:rPr>
                    <w:rtl w:val="0"/>
                  </w:rPr>
                </w:r>
              </w:p>
            </w:tc>
          </w:tr>
          <w:tr>
            <w:trPr>
              <w:cantSplit w:val="0"/>
              <w:trHeight w:val="795" w:hRule="atLeast"/>
              <w:tblHeader w:val="0"/>
            </w:trPr>
            <w:tc>
              <w:tcPr>
                <w:gridSpan w:val="2"/>
                <w:tcBorders>
                  <w:left w:color="000000" w:space="0" w:sz="12" w:val="single"/>
                  <w:bottom w:color="000000" w:space="0" w:sz="12" w:val="single"/>
                </w:tcBorders>
                <w:tcMar>
                  <w:top w:w="0.0" w:type="dxa"/>
                  <w:bottom w:w="0.0" w:type="dxa"/>
                </w:tcMar>
              </w:tcPr>
              <w:p w:rsidR="00000000" w:rsidDel="00000000" w:rsidP="00000000" w:rsidRDefault="00000000" w:rsidRPr="00000000" w14:paraId="00000162">
                <w:pPr>
                  <w:rPr>
                    <w:b w:val="1"/>
                  </w:rPr>
                </w:pPr>
                <w:r w:rsidDel="00000000" w:rsidR="00000000" w:rsidRPr="00000000">
                  <w:rPr>
                    <w:b w:val="1"/>
                    <w:rtl w:val="0"/>
                  </w:rPr>
                  <w:t xml:space="preserve">RF:</w:t>
                </w:r>
              </w:p>
              <w:p w:rsidR="00000000" w:rsidDel="00000000" w:rsidP="00000000" w:rsidRDefault="00000000" w:rsidRPr="00000000" w14:paraId="00000163">
                <w:pPr>
                  <w:rPr/>
                </w:pPr>
                <w:r w:rsidDel="00000000" w:rsidR="00000000" w:rsidRPr="00000000">
                  <w:rPr>
                    <w:rtl w:val="0"/>
                  </w:rPr>
                  <w:t xml:space="preserve">RF-10</w:t>
                </w:r>
              </w:p>
            </w:tc>
          </w:tr>
        </w:tbl>
      </w:sdtContent>
    </w:sdt>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rtl w:val="0"/>
        </w:rPr>
      </w:r>
    </w:p>
    <w:p w:rsidR="00000000" w:rsidDel="00000000" w:rsidP="00000000" w:rsidRDefault="00000000" w:rsidRPr="00000000" w14:paraId="00000167">
      <w:pPr>
        <w:rPr>
          <w:b w:val="1"/>
        </w:rPr>
      </w:pPr>
      <w:r w:rsidDel="00000000" w:rsidR="00000000" w:rsidRPr="00000000">
        <w:rPr>
          <w:rtl w:val="0"/>
        </w:rPr>
      </w:r>
    </w:p>
    <w:p w:rsidR="00000000" w:rsidDel="00000000" w:rsidP="00000000" w:rsidRDefault="00000000" w:rsidRPr="00000000" w14:paraId="00000168">
      <w:pPr>
        <w:rPr>
          <w:b w:val="1"/>
        </w:rPr>
      </w:pPr>
      <w:r w:rsidDel="00000000" w:rsidR="00000000" w:rsidRPr="00000000">
        <w:rPr>
          <w:rtl w:val="0"/>
        </w:rPr>
      </w:r>
    </w:p>
    <w:p w:rsidR="00000000" w:rsidDel="00000000" w:rsidP="00000000" w:rsidRDefault="00000000" w:rsidRPr="00000000" w14:paraId="00000169">
      <w:pPr>
        <w:rPr>
          <w:b w:val="1"/>
        </w:rPr>
      </w:pPr>
      <w:r w:rsidDel="00000000" w:rsidR="00000000" w:rsidRPr="00000000">
        <w:rPr>
          <w:rtl w:val="0"/>
        </w:rPr>
      </w:r>
    </w:p>
    <w:p w:rsidR="00000000" w:rsidDel="00000000" w:rsidP="00000000" w:rsidRDefault="00000000" w:rsidRPr="00000000" w14:paraId="0000016A">
      <w:pPr>
        <w:rPr>
          <w:b w:val="1"/>
        </w:rPr>
      </w:pPr>
      <w:r w:rsidDel="00000000" w:rsidR="00000000" w:rsidRPr="00000000">
        <w:rPr>
          <w:rtl w:val="0"/>
        </w:rPr>
      </w:r>
    </w:p>
    <w:p w:rsidR="00000000" w:rsidDel="00000000" w:rsidP="00000000" w:rsidRDefault="00000000" w:rsidRPr="00000000" w14:paraId="0000016B">
      <w:pPr>
        <w:rPr>
          <w:b w:val="1"/>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rtl w:val="0"/>
        </w:rPr>
      </w:r>
    </w:p>
    <w:p w:rsidR="00000000" w:rsidDel="00000000" w:rsidP="00000000" w:rsidRDefault="00000000" w:rsidRPr="00000000" w14:paraId="0000016D">
      <w:pPr>
        <w:rPr>
          <w:b w:val="1"/>
        </w:rPr>
      </w:pPr>
      <w:r w:rsidDel="00000000" w:rsidR="00000000" w:rsidRPr="00000000">
        <w:rPr>
          <w:rtl w:val="0"/>
        </w:rPr>
      </w:r>
    </w:p>
    <w:p w:rsidR="00000000" w:rsidDel="00000000" w:rsidP="00000000" w:rsidRDefault="00000000" w:rsidRPr="00000000" w14:paraId="0000016E">
      <w:pPr>
        <w:rPr>
          <w:b w:val="1"/>
        </w:rPr>
      </w:pPr>
      <w:r w:rsidDel="00000000" w:rsidR="00000000" w:rsidRPr="00000000">
        <w:rPr>
          <w:rtl w:val="0"/>
        </w:rPr>
      </w:r>
    </w:p>
    <w:p w:rsidR="00000000" w:rsidDel="00000000" w:rsidP="00000000" w:rsidRDefault="00000000" w:rsidRPr="00000000" w14:paraId="0000016F">
      <w:pPr>
        <w:rPr>
          <w:b w:val="1"/>
        </w:rPr>
      </w:pPr>
      <w:r w:rsidDel="00000000" w:rsidR="00000000" w:rsidRPr="00000000">
        <w:rPr>
          <w:rtl w:val="0"/>
        </w:rPr>
      </w:r>
    </w:p>
    <w:p w:rsidR="00000000" w:rsidDel="00000000" w:rsidP="00000000" w:rsidRDefault="00000000" w:rsidRPr="00000000" w14:paraId="00000170">
      <w:pPr>
        <w:rPr>
          <w:b w:val="1"/>
        </w:rPr>
      </w:pPr>
      <w:r w:rsidDel="00000000" w:rsidR="00000000" w:rsidRPr="00000000">
        <w:rPr>
          <w:rtl w:val="0"/>
        </w:rPr>
      </w:r>
    </w:p>
    <w:p w:rsidR="00000000" w:rsidDel="00000000" w:rsidP="00000000" w:rsidRDefault="00000000" w:rsidRPr="00000000" w14:paraId="00000171">
      <w:pPr>
        <w:rPr>
          <w:b w:val="1"/>
        </w:rPr>
      </w:pPr>
      <w:r w:rsidDel="00000000" w:rsidR="00000000" w:rsidRPr="00000000">
        <w:rPr>
          <w:rtl w:val="0"/>
        </w:rPr>
      </w:r>
    </w:p>
    <w:p w:rsidR="00000000" w:rsidDel="00000000" w:rsidP="00000000" w:rsidRDefault="00000000" w:rsidRPr="00000000" w14:paraId="00000172">
      <w:pPr>
        <w:rPr>
          <w:b w:val="1"/>
        </w:rPr>
      </w:pPr>
      <w:r w:rsidDel="00000000" w:rsidR="00000000" w:rsidRPr="00000000">
        <w:rPr>
          <w:rtl w:val="0"/>
        </w:rPr>
      </w:r>
    </w:p>
    <w:p w:rsidR="00000000" w:rsidDel="00000000" w:rsidP="00000000" w:rsidRDefault="00000000" w:rsidRPr="00000000" w14:paraId="00000173">
      <w:pPr>
        <w:rPr>
          <w:b w:val="1"/>
        </w:rPr>
      </w:pPr>
      <w:r w:rsidDel="00000000" w:rsidR="00000000" w:rsidRPr="00000000">
        <w:rPr>
          <w:b w:val="1"/>
          <w:rtl w:val="0"/>
        </w:rPr>
        <w:t xml:space="preserve">Mockup:</w:t>
      </w:r>
    </w:p>
    <w:p w:rsidR="00000000" w:rsidDel="00000000" w:rsidP="00000000" w:rsidRDefault="00000000" w:rsidRPr="00000000" w14:paraId="00000174">
      <w:pPr>
        <w:rPr/>
      </w:pPr>
      <w:r w:rsidDel="00000000" w:rsidR="00000000" w:rsidRPr="00000000">
        <w:rPr>
          <w:b w:val="1"/>
          <w:rtl w:val="0"/>
        </w:rPr>
        <w:t xml:space="preserve">18.1:</w:t>
      </w:r>
      <w:r w:rsidDel="00000000" w:rsidR="00000000" w:rsidRPr="00000000">
        <w:rPr>
          <w:rtl w:val="0"/>
        </w:rPr>
        <w:t xml:space="preserve"> Vista del entrenador (entrenamiento actual)</w:t>
      </w:r>
    </w:p>
    <w:p w:rsidR="00000000" w:rsidDel="00000000" w:rsidP="00000000" w:rsidRDefault="00000000" w:rsidRPr="00000000" w14:paraId="00000175">
      <w:pPr>
        <w:rPr>
          <w:b w:val="1"/>
        </w:rPr>
      </w:pPr>
      <w:r w:rsidDel="00000000" w:rsidR="00000000" w:rsidRPr="00000000">
        <w:rPr>
          <w:b w:val="1"/>
        </w:rPr>
        <w:drawing>
          <wp:inline distB="114300" distT="114300" distL="114300" distR="114300">
            <wp:extent cx="5610225" cy="3543617"/>
            <wp:effectExtent b="0" l="0" r="0" t="0"/>
            <wp:docPr id="31"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610225" cy="3543617"/>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b w:val="1"/>
          <w:rtl w:val="0"/>
        </w:rPr>
        <w:t xml:space="preserve">18.2:</w:t>
      </w:r>
      <w:r w:rsidDel="00000000" w:rsidR="00000000" w:rsidRPr="00000000">
        <w:rPr>
          <w:rtl w:val="0"/>
        </w:rPr>
        <w:t xml:space="preserve"> Vista del administrador</w:t>
      </w:r>
    </w:p>
    <w:p w:rsidR="00000000" w:rsidDel="00000000" w:rsidP="00000000" w:rsidRDefault="00000000" w:rsidRPr="00000000" w14:paraId="00000177">
      <w:pPr>
        <w:rPr>
          <w:b w:val="1"/>
        </w:rPr>
      </w:pPr>
      <w:r w:rsidDel="00000000" w:rsidR="00000000" w:rsidRPr="00000000">
        <w:rPr>
          <w:b w:val="1"/>
        </w:rPr>
        <w:drawing>
          <wp:inline distB="114300" distT="114300" distL="114300" distR="114300">
            <wp:extent cx="5612130" cy="3632200"/>
            <wp:effectExtent b="0" l="0" r="0" t="0"/>
            <wp:docPr id="28"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561213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b w:val="1"/>
          <w:rtl w:val="0"/>
        </w:rPr>
        <w:t xml:space="preserve">18.3:</w:t>
      </w:r>
      <w:r w:rsidDel="00000000" w:rsidR="00000000" w:rsidRPr="00000000">
        <w:rPr>
          <w:rtl w:val="0"/>
        </w:rPr>
        <w:t xml:space="preserve"> Vista del cliente</w:t>
      </w:r>
    </w:p>
    <w:p w:rsidR="00000000" w:rsidDel="00000000" w:rsidP="00000000" w:rsidRDefault="00000000" w:rsidRPr="00000000" w14:paraId="00000179">
      <w:pPr>
        <w:rPr>
          <w:b w:val="1"/>
        </w:rPr>
      </w:pPr>
      <w:r w:rsidDel="00000000" w:rsidR="00000000" w:rsidRPr="00000000">
        <w:rPr/>
        <w:drawing>
          <wp:inline distB="114300" distT="114300" distL="114300" distR="114300">
            <wp:extent cx="5610225" cy="3476942"/>
            <wp:effectExtent b="0" l="0" r="0" t="0"/>
            <wp:docPr id="17"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610225" cy="3476942"/>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pPr>
      <w:r w:rsidDel="00000000" w:rsidR="00000000" w:rsidRPr="00000000">
        <w:rPr>
          <w:b w:val="1"/>
          <w:rtl w:val="0"/>
        </w:rPr>
        <w:t xml:space="preserve">18.4:</w:t>
      </w:r>
      <w:r w:rsidDel="00000000" w:rsidR="00000000" w:rsidRPr="00000000">
        <w:rPr>
          <w:rtl w:val="0"/>
        </w:rPr>
        <w:t xml:space="preserve"> Vista del entrenador (entrenamiento pasado)</w:t>
      </w:r>
    </w:p>
    <w:p w:rsidR="00000000" w:rsidDel="00000000" w:rsidP="00000000" w:rsidRDefault="00000000" w:rsidRPr="00000000" w14:paraId="0000017B">
      <w:pPr>
        <w:rPr/>
      </w:pPr>
      <w:r w:rsidDel="00000000" w:rsidR="00000000" w:rsidRPr="00000000">
        <w:rPr/>
        <w:drawing>
          <wp:inline distB="114300" distT="114300" distL="114300" distR="114300">
            <wp:extent cx="5612130" cy="3619500"/>
            <wp:effectExtent b="0" l="0" r="0" t="0"/>
            <wp:docPr id="29"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61213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sdt>
      <w:sdtPr>
        <w:lock w:val="contentLocked"/>
        <w:tag w:val="goog_rdk_11"/>
      </w:sdtPr>
      <w:sdtContent>
        <w:tbl>
          <w:tblPr>
            <w:tblStyle w:val="Table19"/>
            <w:tblW w:w="9165.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0"/>
            <w:gridCol w:w="4635"/>
            <w:tblGridChange w:id="0">
              <w:tblGrid>
                <w:gridCol w:w="4530"/>
                <w:gridCol w:w="4635"/>
              </w:tblGrid>
            </w:tblGridChange>
          </w:tblGrid>
          <w:tr>
            <w:trPr>
              <w:cantSplit w:val="0"/>
              <w:trHeight w:val="450" w:hRule="atLeast"/>
              <w:tblHeader w:val="0"/>
            </w:trPr>
            <w:tc>
              <w:tcPr>
                <w:tcBorders>
                  <w:top w:color="000000" w:space="0" w:sz="12" w:val="single"/>
                  <w:left w:color="000000" w:space="0" w:sz="12" w:val="single"/>
                </w:tcBorders>
                <w:tcMar>
                  <w:top w:w="0.0" w:type="dxa"/>
                  <w:bottom w:w="0.0" w:type="dxa"/>
                </w:tcMar>
              </w:tcPr>
              <w:p w:rsidR="00000000" w:rsidDel="00000000" w:rsidP="00000000" w:rsidRDefault="00000000" w:rsidRPr="00000000" w14:paraId="0000017D">
                <w:pPr>
                  <w:rPr/>
                </w:pPr>
                <w:r w:rsidDel="00000000" w:rsidR="00000000" w:rsidRPr="00000000">
                  <w:rPr>
                    <w:b w:val="1"/>
                    <w:rtl w:val="0"/>
                  </w:rPr>
                  <w:t xml:space="preserve">Interfaz:</w:t>
                </w:r>
                <w:r w:rsidDel="00000000" w:rsidR="00000000" w:rsidRPr="00000000">
                  <w:rPr>
                    <w:rtl w:val="0"/>
                  </w:rPr>
                  <w:t xml:space="preserve"> UI</w:t>
                </w:r>
                <w:r w:rsidDel="00000000" w:rsidR="00000000" w:rsidRPr="00000000">
                  <w:rPr>
                    <w:rtl w:val="0"/>
                  </w:rPr>
                  <w:t xml:space="preserve">-19</w:t>
                </w:r>
              </w:p>
            </w:tc>
            <w:tc>
              <w:tcPr>
                <w:tcBorders>
                  <w:top w:color="000000" w:space="0" w:sz="12" w:val="single"/>
                  <w:right w:color="000000" w:space="0" w:sz="12" w:val="single"/>
                </w:tcBorders>
                <w:tcMar>
                  <w:top w:w="0.0" w:type="dxa"/>
                  <w:bottom w:w="0.0" w:type="dxa"/>
                </w:tcMar>
              </w:tcPr>
              <w:p w:rsidR="00000000" w:rsidDel="00000000" w:rsidP="00000000" w:rsidRDefault="00000000" w:rsidRPr="00000000" w14:paraId="0000017E">
                <w:pPr>
                  <w:rPr/>
                </w:pPr>
                <w:bookmarkStart w:colFirst="0" w:colLast="0" w:name="_heading=h.gjdgxs" w:id="0"/>
                <w:bookmarkEnd w:id="0"/>
                <w:r w:rsidDel="00000000" w:rsidR="00000000" w:rsidRPr="00000000">
                  <w:rPr>
                    <w:b w:val="1"/>
                    <w:rtl w:val="0"/>
                  </w:rPr>
                  <w:t xml:space="preserve">Realizado por:</w:t>
                </w:r>
                <w:r w:rsidDel="00000000" w:rsidR="00000000" w:rsidRPr="00000000">
                  <w:rPr>
                    <w:rtl w:val="0"/>
                  </w:rPr>
                  <w:t xml:space="preserve"> </w:t>
                </w:r>
              </w:p>
            </w:tc>
          </w:tr>
          <w:tr>
            <w:trPr>
              <w:cantSplit w:val="0"/>
              <w:trHeight w:val="1260" w:hRule="atLeast"/>
              <w:tblHeader w:val="0"/>
            </w:trPr>
            <w:tc>
              <w:tcPr>
                <w:gridSpan w:val="2"/>
                <w:tcBorders>
                  <w:left w:color="000000" w:space="0" w:sz="12" w:val="single"/>
                </w:tcBorders>
                <w:tcMar>
                  <w:top w:w="0.0" w:type="dxa"/>
                  <w:bottom w:w="0.0" w:type="dxa"/>
                </w:tcMar>
              </w:tcPr>
              <w:p w:rsidR="00000000" w:rsidDel="00000000" w:rsidP="00000000" w:rsidRDefault="00000000" w:rsidRPr="00000000" w14:paraId="0000017F">
                <w:pPr>
                  <w:rPr>
                    <w:b w:val="1"/>
                  </w:rPr>
                </w:pPr>
                <w:r w:rsidDel="00000000" w:rsidR="00000000" w:rsidRPr="00000000">
                  <w:rPr>
                    <w:b w:val="1"/>
                    <w:rtl w:val="0"/>
                  </w:rPr>
                  <w:t xml:space="preserve">Descripción:</w:t>
                </w:r>
              </w:p>
              <w:p w:rsidR="00000000" w:rsidDel="00000000" w:rsidP="00000000" w:rsidRDefault="00000000" w:rsidRPr="00000000" w14:paraId="00000180">
                <w:pPr>
                  <w:jc w:val="both"/>
                  <w:rPr/>
                </w:pPr>
                <w:r w:rsidDel="00000000" w:rsidR="00000000" w:rsidRPr="00000000">
                  <w:rPr>
                    <w:rtl w:val="0"/>
                  </w:rPr>
                  <w:t xml:space="preserve">Esta es la interfaz de creación de entrenamiento correspondiente a la vista del entrenador. Esta interfaz sólo se va a mostrar cuando al cliente en cuestión nunca le hayan asignado un entrenamiento previamente. Contiene dos campos principales: Tipo y Descripción, con este último destinado a proporcionar detalles adicionales sobre el entrenamiento. En la parte inferior, hay un botón destacado en azul que dice “Crear Entrenamiento”, el cual permite registrar el nuevo entrenamiento una vez completados los campos.</w:t>
                </w:r>
              </w:p>
            </w:tc>
          </w:tr>
          <w:tr>
            <w:trPr>
              <w:cantSplit w:val="0"/>
              <w:trHeight w:val="795" w:hRule="atLeast"/>
              <w:tblHeader w:val="0"/>
            </w:trPr>
            <w:tc>
              <w:tcPr>
                <w:gridSpan w:val="2"/>
                <w:tcBorders>
                  <w:left w:color="000000" w:space="0" w:sz="12" w:val="single"/>
                  <w:bottom w:color="000000" w:space="0" w:sz="12" w:val="single"/>
                </w:tcBorders>
                <w:tcMar>
                  <w:top w:w="0.0" w:type="dxa"/>
                  <w:bottom w:w="0.0" w:type="dxa"/>
                </w:tcMar>
              </w:tcPr>
              <w:p w:rsidR="00000000" w:rsidDel="00000000" w:rsidP="00000000" w:rsidRDefault="00000000" w:rsidRPr="00000000" w14:paraId="00000182">
                <w:pPr>
                  <w:rPr>
                    <w:b w:val="1"/>
                  </w:rPr>
                </w:pPr>
                <w:r w:rsidDel="00000000" w:rsidR="00000000" w:rsidRPr="00000000">
                  <w:rPr>
                    <w:b w:val="1"/>
                    <w:rtl w:val="0"/>
                  </w:rPr>
                  <w:t xml:space="preserve">RF:</w:t>
                </w:r>
              </w:p>
              <w:p w:rsidR="00000000" w:rsidDel="00000000" w:rsidP="00000000" w:rsidRDefault="00000000" w:rsidRPr="00000000" w14:paraId="00000183">
                <w:pPr>
                  <w:rPr/>
                </w:pPr>
                <w:r w:rsidDel="00000000" w:rsidR="00000000" w:rsidRPr="00000000">
                  <w:rPr>
                    <w:rtl w:val="0"/>
                  </w:rPr>
                  <w:t xml:space="preserve">RF-10</w:t>
                </w:r>
              </w:p>
            </w:tc>
          </w:tr>
        </w:tbl>
      </w:sdtContent>
    </w:sdt>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b w:val="1"/>
          <w:rtl w:val="0"/>
        </w:rPr>
        <w:t xml:space="preserve">Mockup:</w:t>
      </w:r>
    </w:p>
    <w:p w:rsidR="00000000" w:rsidDel="00000000" w:rsidP="00000000" w:rsidRDefault="00000000" w:rsidRPr="00000000" w14:paraId="00000187">
      <w:pPr>
        <w:rPr/>
      </w:pPr>
      <w:r w:rsidDel="00000000" w:rsidR="00000000" w:rsidRPr="00000000">
        <w:rPr/>
        <w:drawing>
          <wp:inline distB="114300" distT="114300" distL="114300" distR="114300">
            <wp:extent cx="5612130" cy="3644900"/>
            <wp:effectExtent b="0" l="0" r="0" t="0"/>
            <wp:docPr id="27" name="image22.png"/>
            <a:graphic>
              <a:graphicData uri="http://schemas.openxmlformats.org/drawingml/2006/picture">
                <pic:pic>
                  <pic:nvPicPr>
                    <pic:cNvPr id="0" name="image22.png"/>
                    <pic:cNvPicPr preferRelativeResize="0"/>
                  </pic:nvPicPr>
                  <pic:blipFill>
                    <a:blip r:embed="rId44"/>
                    <a:srcRect b="0" l="0" r="0" t="0"/>
                    <a:stretch>
                      <a:fillRect/>
                    </a:stretch>
                  </pic:blipFill>
                  <pic:spPr>
                    <a:xfrm>
                      <a:off x="0" y="0"/>
                      <a:ext cx="561213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sdt>
      <w:sdtPr>
        <w:lock w:val="contentLocked"/>
        <w:tag w:val="goog_rdk_12"/>
      </w:sdtPr>
      <w:sdtContent>
        <w:tbl>
          <w:tblPr>
            <w:tblStyle w:val="Table20"/>
            <w:tblW w:w="8834.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0"/>
            <w:gridCol w:w="4304"/>
            <w:tblGridChange w:id="0">
              <w:tblGrid>
                <w:gridCol w:w="4530"/>
                <w:gridCol w:w="4304"/>
              </w:tblGrid>
            </w:tblGridChange>
          </w:tblGrid>
          <w:tr>
            <w:trPr>
              <w:cantSplit w:val="0"/>
              <w:trHeight w:val="450" w:hRule="atLeast"/>
              <w:tblHeader w:val="0"/>
            </w:trPr>
            <w:tc>
              <w:tcPr>
                <w:tcBorders>
                  <w:top w:color="000000" w:space="0" w:sz="12" w:val="single"/>
                  <w:left w:color="000000" w:space="0" w:sz="12" w:val="single"/>
                </w:tcBorders>
                <w:tcMar>
                  <w:top w:w="0.0" w:type="dxa"/>
                  <w:bottom w:w="0.0" w:type="dxa"/>
                </w:tcMar>
              </w:tcPr>
              <w:p w:rsidR="00000000" w:rsidDel="00000000" w:rsidP="00000000" w:rsidRDefault="00000000" w:rsidRPr="00000000" w14:paraId="0000018D">
                <w:pPr>
                  <w:rPr/>
                </w:pPr>
                <w:r w:rsidDel="00000000" w:rsidR="00000000" w:rsidRPr="00000000">
                  <w:rPr>
                    <w:b w:val="1"/>
                    <w:rtl w:val="0"/>
                  </w:rPr>
                  <w:t xml:space="preserve">Interfaz:</w:t>
                </w:r>
                <w:r w:rsidDel="00000000" w:rsidR="00000000" w:rsidRPr="00000000">
                  <w:rPr>
                    <w:rtl w:val="0"/>
                  </w:rPr>
                  <w:t xml:space="preserve"> UI</w:t>
                </w:r>
                <w:r w:rsidDel="00000000" w:rsidR="00000000" w:rsidRPr="00000000">
                  <w:rPr>
                    <w:rtl w:val="0"/>
                  </w:rPr>
                  <w:t xml:space="preserve">-20</w:t>
                </w:r>
              </w:p>
            </w:tc>
            <w:tc>
              <w:tcPr>
                <w:tcBorders>
                  <w:top w:color="000000" w:space="0" w:sz="12" w:val="single"/>
                  <w:right w:color="000000" w:space="0" w:sz="12" w:val="single"/>
                </w:tcBorders>
                <w:tcMar>
                  <w:top w:w="0.0" w:type="dxa"/>
                  <w:bottom w:w="0.0" w:type="dxa"/>
                </w:tcMar>
              </w:tcPr>
              <w:p w:rsidR="00000000" w:rsidDel="00000000" w:rsidP="00000000" w:rsidRDefault="00000000" w:rsidRPr="00000000" w14:paraId="0000018E">
                <w:pPr>
                  <w:rPr/>
                </w:pPr>
                <w:bookmarkStart w:colFirst="0" w:colLast="0" w:name="_heading=h.gjdgxs" w:id="0"/>
                <w:bookmarkEnd w:id="0"/>
                <w:r w:rsidDel="00000000" w:rsidR="00000000" w:rsidRPr="00000000">
                  <w:rPr>
                    <w:rtl w:val="0"/>
                  </w:rPr>
                </w:r>
              </w:p>
            </w:tc>
          </w:tr>
          <w:tr>
            <w:trPr>
              <w:cantSplit w:val="0"/>
              <w:trHeight w:val="1260" w:hRule="atLeast"/>
              <w:tblHeader w:val="0"/>
            </w:trPr>
            <w:tc>
              <w:tcPr>
                <w:gridSpan w:val="2"/>
                <w:tcBorders>
                  <w:left w:color="000000" w:space="0" w:sz="12" w:val="single"/>
                </w:tcBorders>
                <w:tcMar>
                  <w:top w:w="0.0" w:type="dxa"/>
                  <w:bottom w:w="0.0" w:type="dxa"/>
                </w:tcMar>
              </w:tcPr>
              <w:p w:rsidR="00000000" w:rsidDel="00000000" w:rsidP="00000000" w:rsidRDefault="00000000" w:rsidRPr="00000000" w14:paraId="0000018F">
                <w:pPr>
                  <w:rPr>
                    <w:b w:val="1"/>
                  </w:rPr>
                </w:pPr>
                <w:r w:rsidDel="00000000" w:rsidR="00000000" w:rsidRPr="00000000">
                  <w:rPr>
                    <w:b w:val="1"/>
                    <w:rtl w:val="0"/>
                  </w:rPr>
                  <w:t xml:space="preserve">Descripción:</w:t>
                </w:r>
              </w:p>
              <w:p w:rsidR="00000000" w:rsidDel="00000000" w:rsidP="00000000" w:rsidRDefault="00000000" w:rsidRPr="00000000" w14:paraId="00000190">
                <w:pPr>
                  <w:jc w:val="both"/>
                  <w:rPr/>
                </w:pPr>
                <w:r w:rsidDel="00000000" w:rsidR="00000000" w:rsidRPr="00000000">
                  <w:rPr>
                    <w:rtl w:val="0"/>
                  </w:rPr>
                  <w:t xml:space="preserve">Esta es la interfaz de modificación del administrador correspondiente a la vista del administrador. Debajo del título</w:t>
                </w:r>
                <w:r w:rsidDel="00000000" w:rsidR="00000000" w:rsidRPr="00000000">
                  <w:rPr>
                    <w:rtl w:val="0"/>
                  </w:rPr>
                  <w:t xml:space="preserve"> “ADMINISTRADOR” se presentan múltiples campos que incluyen información como: documento de identidad, nombres, apellidos, correo, dirección, teléfono, fecha de nacimiento y sexo. Cada campo cuenta con un ícono que permite la edición de los datos. En la parte inferior hay un botón ti</w:t>
                </w:r>
                <w:r w:rsidDel="00000000" w:rsidR="00000000" w:rsidRPr="00000000">
                  <w:rPr>
                    <w:rtl w:val="0"/>
                  </w:rPr>
                  <w:t xml:space="preserve">tulado “Guardar Cambios” que permite guardar las modificaciones realizadas.</w:t>
                </w:r>
              </w:p>
            </w:tc>
          </w:tr>
          <w:tr>
            <w:trPr>
              <w:cantSplit w:val="0"/>
              <w:trHeight w:val="795" w:hRule="atLeast"/>
              <w:tblHeader w:val="0"/>
            </w:trPr>
            <w:tc>
              <w:tcPr>
                <w:gridSpan w:val="2"/>
                <w:tcBorders>
                  <w:left w:color="000000" w:space="0" w:sz="12" w:val="single"/>
                  <w:bottom w:color="000000" w:space="0" w:sz="12" w:val="single"/>
                </w:tcBorders>
                <w:tcMar>
                  <w:top w:w="0.0" w:type="dxa"/>
                  <w:bottom w:w="0.0" w:type="dxa"/>
                </w:tcMar>
              </w:tcPr>
              <w:p w:rsidR="00000000" w:rsidDel="00000000" w:rsidP="00000000" w:rsidRDefault="00000000" w:rsidRPr="00000000" w14:paraId="00000192">
                <w:pPr>
                  <w:rPr>
                    <w:b w:val="1"/>
                  </w:rPr>
                </w:pPr>
                <w:r w:rsidDel="00000000" w:rsidR="00000000" w:rsidRPr="00000000">
                  <w:rPr>
                    <w:b w:val="1"/>
                    <w:rtl w:val="0"/>
                  </w:rPr>
                  <w:t xml:space="preserve">RF:</w:t>
                </w:r>
              </w:p>
              <w:p w:rsidR="00000000" w:rsidDel="00000000" w:rsidP="00000000" w:rsidRDefault="00000000" w:rsidRPr="00000000" w14:paraId="00000193">
                <w:pPr>
                  <w:rPr/>
                </w:pPr>
                <w:r w:rsidDel="00000000" w:rsidR="00000000" w:rsidRPr="00000000">
                  <w:rPr>
                    <w:rtl w:val="0"/>
                  </w:rPr>
                  <w:t xml:space="preserve">RF-N</w:t>
                </w:r>
              </w:p>
            </w:tc>
          </w:tr>
        </w:tbl>
      </w:sdtContent>
    </w:sdt>
    <w:p w:rsidR="00000000" w:rsidDel="00000000" w:rsidP="00000000" w:rsidRDefault="00000000" w:rsidRPr="00000000" w14:paraId="00000195">
      <w:pPr>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96">
      <w:pPr>
        <w:rPr>
          <w:b w:val="1"/>
        </w:rPr>
      </w:pPr>
      <w:r w:rsidDel="00000000" w:rsidR="00000000" w:rsidRPr="00000000">
        <w:rPr>
          <w:b w:val="1"/>
          <w:rtl w:val="0"/>
        </w:rPr>
        <w:t xml:space="preserve">Mockup:</w:t>
      </w:r>
    </w:p>
    <w:p w:rsidR="00000000" w:rsidDel="00000000" w:rsidP="00000000" w:rsidRDefault="00000000" w:rsidRPr="00000000" w14:paraId="00000197">
      <w:pPr>
        <w:rPr>
          <w:rFonts w:ascii="Arial" w:cs="Arial" w:eastAsia="Arial" w:hAnsi="Arial"/>
        </w:rPr>
      </w:pPr>
      <w:r w:rsidDel="00000000" w:rsidR="00000000" w:rsidRPr="00000000">
        <w:rPr>
          <w:rFonts w:ascii="Arial" w:cs="Arial" w:eastAsia="Arial" w:hAnsi="Arial"/>
        </w:rPr>
        <w:drawing>
          <wp:inline distB="114300" distT="114300" distL="114300" distR="114300">
            <wp:extent cx="5612130" cy="4089400"/>
            <wp:effectExtent b="0" l="0" r="0" t="0"/>
            <wp:docPr id="32"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561213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rFonts w:ascii="Arial" w:cs="Arial" w:eastAsia="Arial" w:hAnsi="Arial"/>
        </w:rPr>
      </w:pPr>
      <w:r w:rsidDel="00000000" w:rsidR="00000000" w:rsidRPr="00000000">
        <w:rPr>
          <w:rtl w:val="0"/>
        </w:rPr>
      </w:r>
    </w:p>
    <w:p w:rsidR="00000000" w:rsidDel="00000000" w:rsidP="00000000" w:rsidRDefault="00000000" w:rsidRPr="00000000" w14:paraId="00000199">
      <w:pPr>
        <w:rPr>
          <w:rFonts w:ascii="Arial" w:cs="Arial" w:eastAsia="Arial" w:hAnsi="Arial"/>
        </w:rPr>
      </w:pPr>
      <w:r w:rsidDel="00000000" w:rsidR="00000000" w:rsidRPr="00000000">
        <w:rPr>
          <w:rtl w:val="0"/>
        </w:rPr>
      </w:r>
    </w:p>
    <w:p w:rsidR="00000000" w:rsidDel="00000000" w:rsidP="00000000" w:rsidRDefault="00000000" w:rsidRPr="00000000" w14:paraId="0000019A">
      <w:pPr>
        <w:rPr>
          <w:rFonts w:ascii="Arial" w:cs="Arial" w:eastAsia="Arial" w:hAnsi="Arial"/>
        </w:rPr>
      </w:pPr>
      <w:r w:rsidDel="00000000" w:rsidR="00000000" w:rsidRPr="00000000">
        <w:rPr>
          <w:rtl w:val="0"/>
        </w:rPr>
      </w:r>
    </w:p>
    <w:p w:rsidR="00000000" w:rsidDel="00000000" w:rsidP="00000000" w:rsidRDefault="00000000" w:rsidRPr="00000000" w14:paraId="0000019B">
      <w:pPr>
        <w:rPr>
          <w:rFonts w:ascii="Arial" w:cs="Arial" w:eastAsia="Arial" w:hAnsi="Arial"/>
        </w:rPr>
      </w:pPr>
      <w:r w:rsidDel="00000000" w:rsidR="00000000" w:rsidRPr="00000000">
        <w:rPr>
          <w:rtl w:val="0"/>
        </w:rPr>
      </w:r>
    </w:p>
    <w:sdt>
      <w:sdtPr>
        <w:lock w:val="contentLocked"/>
        <w:tag w:val="goog_rdk_13"/>
      </w:sdtPr>
      <w:sdtContent>
        <w:tbl>
          <w:tblPr>
            <w:tblStyle w:val="Table21"/>
            <w:tblW w:w="9165.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0"/>
            <w:gridCol w:w="4635"/>
            <w:tblGridChange w:id="0">
              <w:tblGrid>
                <w:gridCol w:w="4530"/>
                <w:gridCol w:w="4635"/>
              </w:tblGrid>
            </w:tblGridChange>
          </w:tblGrid>
          <w:tr>
            <w:trPr>
              <w:cantSplit w:val="0"/>
              <w:trHeight w:val="450" w:hRule="atLeast"/>
              <w:tblHeader w:val="0"/>
            </w:trPr>
            <w:tc>
              <w:tcPr>
                <w:tcBorders>
                  <w:top w:color="000000" w:space="0" w:sz="12" w:val="single"/>
                  <w:left w:color="000000" w:space="0" w:sz="12" w:val="single"/>
                </w:tcBorders>
                <w:tcMar>
                  <w:top w:w="0.0" w:type="dxa"/>
                  <w:bottom w:w="0.0" w:type="dxa"/>
                </w:tcMar>
              </w:tcPr>
              <w:p w:rsidR="00000000" w:rsidDel="00000000" w:rsidP="00000000" w:rsidRDefault="00000000" w:rsidRPr="00000000" w14:paraId="0000019C">
                <w:pPr>
                  <w:rPr/>
                </w:pPr>
                <w:r w:rsidDel="00000000" w:rsidR="00000000" w:rsidRPr="00000000">
                  <w:rPr>
                    <w:b w:val="1"/>
                    <w:rtl w:val="0"/>
                  </w:rPr>
                  <w:t xml:space="preserve">Interfaz:</w:t>
                </w:r>
                <w:r w:rsidDel="00000000" w:rsidR="00000000" w:rsidRPr="00000000">
                  <w:rPr>
                    <w:rtl w:val="0"/>
                  </w:rPr>
                  <w:t xml:space="preserve"> UI</w:t>
                </w:r>
                <w:r w:rsidDel="00000000" w:rsidR="00000000" w:rsidRPr="00000000">
                  <w:rPr>
                    <w:rtl w:val="0"/>
                  </w:rPr>
                  <w:t xml:space="preserve">-21</w:t>
                </w:r>
              </w:p>
            </w:tc>
            <w:tc>
              <w:tcPr>
                <w:tcBorders>
                  <w:top w:color="000000" w:space="0" w:sz="12" w:val="single"/>
                  <w:right w:color="000000" w:space="0" w:sz="12" w:val="single"/>
                </w:tcBorders>
                <w:tcMar>
                  <w:top w:w="0.0" w:type="dxa"/>
                  <w:bottom w:w="0.0" w:type="dxa"/>
                </w:tcMar>
              </w:tcPr>
              <w:p w:rsidR="00000000" w:rsidDel="00000000" w:rsidP="00000000" w:rsidRDefault="00000000" w:rsidRPr="00000000" w14:paraId="0000019D">
                <w:pPr>
                  <w:rPr/>
                </w:pPr>
                <w:bookmarkStart w:colFirst="0" w:colLast="0" w:name="_heading=h.gjdgxs" w:id="0"/>
                <w:bookmarkEnd w:id="0"/>
                <w:r w:rsidDel="00000000" w:rsidR="00000000" w:rsidRPr="00000000">
                  <w:rPr>
                    <w:b w:val="1"/>
                    <w:rtl w:val="0"/>
                  </w:rPr>
                  <w:t xml:space="preserve">Realizado por:</w:t>
                </w:r>
                <w:r w:rsidDel="00000000" w:rsidR="00000000" w:rsidRPr="00000000">
                  <w:rPr>
                    <w:rtl w:val="0"/>
                  </w:rPr>
                  <w:t xml:space="preserve"> </w:t>
                </w:r>
              </w:p>
            </w:tc>
          </w:tr>
          <w:tr>
            <w:trPr>
              <w:cantSplit w:val="0"/>
              <w:trHeight w:val="1260" w:hRule="atLeast"/>
              <w:tblHeader w:val="0"/>
            </w:trPr>
            <w:tc>
              <w:tcPr>
                <w:gridSpan w:val="2"/>
                <w:tcBorders>
                  <w:left w:color="000000" w:space="0" w:sz="12" w:val="single"/>
                </w:tcBorders>
                <w:tcMar>
                  <w:top w:w="0.0" w:type="dxa"/>
                  <w:bottom w:w="0.0" w:type="dxa"/>
                </w:tcMar>
              </w:tcPr>
              <w:p w:rsidR="00000000" w:rsidDel="00000000" w:rsidP="00000000" w:rsidRDefault="00000000" w:rsidRPr="00000000" w14:paraId="0000019E">
                <w:pPr>
                  <w:rPr>
                    <w:b w:val="1"/>
                  </w:rPr>
                </w:pPr>
                <w:r w:rsidDel="00000000" w:rsidR="00000000" w:rsidRPr="00000000">
                  <w:rPr>
                    <w:b w:val="1"/>
                    <w:rtl w:val="0"/>
                  </w:rPr>
                  <w:t xml:space="preserve">Descripción:</w:t>
                </w:r>
              </w:p>
              <w:p w:rsidR="00000000" w:rsidDel="00000000" w:rsidP="00000000" w:rsidRDefault="00000000" w:rsidRPr="00000000" w14:paraId="0000019F">
                <w:pPr>
                  <w:spacing w:line="240" w:lineRule="auto"/>
                  <w:rPr/>
                </w:pPr>
                <w:r w:rsidDel="00000000" w:rsidR="00000000" w:rsidRPr="00000000">
                  <w:rPr>
                    <w:b w:val="1"/>
                    <w:rtl w:val="0"/>
                  </w:rPr>
                  <w:t xml:space="preserve">21.1: </w:t>
                </w:r>
                <w:r w:rsidDel="00000000" w:rsidR="00000000" w:rsidRPr="00000000">
                  <w:rPr>
                    <w:rtl w:val="0"/>
                  </w:rPr>
                  <w:t xml:space="preserve">Esta es la interfaz de visualización del grupo familiar del cliente correspondiente a la vista del cliente. Debajo del título “PERF</w:t>
                </w:r>
                <w:r w:rsidDel="00000000" w:rsidR="00000000" w:rsidRPr="00000000">
                  <w:rPr>
                    <w:rtl w:val="0"/>
                  </w:rPr>
                  <w:t xml:space="preserve">ILES FAMILIARES” se muestra una tabla con cuatro columnas: nombre, identificación, teléfono y sexo; cada fila de la tabla representa un integrante del grupo familiar del cliente, siendo este el titular, con un b</w:t>
                </w:r>
                <w:r w:rsidDel="00000000" w:rsidR="00000000" w:rsidRPr="00000000">
                  <w:rPr>
                    <w:rtl w:val="0"/>
                  </w:rPr>
                  <w:t xml:space="preserve">otón al lado izquierdo de cada uno para expulsarlo del grupo si así lo desea. En la parte inferior hay un botón llamado “Añadir Familiar” que permite agregar un nuevo integrante al grupo familiar.</w:t>
                </w:r>
              </w:p>
              <w:p w:rsidR="00000000" w:rsidDel="00000000" w:rsidP="00000000" w:rsidRDefault="00000000" w:rsidRPr="00000000" w14:paraId="000001A0">
                <w:pPr>
                  <w:spacing w:line="240" w:lineRule="auto"/>
                  <w:rPr/>
                </w:pPr>
                <w:r w:rsidDel="00000000" w:rsidR="00000000" w:rsidRPr="00000000">
                  <w:rPr>
                    <w:b w:val="1"/>
                    <w:rtl w:val="0"/>
                  </w:rPr>
                  <w:t xml:space="preserve">21.2:</w:t>
                </w:r>
                <w:r w:rsidDel="00000000" w:rsidR="00000000" w:rsidRPr="00000000">
                  <w:rPr>
                    <w:rtl w:val="0"/>
                  </w:rPr>
                  <w:t xml:space="preserve"> Esta es la interfaz de visualización del grupo familiar del cliente correspondiente a la vista del administrador. En la parte central se encuentra la misma tabla del numeral anterior, pero sin los botones a los laterales para eliminar clientes ni el botón en la parte inferior para “Añadir Familiar”. La interfaz cumple su función al mostrar los perfiles que hacen parte del cliente correspondiente, pero con el único propósito de visualizar.</w:t>
                </w:r>
              </w:p>
            </w:tc>
          </w:tr>
          <w:tr>
            <w:trPr>
              <w:cantSplit w:val="0"/>
              <w:trHeight w:val="795" w:hRule="atLeast"/>
              <w:tblHeader w:val="0"/>
            </w:trPr>
            <w:tc>
              <w:tcPr>
                <w:gridSpan w:val="2"/>
                <w:tcBorders>
                  <w:left w:color="000000" w:space="0" w:sz="12" w:val="single"/>
                  <w:bottom w:color="000000" w:space="0" w:sz="12" w:val="single"/>
                </w:tcBorders>
                <w:tcMar>
                  <w:top w:w="0.0" w:type="dxa"/>
                  <w:bottom w:w="0.0" w:type="dxa"/>
                </w:tcMar>
              </w:tcPr>
              <w:p w:rsidR="00000000" w:rsidDel="00000000" w:rsidP="00000000" w:rsidRDefault="00000000" w:rsidRPr="00000000" w14:paraId="000001A2">
                <w:pPr>
                  <w:rPr>
                    <w:b w:val="1"/>
                  </w:rPr>
                </w:pPr>
                <w:r w:rsidDel="00000000" w:rsidR="00000000" w:rsidRPr="00000000">
                  <w:rPr>
                    <w:b w:val="1"/>
                    <w:rtl w:val="0"/>
                  </w:rPr>
                  <w:t xml:space="preserve">RF:</w:t>
                </w:r>
              </w:p>
              <w:p w:rsidR="00000000" w:rsidDel="00000000" w:rsidP="00000000" w:rsidRDefault="00000000" w:rsidRPr="00000000" w14:paraId="000001A3">
                <w:pPr>
                  <w:rPr/>
                </w:pPr>
                <w:r w:rsidDel="00000000" w:rsidR="00000000" w:rsidRPr="00000000">
                  <w:rPr>
                    <w:rtl w:val="0"/>
                  </w:rPr>
                  <w:t xml:space="preserve">RF-13</w:t>
                </w:r>
              </w:p>
            </w:tc>
          </w:tr>
        </w:tbl>
      </w:sdtContent>
    </w:sdt>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b w:val="1"/>
          <w:rtl w:val="0"/>
        </w:rPr>
        <w:t xml:space="preserve">Mockup:</w:t>
      </w:r>
    </w:p>
    <w:p w:rsidR="00000000" w:rsidDel="00000000" w:rsidP="00000000" w:rsidRDefault="00000000" w:rsidRPr="00000000" w14:paraId="000001A7">
      <w:pPr>
        <w:rPr/>
      </w:pPr>
      <w:r w:rsidDel="00000000" w:rsidR="00000000" w:rsidRPr="00000000">
        <w:rPr>
          <w:b w:val="1"/>
          <w:rtl w:val="0"/>
        </w:rPr>
        <w:t xml:space="preserve">21.1:</w:t>
      </w:r>
      <w:r w:rsidDel="00000000" w:rsidR="00000000" w:rsidRPr="00000000">
        <w:rPr>
          <w:rtl w:val="0"/>
        </w:rPr>
        <w:t xml:space="preserve"> Vista del cliente</w:t>
      </w:r>
      <w:r w:rsidDel="00000000" w:rsidR="00000000" w:rsidRPr="00000000">
        <w:rPr/>
        <w:drawing>
          <wp:inline distB="114300" distT="114300" distL="114300" distR="114300">
            <wp:extent cx="4906328" cy="3249285"/>
            <wp:effectExtent b="0" l="0" r="0" t="0"/>
            <wp:docPr id="42"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4906328" cy="324928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b w:val="1"/>
          <w:rtl w:val="0"/>
        </w:rPr>
        <w:t xml:space="preserve">21.2:</w:t>
      </w:r>
      <w:r w:rsidDel="00000000" w:rsidR="00000000" w:rsidRPr="00000000">
        <w:rPr>
          <w:rtl w:val="0"/>
        </w:rPr>
        <w:t xml:space="preserve"> Vista del administrador</w:t>
      </w:r>
      <w:r w:rsidDel="00000000" w:rsidR="00000000" w:rsidRPr="00000000">
        <w:rPr/>
        <w:drawing>
          <wp:inline distB="114300" distT="114300" distL="114300" distR="114300">
            <wp:extent cx="4942399" cy="3184304"/>
            <wp:effectExtent b="0" l="0" r="0" t="0"/>
            <wp:docPr id="9"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4942399" cy="3184304"/>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sdt>
      <w:sdtPr>
        <w:lock w:val="contentLocked"/>
        <w:tag w:val="goog_rdk_14"/>
      </w:sdtPr>
      <w:sdtContent>
        <w:tbl>
          <w:tblPr>
            <w:tblStyle w:val="Table22"/>
            <w:tblW w:w="9165.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0"/>
            <w:gridCol w:w="4635"/>
            <w:tblGridChange w:id="0">
              <w:tblGrid>
                <w:gridCol w:w="4530"/>
                <w:gridCol w:w="4635"/>
              </w:tblGrid>
            </w:tblGridChange>
          </w:tblGrid>
          <w:tr>
            <w:trPr>
              <w:cantSplit w:val="0"/>
              <w:trHeight w:val="450" w:hRule="atLeast"/>
              <w:tblHeader w:val="0"/>
            </w:trPr>
            <w:tc>
              <w:tcPr>
                <w:tcBorders>
                  <w:top w:color="000000" w:space="0" w:sz="12" w:val="single"/>
                  <w:left w:color="000000" w:space="0" w:sz="12" w:val="single"/>
                </w:tcBorders>
                <w:tcMar>
                  <w:top w:w="0.0" w:type="dxa"/>
                  <w:bottom w:w="0.0" w:type="dxa"/>
                </w:tcMar>
              </w:tcPr>
              <w:p w:rsidR="00000000" w:rsidDel="00000000" w:rsidP="00000000" w:rsidRDefault="00000000" w:rsidRPr="00000000" w14:paraId="000001BB">
                <w:pPr>
                  <w:rPr/>
                </w:pPr>
                <w:r w:rsidDel="00000000" w:rsidR="00000000" w:rsidRPr="00000000">
                  <w:rPr>
                    <w:b w:val="1"/>
                    <w:rtl w:val="0"/>
                  </w:rPr>
                  <w:t xml:space="preserve">Interfaz:</w:t>
                </w:r>
                <w:r w:rsidDel="00000000" w:rsidR="00000000" w:rsidRPr="00000000">
                  <w:rPr>
                    <w:rtl w:val="0"/>
                  </w:rPr>
                  <w:t xml:space="preserve"> UI</w:t>
                </w:r>
                <w:r w:rsidDel="00000000" w:rsidR="00000000" w:rsidRPr="00000000">
                  <w:rPr>
                    <w:rtl w:val="0"/>
                  </w:rPr>
                  <w:t xml:space="preserve">-22</w:t>
                </w:r>
              </w:p>
            </w:tc>
            <w:tc>
              <w:tcPr>
                <w:tcBorders>
                  <w:top w:color="000000" w:space="0" w:sz="12" w:val="single"/>
                  <w:right w:color="000000" w:space="0" w:sz="12" w:val="single"/>
                </w:tcBorders>
                <w:tcMar>
                  <w:top w:w="0.0" w:type="dxa"/>
                  <w:bottom w:w="0.0" w:type="dxa"/>
                </w:tcMar>
              </w:tcPr>
              <w:p w:rsidR="00000000" w:rsidDel="00000000" w:rsidP="00000000" w:rsidRDefault="00000000" w:rsidRPr="00000000" w14:paraId="000001BC">
                <w:pPr>
                  <w:rPr/>
                </w:pPr>
                <w:bookmarkStart w:colFirst="0" w:colLast="0" w:name="_heading=h.gjdgxs" w:id="0"/>
                <w:bookmarkEnd w:id="0"/>
                <w:r w:rsidDel="00000000" w:rsidR="00000000" w:rsidRPr="00000000">
                  <w:rPr>
                    <w:b w:val="1"/>
                    <w:rtl w:val="0"/>
                  </w:rPr>
                  <w:t xml:space="preserve">Realizado por:</w:t>
                </w:r>
                <w:r w:rsidDel="00000000" w:rsidR="00000000" w:rsidRPr="00000000">
                  <w:rPr>
                    <w:rtl w:val="0"/>
                  </w:rPr>
                  <w:t xml:space="preserve"> </w:t>
                </w:r>
              </w:p>
            </w:tc>
          </w:tr>
          <w:tr>
            <w:trPr>
              <w:cantSplit w:val="0"/>
              <w:trHeight w:val="1260" w:hRule="atLeast"/>
              <w:tblHeader w:val="0"/>
            </w:trPr>
            <w:tc>
              <w:tcPr>
                <w:gridSpan w:val="2"/>
                <w:tcBorders>
                  <w:left w:color="000000" w:space="0" w:sz="12" w:val="single"/>
                </w:tcBorders>
                <w:tcMar>
                  <w:top w:w="0.0" w:type="dxa"/>
                  <w:bottom w:w="0.0" w:type="dxa"/>
                </w:tcMar>
              </w:tcPr>
              <w:p w:rsidR="00000000" w:rsidDel="00000000" w:rsidP="00000000" w:rsidRDefault="00000000" w:rsidRPr="00000000" w14:paraId="000001BD">
                <w:pPr>
                  <w:rPr>
                    <w:b w:val="1"/>
                  </w:rPr>
                </w:pPr>
                <w:r w:rsidDel="00000000" w:rsidR="00000000" w:rsidRPr="00000000">
                  <w:rPr>
                    <w:b w:val="1"/>
                    <w:rtl w:val="0"/>
                  </w:rPr>
                  <w:t xml:space="preserve">Descripción:</w:t>
                </w:r>
              </w:p>
              <w:p w:rsidR="00000000" w:rsidDel="00000000" w:rsidP="00000000" w:rsidRDefault="00000000" w:rsidRPr="00000000" w14:paraId="000001BE">
                <w:pPr>
                  <w:rPr/>
                </w:pPr>
                <w:r w:rsidDel="00000000" w:rsidR="00000000" w:rsidRPr="00000000">
                  <w:rPr>
                    <w:b w:val="1"/>
                    <w:rtl w:val="0"/>
                  </w:rPr>
                  <w:t xml:space="preserve">22.1:</w:t>
                </w:r>
                <w:r w:rsidDel="00000000" w:rsidR="00000000" w:rsidRPr="00000000">
                  <w:rPr>
                    <w:rtl w:val="0"/>
                  </w:rPr>
                  <w:t xml:space="preserve"> Esta es la interfaz de anexión de perfiles familiares correspondiente a la vista del cliente. Debajo del título “AÑADIR FAMILIAR” se presenta un campo de búsqueda donde se puede ingresar el ID de un usuario, seguido de un botón "Consultar" para verificar si el ID existe y no pertenece a un grupo familiar. En la parte inferior hay un botón llamado “Añadir Familiar” el cual está desactivado ya que no se ha realizado ninguna búsqueda.</w:t>
                </w:r>
              </w:p>
              <w:p w:rsidR="00000000" w:rsidDel="00000000" w:rsidP="00000000" w:rsidRDefault="00000000" w:rsidRPr="00000000" w14:paraId="000001BF">
                <w:pPr>
                  <w:rPr/>
                </w:pPr>
                <w:r w:rsidDel="00000000" w:rsidR="00000000" w:rsidRPr="00000000">
                  <w:rPr>
                    <w:b w:val="1"/>
                    <w:rtl w:val="0"/>
                  </w:rPr>
                  <w:t xml:space="preserve">22.2:</w:t>
                </w:r>
                <w:r w:rsidDel="00000000" w:rsidR="00000000" w:rsidRPr="00000000">
                  <w:rPr>
                    <w:rtl w:val="0"/>
                  </w:rPr>
                  <w:t xml:space="preserve"> Esta es la misma interfaz del numeral anterior, correspondiente a la misma vista, lo que cambia es que en esta ya se realizó la consulta exitosa del cliente con el ID ingresado. Debajo de la barra de búsqueda se encuentran los resultados de la consulta, lo que incluye el nombre, apellido , y sexo del cliente encontrado . En la parte inferior hay un botón con el texto "Añadir Familiar" el cual permite agregar la persona encontrada al grupo familiar. La disposición es clara y está diseñada para facilitar la búsqueda y adición de familiares.</w:t>
                </w:r>
              </w:p>
            </w:tc>
          </w:tr>
          <w:tr>
            <w:trPr>
              <w:cantSplit w:val="0"/>
              <w:trHeight w:val="795" w:hRule="atLeast"/>
              <w:tblHeader w:val="0"/>
            </w:trPr>
            <w:tc>
              <w:tcPr>
                <w:gridSpan w:val="2"/>
                <w:tcBorders>
                  <w:left w:color="000000" w:space="0" w:sz="12" w:val="single"/>
                  <w:bottom w:color="000000" w:space="0" w:sz="12" w:val="single"/>
                </w:tcBorders>
                <w:tcMar>
                  <w:top w:w="0.0" w:type="dxa"/>
                  <w:bottom w:w="0.0" w:type="dxa"/>
                </w:tcMar>
              </w:tcPr>
              <w:p w:rsidR="00000000" w:rsidDel="00000000" w:rsidP="00000000" w:rsidRDefault="00000000" w:rsidRPr="00000000" w14:paraId="000001C1">
                <w:pPr>
                  <w:rPr>
                    <w:b w:val="1"/>
                  </w:rPr>
                </w:pPr>
                <w:r w:rsidDel="00000000" w:rsidR="00000000" w:rsidRPr="00000000">
                  <w:rPr>
                    <w:b w:val="1"/>
                    <w:rtl w:val="0"/>
                  </w:rPr>
                  <w:t xml:space="preserve">RF:</w:t>
                </w:r>
              </w:p>
              <w:p w:rsidR="00000000" w:rsidDel="00000000" w:rsidP="00000000" w:rsidRDefault="00000000" w:rsidRPr="00000000" w14:paraId="000001C2">
                <w:pPr>
                  <w:rPr/>
                </w:pPr>
                <w:r w:rsidDel="00000000" w:rsidR="00000000" w:rsidRPr="00000000">
                  <w:rPr>
                    <w:rtl w:val="0"/>
                  </w:rPr>
                  <w:t xml:space="preserve">RF-13</w:t>
                </w:r>
              </w:p>
            </w:tc>
          </w:tr>
        </w:tbl>
      </w:sdtContent>
    </w:sdt>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b w:val="1"/>
        </w:rPr>
      </w:pPr>
      <w:r w:rsidDel="00000000" w:rsidR="00000000" w:rsidRPr="00000000">
        <w:rPr>
          <w:b w:val="1"/>
          <w:rtl w:val="0"/>
        </w:rPr>
        <w:t xml:space="preserve">Mockup:</w:t>
      </w:r>
    </w:p>
    <w:p w:rsidR="00000000" w:rsidDel="00000000" w:rsidP="00000000" w:rsidRDefault="00000000" w:rsidRPr="00000000" w14:paraId="000001C6">
      <w:pPr>
        <w:rPr/>
      </w:pPr>
      <w:r w:rsidDel="00000000" w:rsidR="00000000" w:rsidRPr="00000000">
        <w:rPr>
          <w:b w:val="1"/>
          <w:rtl w:val="0"/>
        </w:rPr>
        <w:t xml:space="preserve">22.1:</w:t>
      </w:r>
      <w:r w:rsidDel="00000000" w:rsidR="00000000" w:rsidRPr="00000000">
        <w:rPr>
          <w:rtl w:val="0"/>
        </w:rPr>
        <w:t xml:space="preserve"> Vista previa a realizar consulta de ID</w:t>
      </w:r>
    </w:p>
    <w:p w:rsidR="00000000" w:rsidDel="00000000" w:rsidP="00000000" w:rsidRDefault="00000000" w:rsidRPr="00000000" w14:paraId="000001C7">
      <w:pPr>
        <w:rPr>
          <w:b w:val="1"/>
        </w:rPr>
      </w:pPr>
      <w:r w:rsidDel="00000000" w:rsidR="00000000" w:rsidRPr="00000000">
        <w:rPr/>
        <w:drawing>
          <wp:inline distB="114300" distT="114300" distL="114300" distR="114300">
            <wp:extent cx="5600700" cy="3286442"/>
            <wp:effectExtent b="0" l="0" r="0" t="0"/>
            <wp:docPr id="21"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5600700" cy="3286442"/>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b w:val="1"/>
        </w:rPr>
      </w:pPr>
      <w:r w:rsidDel="00000000" w:rsidR="00000000" w:rsidRPr="00000000">
        <w:rPr>
          <w:rtl w:val="0"/>
        </w:rPr>
      </w:r>
    </w:p>
    <w:p w:rsidR="00000000" w:rsidDel="00000000" w:rsidP="00000000" w:rsidRDefault="00000000" w:rsidRPr="00000000" w14:paraId="000001C9">
      <w:pPr>
        <w:rPr>
          <w:b w:val="1"/>
        </w:rPr>
      </w:pPr>
      <w:r w:rsidDel="00000000" w:rsidR="00000000" w:rsidRPr="00000000">
        <w:rPr>
          <w:rtl w:val="0"/>
        </w:rPr>
      </w:r>
    </w:p>
    <w:p w:rsidR="00000000" w:rsidDel="00000000" w:rsidP="00000000" w:rsidRDefault="00000000" w:rsidRPr="00000000" w14:paraId="000001CA">
      <w:pPr>
        <w:rPr/>
      </w:pPr>
      <w:r w:rsidDel="00000000" w:rsidR="00000000" w:rsidRPr="00000000">
        <w:rPr>
          <w:b w:val="1"/>
          <w:rtl w:val="0"/>
        </w:rPr>
        <w:t xml:space="preserve">22.2:</w:t>
      </w:r>
      <w:r w:rsidDel="00000000" w:rsidR="00000000" w:rsidRPr="00000000">
        <w:rPr>
          <w:rtl w:val="0"/>
        </w:rPr>
        <w:t xml:space="preserve"> Vista posterior a realizar consulta de ID</w:t>
      </w:r>
    </w:p>
    <w:p w:rsidR="00000000" w:rsidDel="00000000" w:rsidP="00000000" w:rsidRDefault="00000000" w:rsidRPr="00000000" w14:paraId="000001CB">
      <w:pPr>
        <w:rPr/>
      </w:pPr>
      <w:r w:rsidDel="00000000" w:rsidR="00000000" w:rsidRPr="00000000">
        <w:rPr>
          <w:b w:val="1"/>
        </w:rPr>
        <w:drawing>
          <wp:inline distB="114300" distT="114300" distL="114300" distR="114300">
            <wp:extent cx="5534025" cy="3843655"/>
            <wp:effectExtent b="0" l="0" r="0" t="0"/>
            <wp:docPr id="5" name="image18.png"/>
            <a:graphic>
              <a:graphicData uri="http://schemas.openxmlformats.org/drawingml/2006/picture">
                <pic:pic>
                  <pic:nvPicPr>
                    <pic:cNvPr id="0" name="image18.png"/>
                    <pic:cNvPicPr preferRelativeResize="0"/>
                  </pic:nvPicPr>
                  <pic:blipFill>
                    <a:blip r:embed="rId49"/>
                    <a:srcRect b="2996" l="0" r="0" t="0"/>
                    <a:stretch>
                      <a:fillRect/>
                    </a:stretch>
                  </pic:blipFill>
                  <pic:spPr>
                    <a:xfrm>
                      <a:off x="0" y="0"/>
                      <a:ext cx="5534025" cy="384365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rFonts w:ascii="Arial" w:cs="Arial" w:eastAsia="Arial" w:hAnsi="Arial"/>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sdt>
      <w:sdtPr>
        <w:lock w:val="contentLocked"/>
        <w:tag w:val="goog_rdk_15"/>
      </w:sdtPr>
      <w:sdtContent>
        <w:tbl>
          <w:tblPr>
            <w:tblStyle w:val="Table23"/>
            <w:tblW w:w="9165.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0"/>
            <w:gridCol w:w="4635"/>
            <w:tblGridChange w:id="0">
              <w:tblGrid>
                <w:gridCol w:w="4530"/>
                <w:gridCol w:w="4635"/>
              </w:tblGrid>
            </w:tblGridChange>
          </w:tblGrid>
          <w:tr>
            <w:trPr>
              <w:cantSplit w:val="0"/>
              <w:trHeight w:val="450" w:hRule="atLeast"/>
              <w:tblHeader w:val="0"/>
            </w:trPr>
            <w:tc>
              <w:tcPr>
                <w:tcBorders>
                  <w:top w:color="000000" w:space="0" w:sz="12" w:val="single"/>
                  <w:left w:color="000000" w:space="0" w:sz="12" w:val="single"/>
                </w:tcBorders>
                <w:tcMar>
                  <w:top w:w="0.0" w:type="dxa"/>
                  <w:bottom w:w="0.0" w:type="dxa"/>
                </w:tcMar>
              </w:tcPr>
              <w:p w:rsidR="00000000" w:rsidDel="00000000" w:rsidP="00000000" w:rsidRDefault="00000000" w:rsidRPr="00000000" w14:paraId="000001DA">
                <w:pPr>
                  <w:rPr/>
                </w:pPr>
                <w:r w:rsidDel="00000000" w:rsidR="00000000" w:rsidRPr="00000000">
                  <w:rPr>
                    <w:b w:val="1"/>
                    <w:rtl w:val="0"/>
                  </w:rPr>
                  <w:t xml:space="preserve">Interfaz:</w:t>
                </w:r>
                <w:r w:rsidDel="00000000" w:rsidR="00000000" w:rsidRPr="00000000">
                  <w:rPr>
                    <w:rtl w:val="0"/>
                  </w:rPr>
                  <w:t xml:space="preserve"> UI</w:t>
                </w:r>
                <w:r w:rsidDel="00000000" w:rsidR="00000000" w:rsidRPr="00000000">
                  <w:rPr>
                    <w:rtl w:val="0"/>
                  </w:rPr>
                  <w:t xml:space="preserve">-23</w:t>
                </w:r>
              </w:p>
            </w:tc>
            <w:tc>
              <w:tcPr>
                <w:tcBorders>
                  <w:top w:color="000000" w:space="0" w:sz="12" w:val="single"/>
                  <w:right w:color="000000" w:space="0" w:sz="12" w:val="single"/>
                </w:tcBorders>
                <w:tcMar>
                  <w:top w:w="0.0" w:type="dxa"/>
                  <w:bottom w:w="0.0" w:type="dxa"/>
                </w:tcMar>
              </w:tcPr>
              <w:p w:rsidR="00000000" w:rsidDel="00000000" w:rsidP="00000000" w:rsidRDefault="00000000" w:rsidRPr="00000000" w14:paraId="000001DB">
                <w:pPr>
                  <w:rPr/>
                </w:pPr>
                <w:bookmarkStart w:colFirst="0" w:colLast="0" w:name="_heading=h.gjdgxs" w:id="0"/>
                <w:bookmarkEnd w:id="0"/>
                <w:r w:rsidDel="00000000" w:rsidR="00000000" w:rsidRPr="00000000">
                  <w:rPr>
                    <w:b w:val="1"/>
                    <w:rtl w:val="0"/>
                  </w:rPr>
                  <w:t xml:space="preserve">Realizado por:</w:t>
                </w:r>
                <w:r w:rsidDel="00000000" w:rsidR="00000000" w:rsidRPr="00000000">
                  <w:rPr>
                    <w:rtl w:val="0"/>
                  </w:rPr>
                  <w:t xml:space="preserve"> </w:t>
                </w:r>
              </w:p>
            </w:tc>
          </w:tr>
          <w:tr>
            <w:trPr>
              <w:cantSplit w:val="0"/>
              <w:trHeight w:val="1260" w:hRule="atLeast"/>
              <w:tblHeader w:val="0"/>
            </w:trPr>
            <w:tc>
              <w:tcPr>
                <w:gridSpan w:val="2"/>
                <w:tcBorders>
                  <w:left w:color="000000" w:space="0" w:sz="12" w:val="single"/>
                </w:tcBorders>
                <w:tcMar>
                  <w:top w:w="0.0" w:type="dxa"/>
                  <w:bottom w:w="0.0" w:type="dxa"/>
                </w:tcMar>
              </w:tcPr>
              <w:p w:rsidR="00000000" w:rsidDel="00000000" w:rsidP="00000000" w:rsidRDefault="00000000" w:rsidRPr="00000000" w14:paraId="000001DC">
                <w:pPr>
                  <w:rPr>
                    <w:b w:val="1"/>
                  </w:rPr>
                </w:pPr>
                <w:r w:rsidDel="00000000" w:rsidR="00000000" w:rsidRPr="00000000">
                  <w:rPr>
                    <w:b w:val="1"/>
                    <w:rtl w:val="0"/>
                  </w:rPr>
                  <w:t xml:space="preserve">Descripción:</w:t>
                </w:r>
              </w:p>
              <w:p w:rsidR="00000000" w:rsidDel="00000000" w:rsidP="00000000" w:rsidRDefault="00000000" w:rsidRPr="00000000" w14:paraId="000001DD">
                <w:pPr>
                  <w:rPr/>
                </w:pPr>
                <w:r w:rsidDel="00000000" w:rsidR="00000000" w:rsidRPr="00000000">
                  <w:rPr>
                    <w:rtl w:val="0"/>
                  </w:rPr>
                  <w:t xml:space="preserve">Esta es la interfaz de visualización de citas correspondiente a la vista del cliente. En la parte central se presenta una tabla que muestra las citas agendadas del cliente, con las columnas: actividad, fecha, hora y duración. La interfaz está diseñada para mostrar de manera clara las citas programadas por el cliente.</w:t>
                </w:r>
              </w:p>
            </w:tc>
          </w:tr>
          <w:tr>
            <w:trPr>
              <w:cantSplit w:val="0"/>
              <w:trHeight w:val="795" w:hRule="atLeast"/>
              <w:tblHeader w:val="0"/>
            </w:trPr>
            <w:tc>
              <w:tcPr>
                <w:gridSpan w:val="2"/>
                <w:tcBorders>
                  <w:left w:color="000000" w:space="0" w:sz="12" w:val="single"/>
                  <w:bottom w:color="000000" w:space="0" w:sz="12" w:val="single"/>
                </w:tcBorders>
                <w:tcMar>
                  <w:top w:w="0.0" w:type="dxa"/>
                  <w:bottom w:w="0.0" w:type="dxa"/>
                </w:tcMar>
              </w:tcPr>
              <w:p w:rsidR="00000000" w:rsidDel="00000000" w:rsidP="00000000" w:rsidRDefault="00000000" w:rsidRPr="00000000" w14:paraId="000001DF">
                <w:pPr>
                  <w:rPr>
                    <w:b w:val="1"/>
                  </w:rPr>
                </w:pPr>
                <w:r w:rsidDel="00000000" w:rsidR="00000000" w:rsidRPr="00000000">
                  <w:rPr>
                    <w:b w:val="1"/>
                    <w:rtl w:val="0"/>
                  </w:rPr>
                  <w:t xml:space="preserve">RF:</w:t>
                </w:r>
              </w:p>
              <w:p w:rsidR="00000000" w:rsidDel="00000000" w:rsidP="00000000" w:rsidRDefault="00000000" w:rsidRPr="00000000" w14:paraId="000001E0">
                <w:pPr>
                  <w:rPr/>
                </w:pPr>
                <w:r w:rsidDel="00000000" w:rsidR="00000000" w:rsidRPr="00000000">
                  <w:rPr>
                    <w:rtl w:val="0"/>
                  </w:rPr>
                  <w:t xml:space="preserve">RF-14</w:t>
                </w:r>
              </w:p>
            </w:tc>
          </w:tr>
        </w:tbl>
      </w:sdtContent>
    </w:sdt>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b w:val="1"/>
        </w:rPr>
      </w:pPr>
      <w:r w:rsidDel="00000000" w:rsidR="00000000" w:rsidRPr="00000000">
        <w:rPr>
          <w:b w:val="1"/>
          <w:rtl w:val="0"/>
        </w:rPr>
        <w:t xml:space="preserve">Mockup:</w:t>
      </w:r>
    </w:p>
    <w:p w:rsidR="00000000" w:rsidDel="00000000" w:rsidP="00000000" w:rsidRDefault="00000000" w:rsidRPr="00000000" w14:paraId="000001E4">
      <w:pPr>
        <w:rPr/>
      </w:pPr>
      <w:r w:rsidDel="00000000" w:rsidR="00000000" w:rsidRPr="00000000">
        <w:rPr/>
        <w:drawing>
          <wp:inline distB="114300" distT="114300" distL="114300" distR="114300">
            <wp:extent cx="5595895" cy="3620873"/>
            <wp:effectExtent b="0" l="0" r="0" t="0"/>
            <wp:docPr id="12"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5595895" cy="3620873"/>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sdt>
      <w:sdtPr>
        <w:lock w:val="contentLocked"/>
        <w:tag w:val="goog_rdk_16"/>
      </w:sdtPr>
      <w:sdtContent>
        <w:tbl>
          <w:tblPr>
            <w:tblStyle w:val="Table24"/>
            <w:tblW w:w="9165.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0"/>
            <w:gridCol w:w="4635"/>
            <w:tblGridChange w:id="0">
              <w:tblGrid>
                <w:gridCol w:w="4530"/>
                <w:gridCol w:w="4635"/>
              </w:tblGrid>
            </w:tblGridChange>
          </w:tblGrid>
          <w:tr>
            <w:trPr>
              <w:cantSplit w:val="0"/>
              <w:trHeight w:val="450" w:hRule="atLeast"/>
              <w:tblHeader w:val="0"/>
            </w:trPr>
            <w:tc>
              <w:tcPr>
                <w:tcBorders>
                  <w:top w:color="000000" w:space="0" w:sz="12" w:val="single"/>
                  <w:left w:color="000000" w:space="0" w:sz="12" w:val="single"/>
                </w:tcBorders>
                <w:tcMar>
                  <w:top w:w="0.0" w:type="dxa"/>
                  <w:bottom w:w="0.0" w:type="dxa"/>
                </w:tcMar>
              </w:tcPr>
              <w:p w:rsidR="00000000" w:rsidDel="00000000" w:rsidP="00000000" w:rsidRDefault="00000000" w:rsidRPr="00000000" w14:paraId="000001EB">
                <w:pPr>
                  <w:rPr/>
                </w:pPr>
                <w:r w:rsidDel="00000000" w:rsidR="00000000" w:rsidRPr="00000000">
                  <w:rPr>
                    <w:b w:val="1"/>
                    <w:rtl w:val="0"/>
                  </w:rPr>
                  <w:t xml:space="preserve">Interfaz:</w:t>
                </w:r>
                <w:r w:rsidDel="00000000" w:rsidR="00000000" w:rsidRPr="00000000">
                  <w:rPr>
                    <w:rtl w:val="0"/>
                  </w:rPr>
                  <w:t xml:space="preserve"> UI</w:t>
                </w:r>
                <w:r w:rsidDel="00000000" w:rsidR="00000000" w:rsidRPr="00000000">
                  <w:rPr>
                    <w:rtl w:val="0"/>
                  </w:rPr>
                  <w:t xml:space="preserve">-24</w:t>
                </w:r>
              </w:p>
            </w:tc>
            <w:tc>
              <w:tcPr>
                <w:tcBorders>
                  <w:top w:color="000000" w:space="0" w:sz="12" w:val="single"/>
                  <w:right w:color="000000" w:space="0" w:sz="12" w:val="single"/>
                </w:tcBorders>
                <w:tcMar>
                  <w:top w:w="0.0" w:type="dxa"/>
                  <w:bottom w:w="0.0" w:type="dxa"/>
                </w:tcMar>
              </w:tcPr>
              <w:p w:rsidR="00000000" w:rsidDel="00000000" w:rsidP="00000000" w:rsidRDefault="00000000" w:rsidRPr="00000000" w14:paraId="000001EC">
                <w:pPr>
                  <w:rPr/>
                </w:pPr>
                <w:bookmarkStart w:colFirst="0" w:colLast="0" w:name="_heading=h.gjdgxs" w:id="0"/>
                <w:bookmarkEnd w:id="0"/>
                <w:r w:rsidDel="00000000" w:rsidR="00000000" w:rsidRPr="00000000">
                  <w:rPr>
                    <w:b w:val="1"/>
                    <w:rtl w:val="0"/>
                  </w:rPr>
                  <w:t xml:space="preserve">Realizado por:</w:t>
                </w:r>
                <w:r w:rsidDel="00000000" w:rsidR="00000000" w:rsidRPr="00000000">
                  <w:rPr>
                    <w:rtl w:val="0"/>
                  </w:rPr>
                  <w:t xml:space="preserve"> Brayan Acevedo </w:t>
                </w:r>
              </w:p>
            </w:tc>
          </w:tr>
          <w:tr>
            <w:trPr>
              <w:cantSplit w:val="0"/>
              <w:trHeight w:val="1260" w:hRule="atLeast"/>
              <w:tblHeader w:val="0"/>
            </w:trPr>
            <w:tc>
              <w:tcPr>
                <w:gridSpan w:val="2"/>
                <w:tcBorders>
                  <w:left w:color="000000" w:space="0" w:sz="12" w:val="single"/>
                </w:tcBorders>
                <w:tcMar>
                  <w:top w:w="0.0" w:type="dxa"/>
                  <w:bottom w:w="0.0" w:type="dxa"/>
                </w:tcMar>
              </w:tcPr>
              <w:p w:rsidR="00000000" w:rsidDel="00000000" w:rsidP="00000000" w:rsidRDefault="00000000" w:rsidRPr="00000000" w14:paraId="000001ED">
                <w:pPr>
                  <w:rPr>
                    <w:b w:val="1"/>
                  </w:rPr>
                </w:pPr>
                <w:r w:rsidDel="00000000" w:rsidR="00000000" w:rsidRPr="00000000">
                  <w:rPr>
                    <w:b w:val="1"/>
                    <w:rtl w:val="0"/>
                  </w:rPr>
                  <w:t xml:space="preserve">Descripción:</w:t>
                </w:r>
              </w:p>
              <w:p w:rsidR="00000000" w:rsidDel="00000000" w:rsidP="00000000" w:rsidRDefault="00000000" w:rsidRPr="00000000" w14:paraId="000001EE">
                <w:pPr>
                  <w:rPr/>
                </w:pPr>
                <w:r w:rsidDel="00000000" w:rsidR="00000000" w:rsidRPr="00000000">
                  <w:rPr>
                    <w:rtl w:val="0"/>
                  </w:rPr>
                  <w:t xml:space="preserve">Esta es la interfaz de visualización de membresías compradas correspondientes a la vista del cliente. Cada tarjeta corresponde a una membresía, en la parte superior está el título, en la parte central los datos resumidos y en la inferior el botón “Detalles”. La disposición está organizada para permitir al cliente visualizar fácilmente sus membresías y acceder a más detalles de cada una.</w:t>
                </w:r>
              </w:p>
            </w:tc>
          </w:tr>
          <w:tr>
            <w:trPr>
              <w:cantSplit w:val="0"/>
              <w:trHeight w:val="795" w:hRule="atLeast"/>
              <w:tblHeader w:val="0"/>
            </w:trPr>
            <w:tc>
              <w:tcPr>
                <w:gridSpan w:val="2"/>
                <w:tcBorders>
                  <w:left w:color="000000" w:space="0" w:sz="12" w:val="single"/>
                  <w:bottom w:color="000000" w:space="0" w:sz="12" w:val="single"/>
                </w:tcBorders>
                <w:tcMar>
                  <w:top w:w="0.0" w:type="dxa"/>
                  <w:bottom w:w="0.0" w:type="dxa"/>
                </w:tcMar>
              </w:tcPr>
              <w:p w:rsidR="00000000" w:rsidDel="00000000" w:rsidP="00000000" w:rsidRDefault="00000000" w:rsidRPr="00000000" w14:paraId="000001F0">
                <w:pPr>
                  <w:rPr>
                    <w:b w:val="1"/>
                  </w:rPr>
                </w:pPr>
                <w:r w:rsidDel="00000000" w:rsidR="00000000" w:rsidRPr="00000000">
                  <w:rPr>
                    <w:b w:val="1"/>
                    <w:rtl w:val="0"/>
                  </w:rPr>
                  <w:t xml:space="preserve">RF:</w:t>
                </w:r>
              </w:p>
              <w:p w:rsidR="00000000" w:rsidDel="00000000" w:rsidP="00000000" w:rsidRDefault="00000000" w:rsidRPr="00000000" w14:paraId="000001F1">
                <w:pPr>
                  <w:rPr/>
                </w:pPr>
                <w:r w:rsidDel="00000000" w:rsidR="00000000" w:rsidRPr="00000000">
                  <w:rPr>
                    <w:rtl w:val="0"/>
                  </w:rPr>
                  <w:t xml:space="preserve">RF-15</w:t>
                </w:r>
              </w:p>
            </w:tc>
          </w:tr>
        </w:tbl>
      </w:sdtContent>
    </w:sdt>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b w:val="1"/>
        </w:rPr>
      </w:pPr>
      <w:r w:rsidDel="00000000" w:rsidR="00000000" w:rsidRPr="00000000">
        <w:rPr>
          <w:b w:val="1"/>
          <w:rtl w:val="0"/>
        </w:rPr>
        <w:t xml:space="preserve">Mockup:</w:t>
      </w:r>
    </w:p>
    <w:p w:rsidR="00000000" w:rsidDel="00000000" w:rsidP="00000000" w:rsidRDefault="00000000" w:rsidRPr="00000000" w14:paraId="000001F5">
      <w:pPr>
        <w:rPr/>
      </w:pPr>
      <w:r w:rsidDel="00000000" w:rsidR="00000000" w:rsidRPr="00000000">
        <w:rPr/>
        <w:drawing>
          <wp:inline distB="114300" distT="114300" distL="114300" distR="114300">
            <wp:extent cx="5612130" cy="4673600"/>
            <wp:effectExtent b="0" l="0" r="0" t="0"/>
            <wp:docPr id="24"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561213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sdt>
      <w:sdtPr>
        <w:lock w:val="contentLocked"/>
        <w:tag w:val="goog_rdk_17"/>
      </w:sdtPr>
      <w:sdtContent>
        <w:tbl>
          <w:tblPr>
            <w:tblStyle w:val="Table25"/>
            <w:tblW w:w="9165.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0"/>
            <w:gridCol w:w="4635"/>
            <w:tblGridChange w:id="0">
              <w:tblGrid>
                <w:gridCol w:w="4530"/>
                <w:gridCol w:w="4635"/>
              </w:tblGrid>
            </w:tblGridChange>
          </w:tblGrid>
          <w:tr>
            <w:trPr>
              <w:cantSplit w:val="0"/>
              <w:trHeight w:val="450" w:hRule="atLeast"/>
              <w:tblHeader w:val="0"/>
            </w:trPr>
            <w:tc>
              <w:tcPr>
                <w:tcBorders>
                  <w:top w:color="000000" w:space="0" w:sz="12" w:val="single"/>
                  <w:left w:color="000000" w:space="0" w:sz="12" w:val="single"/>
                </w:tcBorders>
                <w:tcMar>
                  <w:top w:w="0.0" w:type="dxa"/>
                  <w:bottom w:w="0.0" w:type="dxa"/>
                </w:tcMar>
              </w:tcPr>
              <w:p w:rsidR="00000000" w:rsidDel="00000000" w:rsidP="00000000" w:rsidRDefault="00000000" w:rsidRPr="00000000" w14:paraId="000001F8">
                <w:pPr>
                  <w:rPr/>
                </w:pPr>
                <w:r w:rsidDel="00000000" w:rsidR="00000000" w:rsidRPr="00000000">
                  <w:rPr>
                    <w:b w:val="1"/>
                    <w:rtl w:val="0"/>
                  </w:rPr>
                  <w:t xml:space="preserve">Interfaz:</w:t>
                </w:r>
                <w:r w:rsidDel="00000000" w:rsidR="00000000" w:rsidRPr="00000000">
                  <w:rPr>
                    <w:rtl w:val="0"/>
                  </w:rPr>
                  <w:t xml:space="preserve"> UI</w:t>
                </w:r>
                <w:r w:rsidDel="00000000" w:rsidR="00000000" w:rsidRPr="00000000">
                  <w:rPr>
                    <w:rtl w:val="0"/>
                  </w:rPr>
                  <w:t xml:space="preserve">-25</w:t>
                </w:r>
              </w:p>
            </w:tc>
            <w:tc>
              <w:tcPr>
                <w:tcBorders>
                  <w:top w:color="000000" w:space="0" w:sz="12" w:val="single"/>
                  <w:right w:color="000000" w:space="0" w:sz="12" w:val="single"/>
                </w:tcBorders>
                <w:tcMar>
                  <w:top w:w="0.0" w:type="dxa"/>
                  <w:bottom w:w="0.0" w:type="dxa"/>
                </w:tcMar>
              </w:tcPr>
              <w:p w:rsidR="00000000" w:rsidDel="00000000" w:rsidP="00000000" w:rsidRDefault="00000000" w:rsidRPr="00000000" w14:paraId="000001F9">
                <w:pPr>
                  <w:rPr/>
                </w:pPr>
                <w:bookmarkStart w:colFirst="0" w:colLast="0" w:name="_heading=h.gjdgxs" w:id="0"/>
                <w:bookmarkEnd w:id="0"/>
                <w:r w:rsidDel="00000000" w:rsidR="00000000" w:rsidRPr="00000000">
                  <w:rPr>
                    <w:b w:val="1"/>
                    <w:rtl w:val="0"/>
                  </w:rPr>
                  <w:t xml:space="preserve">Realizado por:</w:t>
                </w:r>
                <w:r w:rsidDel="00000000" w:rsidR="00000000" w:rsidRPr="00000000">
                  <w:rPr>
                    <w:rtl w:val="0"/>
                  </w:rPr>
                  <w:t xml:space="preserve"> Brayan Acevedo </w:t>
                </w:r>
              </w:p>
            </w:tc>
          </w:tr>
          <w:tr>
            <w:trPr>
              <w:cantSplit w:val="0"/>
              <w:trHeight w:val="1260" w:hRule="atLeast"/>
              <w:tblHeader w:val="0"/>
            </w:trPr>
            <w:tc>
              <w:tcPr>
                <w:gridSpan w:val="2"/>
                <w:tcBorders>
                  <w:left w:color="000000" w:space="0" w:sz="12" w:val="single"/>
                </w:tcBorders>
                <w:tcMar>
                  <w:top w:w="0.0" w:type="dxa"/>
                  <w:bottom w:w="0.0" w:type="dxa"/>
                </w:tcMar>
              </w:tcPr>
              <w:p w:rsidR="00000000" w:rsidDel="00000000" w:rsidP="00000000" w:rsidRDefault="00000000" w:rsidRPr="00000000" w14:paraId="000001FA">
                <w:pPr>
                  <w:rPr>
                    <w:b w:val="1"/>
                  </w:rPr>
                </w:pPr>
                <w:r w:rsidDel="00000000" w:rsidR="00000000" w:rsidRPr="00000000">
                  <w:rPr>
                    <w:b w:val="1"/>
                    <w:rtl w:val="0"/>
                  </w:rPr>
                  <w:t xml:space="preserve">Descripción:</w:t>
                </w:r>
              </w:p>
              <w:p w:rsidR="00000000" w:rsidDel="00000000" w:rsidP="00000000" w:rsidRDefault="00000000" w:rsidRPr="00000000" w14:paraId="000001FB">
                <w:pPr>
                  <w:rPr/>
                </w:pPr>
                <w:r w:rsidDel="00000000" w:rsidR="00000000" w:rsidRPr="00000000">
                  <w:rPr>
                    <w:rtl w:val="0"/>
                  </w:rPr>
                  <w:t xml:space="preserve">Esta es la interfaz de conv</w:t>
                </w:r>
                <w:r w:rsidDel="00000000" w:rsidR="00000000" w:rsidRPr="00000000">
                  <w:rPr>
                    <w:rtl w:val="0"/>
                  </w:rPr>
                  <w:t xml:space="preserve">ersación con chatbot correspondiente a la vista del cliente. En el centro, se presenta un cuadro de diálogo donde el usuario puede interactuar con el chatbot. Hay una barra de texto en la parte inferior para que el usuario ingrese su mensaje y un botón para enviar el texto. En la parte superior derecha de la pantalla, se encuentra un enlac</w:t>
                </w:r>
                <w:r w:rsidDel="00000000" w:rsidR="00000000" w:rsidRPr="00000000">
                  <w:rPr>
                    <w:rtl w:val="0"/>
                  </w:rPr>
                  <w:t xml:space="preserve">e para "Iniciar Sesión".</w:t>
                </w:r>
              </w:p>
            </w:tc>
          </w:tr>
          <w:tr>
            <w:trPr>
              <w:cantSplit w:val="0"/>
              <w:trHeight w:val="795" w:hRule="atLeast"/>
              <w:tblHeader w:val="0"/>
            </w:trPr>
            <w:tc>
              <w:tcPr>
                <w:gridSpan w:val="2"/>
                <w:tcBorders>
                  <w:left w:color="000000" w:space="0" w:sz="12" w:val="single"/>
                  <w:bottom w:color="000000" w:space="0" w:sz="12" w:val="single"/>
                </w:tcBorders>
                <w:tcMar>
                  <w:top w:w="0.0" w:type="dxa"/>
                  <w:bottom w:w="0.0" w:type="dxa"/>
                </w:tcMar>
              </w:tcPr>
              <w:p w:rsidR="00000000" w:rsidDel="00000000" w:rsidP="00000000" w:rsidRDefault="00000000" w:rsidRPr="00000000" w14:paraId="000001FD">
                <w:pPr>
                  <w:rPr>
                    <w:b w:val="1"/>
                  </w:rPr>
                </w:pPr>
                <w:r w:rsidDel="00000000" w:rsidR="00000000" w:rsidRPr="00000000">
                  <w:rPr>
                    <w:b w:val="1"/>
                    <w:rtl w:val="0"/>
                  </w:rPr>
                  <w:t xml:space="preserve">RF:</w:t>
                </w:r>
              </w:p>
              <w:p w:rsidR="00000000" w:rsidDel="00000000" w:rsidP="00000000" w:rsidRDefault="00000000" w:rsidRPr="00000000" w14:paraId="000001FE">
                <w:pPr>
                  <w:rPr/>
                </w:pPr>
                <w:r w:rsidDel="00000000" w:rsidR="00000000" w:rsidRPr="00000000">
                  <w:rPr>
                    <w:rtl w:val="0"/>
                  </w:rPr>
                  <w:t xml:space="preserve">RF-16</w:t>
                </w:r>
              </w:p>
            </w:tc>
          </w:tr>
        </w:tbl>
      </w:sdtContent>
    </w:sdt>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b w:val="1"/>
        </w:rPr>
      </w:pPr>
      <w:r w:rsidDel="00000000" w:rsidR="00000000" w:rsidRPr="00000000">
        <w:rPr>
          <w:b w:val="1"/>
          <w:rtl w:val="0"/>
        </w:rPr>
        <w:t xml:space="preserve">Mockup:</w:t>
      </w:r>
    </w:p>
    <w:p w:rsidR="00000000" w:rsidDel="00000000" w:rsidP="00000000" w:rsidRDefault="00000000" w:rsidRPr="00000000" w14:paraId="00000202">
      <w:pPr>
        <w:rPr/>
      </w:pPr>
      <w:r w:rsidDel="00000000" w:rsidR="00000000" w:rsidRPr="00000000">
        <w:rPr/>
        <w:drawing>
          <wp:inline distB="114300" distT="114300" distL="114300" distR="114300">
            <wp:extent cx="5792152" cy="3766374"/>
            <wp:effectExtent b="0" l="0" r="0" t="0"/>
            <wp:docPr id="15" name="image32.png"/>
            <a:graphic>
              <a:graphicData uri="http://schemas.openxmlformats.org/drawingml/2006/picture">
                <pic:pic>
                  <pic:nvPicPr>
                    <pic:cNvPr id="0" name="image32.png"/>
                    <pic:cNvPicPr preferRelativeResize="0"/>
                  </pic:nvPicPr>
                  <pic:blipFill>
                    <a:blip r:embed="rId52"/>
                    <a:srcRect b="0" l="0" r="0" t="0"/>
                    <a:stretch>
                      <a:fillRect/>
                    </a:stretch>
                  </pic:blipFill>
                  <pic:spPr>
                    <a:xfrm>
                      <a:off x="0" y="0"/>
                      <a:ext cx="5792152" cy="3766374"/>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sdt>
      <w:sdtPr>
        <w:lock w:val="contentLocked"/>
        <w:tag w:val="goog_rdk_18"/>
      </w:sdtPr>
      <w:sdtContent>
        <w:tbl>
          <w:tblPr>
            <w:tblStyle w:val="Table26"/>
            <w:tblW w:w="8834.0" w:type="dxa"/>
            <w:jc w:val="left"/>
            <w:tblInd w:w="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30"/>
            <w:gridCol w:w="4304"/>
            <w:tblGridChange w:id="0">
              <w:tblGrid>
                <w:gridCol w:w="4530"/>
                <w:gridCol w:w="4304"/>
              </w:tblGrid>
            </w:tblGridChange>
          </w:tblGrid>
          <w:tr>
            <w:trPr>
              <w:cantSplit w:val="0"/>
              <w:trHeight w:val="450" w:hRule="atLeast"/>
              <w:tblHeader w:val="0"/>
            </w:trPr>
            <w:tc>
              <w:tcPr>
                <w:tcBorders>
                  <w:top w:color="000000" w:space="0" w:sz="12" w:val="single"/>
                  <w:left w:color="000000" w:space="0" w:sz="12" w:val="single"/>
                </w:tcBorders>
                <w:tcMar>
                  <w:top w:w="0.0" w:type="dxa"/>
                  <w:bottom w:w="0.0" w:type="dxa"/>
                </w:tcMar>
              </w:tcPr>
              <w:p w:rsidR="00000000" w:rsidDel="00000000" w:rsidP="00000000" w:rsidRDefault="00000000" w:rsidRPr="00000000" w14:paraId="00000208">
                <w:pPr>
                  <w:rPr/>
                </w:pPr>
                <w:r w:rsidDel="00000000" w:rsidR="00000000" w:rsidRPr="00000000">
                  <w:rPr>
                    <w:b w:val="1"/>
                    <w:rtl w:val="0"/>
                  </w:rPr>
                  <w:t xml:space="preserve">Interfaz:</w:t>
                </w:r>
                <w:r w:rsidDel="00000000" w:rsidR="00000000" w:rsidRPr="00000000">
                  <w:rPr>
                    <w:rtl w:val="0"/>
                  </w:rPr>
                  <w:t xml:space="preserve"> UI</w:t>
                </w:r>
                <w:r w:rsidDel="00000000" w:rsidR="00000000" w:rsidRPr="00000000">
                  <w:rPr>
                    <w:rtl w:val="0"/>
                  </w:rPr>
                  <w:t xml:space="preserve">-26</w:t>
                </w:r>
              </w:p>
            </w:tc>
            <w:tc>
              <w:tcPr>
                <w:tcBorders>
                  <w:top w:color="000000" w:space="0" w:sz="12" w:val="single"/>
                  <w:right w:color="000000" w:space="0" w:sz="12" w:val="single"/>
                </w:tcBorders>
                <w:tcMar>
                  <w:top w:w="0.0" w:type="dxa"/>
                  <w:bottom w:w="0.0" w:type="dxa"/>
                </w:tcMar>
              </w:tcPr>
              <w:p w:rsidR="00000000" w:rsidDel="00000000" w:rsidP="00000000" w:rsidRDefault="00000000" w:rsidRPr="00000000" w14:paraId="00000209">
                <w:pPr>
                  <w:rPr/>
                </w:pPr>
                <w:bookmarkStart w:colFirst="0" w:colLast="0" w:name="_heading=h.gjdgxs" w:id="0"/>
                <w:bookmarkEnd w:id="0"/>
                <w:r w:rsidDel="00000000" w:rsidR="00000000" w:rsidRPr="00000000">
                  <w:rPr>
                    <w:rtl w:val="0"/>
                  </w:rPr>
                </w:r>
              </w:p>
            </w:tc>
          </w:tr>
          <w:tr>
            <w:trPr>
              <w:cantSplit w:val="0"/>
              <w:trHeight w:val="1260" w:hRule="atLeast"/>
              <w:tblHeader w:val="0"/>
            </w:trPr>
            <w:tc>
              <w:tcPr>
                <w:gridSpan w:val="2"/>
                <w:tcBorders>
                  <w:left w:color="000000" w:space="0" w:sz="12" w:val="single"/>
                </w:tcBorders>
                <w:tcMar>
                  <w:top w:w="0.0" w:type="dxa"/>
                  <w:bottom w:w="0.0" w:type="dxa"/>
                </w:tcMar>
              </w:tcPr>
              <w:p w:rsidR="00000000" w:rsidDel="00000000" w:rsidP="00000000" w:rsidRDefault="00000000" w:rsidRPr="00000000" w14:paraId="0000020A">
                <w:pPr>
                  <w:rPr>
                    <w:b w:val="1"/>
                  </w:rPr>
                </w:pPr>
                <w:r w:rsidDel="00000000" w:rsidR="00000000" w:rsidRPr="00000000">
                  <w:rPr>
                    <w:b w:val="1"/>
                    <w:rtl w:val="0"/>
                  </w:rPr>
                  <w:t xml:space="preserve">Descripción:</w:t>
                </w:r>
              </w:p>
              <w:p w:rsidR="00000000" w:rsidDel="00000000" w:rsidP="00000000" w:rsidRDefault="00000000" w:rsidRPr="00000000" w14:paraId="0000020B">
                <w:pPr>
                  <w:rPr/>
                </w:pPr>
                <w:r w:rsidDel="00000000" w:rsidR="00000000" w:rsidRPr="00000000">
                  <w:rPr>
                    <w:b w:val="1"/>
                    <w:rtl w:val="0"/>
                  </w:rPr>
                  <w:t xml:space="preserve">26.1:</w:t>
                </w:r>
                <w:r w:rsidDel="00000000" w:rsidR="00000000" w:rsidRPr="00000000">
                  <w:rPr>
                    <w:rtl w:val="0"/>
                  </w:rPr>
                  <w:t xml:space="preserve"> Esta es la interfaz de visualización de entrenador correspondiente a la vista del entrenador. En el centro de la pantal</w:t>
                </w:r>
                <w:r w:rsidDel="00000000" w:rsidR="00000000" w:rsidRPr="00000000">
                  <w:rPr>
                    <w:rtl w:val="0"/>
                  </w:rPr>
                  <w:t xml:space="preserve">la, se presentan múltiples campos de entrada. Los campos incluyen información como: nombre, segundo nombre, apellido, segundo apellido, correo, dirección, teléfono, fecha de nacimiento, sexo, y especialidad. También se incluye un campo adicional para mostrar el estado (si está activo o no). La interfaz está</w:t>
                </w:r>
                <w:r w:rsidDel="00000000" w:rsidR="00000000" w:rsidRPr="00000000">
                  <w:rPr>
                    <w:rtl w:val="0"/>
                  </w:rPr>
                  <w:t xml:space="preserve"> diseñada para la visualización de los datos de los entrenadores.</w:t>
                </w:r>
              </w:p>
              <w:p w:rsidR="00000000" w:rsidDel="00000000" w:rsidP="00000000" w:rsidRDefault="00000000" w:rsidRPr="00000000" w14:paraId="0000020C">
                <w:pPr>
                  <w:rPr/>
                </w:pPr>
                <w:r w:rsidDel="00000000" w:rsidR="00000000" w:rsidRPr="00000000">
                  <w:rPr>
                    <w:b w:val="1"/>
                    <w:rtl w:val="0"/>
                  </w:rPr>
                  <w:t xml:space="preserve">26.2:</w:t>
                </w:r>
                <w:r w:rsidDel="00000000" w:rsidR="00000000" w:rsidRPr="00000000">
                  <w:rPr>
                    <w:rtl w:val="0"/>
                  </w:rPr>
                  <w:t xml:space="preserve"> Esta es la interfaz de visualización y modificación de entrenador correspondiente a la vista del administrador. Debajo del título de “Entrenador” se muestran los mismos campos mencionados en el primer numeral, pero con un botón en la parte inferior con el texto “Guardar Cambios” que le permite al administrador registrar los cambios que realice a la información del perfil. En la parte inferior derecha se encuentra un switch para cambiar el estado del entrenador entre “Activo” e “Inactivo” de forma sencilla.</w:t>
                </w:r>
              </w:p>
            </w:tc>
          </w:tr>
          <w:tr>
            <w:trPr>
              <w:cantSplit w:val="0"/>
              <w:trHeight w:val="795" w:hRule="atLeast"/>
              <w:tblHeader w:val="0"/>
            </w:trPr>
            <w:tc>
              <w:tcPr>
                <w:gridSpan w:val="2"/>
                <w:tcBorders>
                  <w:left w:color="000000" w:space="0" w:sz="12" w:val="single"/>
                  <w:bottom w:color="000000" w:space="0" w:sz="12" w:val="single"/>
                </w:tcBorders>
                <w:tcMar>
                  <w:top w:w="0.0" w:type="dxa"/>
                  <w:bottom w:w="0.0" w:type="dxa"/>
                </w:tcMar>
              </w:tcPr>
              <w:p w:rsidR="00000000" w:rsidDel="00000000" w:rsidP="00000000" w:rsidRDefault="00000000" w:rsidRPr="00000000" w14:paraId="0000020E">
                <w:pPr>
                  <w:rPr>
                    <w:b w:val="1"/>
                  </w:rPr>
                </w:pPr>
                <w:r w:rsidDel="00000000" w:rsidR="00000000" w:rsidRPr="00000000">
                  <w:rPr>
                    <w:b w:val="1"/>
                    <w:rtl w:val="0"/>
                  </w:rPr>
                  <w:t xml:space="preserve">RF:</w:t>
                </w:r>
              </w:p>
              <w:p w:rsidR="00000000" w:rsidDel="00000000" w:rsidP="00000000" w:rsidRDefault="00000000" w:rsidRPr="00000000" w14:paraId="0000020F">
                <w:pPr>
                  <w:rPr/>
                </w:pPr>
                <w:r w:rsidDel="00000000" w:rsidR="00000000" w:rsidRPr="00000000">
                  <w:rPr>
                    <w:rtl w:val="0"/>
                  </w:rPr>
                  <w:t xml:space="preserve">RF-3</w:t>
                </w:r>
              </w:p>
            </w:tc>
          </w:tr>
        </w:tbl>
      </w:sdtContent>
    </w:sdt>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b w:val="1"/>
        </w:rPr>
      </w:pPr>
      <w:r w:rsidDel="00000000" w:rsidR="00000000" w:rsidRPr="00000000">
        <w:rPr>
          <w:b w:val="1"/>
          <w:rtl w:val="0"/>
        </w:rPr>
        <w:t xml:space="preserve">Mockup:</w:t>
      </w:r>
    </w:p>
    <w:p w:rsidR="00000000" w:rsidDel="00000000" w:rsidP="00000000" w:rsidRDefault="00000000" w:rsidRPr="00000000" w14:paraId="00000213">
      <w:pPr>
        <w:rPr/>
      </w:pPr>
      <w:r w:rsidDel="00000000" w:rsidR="00000000" w:rsidRPr="00000000">
        <w:rPr>
          <w:b w:val="1"/>
          <w:rtl w:val="0"/>
        </w:rPr>
        <w:t xml:space="preserve">26.1:</w:t>
      </w:r>
      <w:r w:rsidDel="00000000" w:rsidR="00000000" w:rsidRPr="00000000">
        <w:rPr>
          <w:rtl w:val="0"/>
        </w:rPr>
        <w:t xml:space="preserve"> Vista del entrenador</w:t>
      </w:r>
    </w:p>
    <w:p w:rsidR="00000000" w:rsidDel="00000000" w:rsidP="00000000" w:rsidRDefault="00000000" w:rsidRPr="00000000" w14:paraId="00000214">
      <w:pPr>
        <w:rPr>
          <w:b w:val="1"/>
        </w:rPr>
      </w:pPr>
      <w:r w:rsidDel="00000000" w:rsidR="00000000" w:rsidRPr="00000000">
        <w:rPr>
          <w:b w:val="1"/>
        </w:rPr>
        <w:drawing>
          <wp:inline distB="114300" distT="114300" distL="114300" distR="114300">
            <wp:extent cx="5610225" cy="3438842"/>
            <wp:effectExtent b="0" l="0" r="0" t="0"/>
            <wp:docPr id="18"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5610225" cy="3438842"/>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rPr>
          <w:b w:val="1"/>
        </w:rPr>
      </w:pPr>
      <w:r w:rsidDel="00000000" w:rsidR="00000000" w:rsidRPr="00000000">
        <w:rPr>
          <w:rtl w:val="0"/>
        </w:rPr>
      </w:r>
    </w:p>
    <w:p w:rsidR="00000000" w:rsidDel="00000000" w:rsidP="00000000" w:rsidRDefault="00000000" w:rsidRPr="00000000" w14:paraId="00000216">
      <w:pPr>
        <w:rPr/>
      </w:pPr>
      <w:r w:rsidDel="00000000" w:rsidR="00000000" w:rsidRPr="00000000">
        <w:rPr>
          <w:b w:val="1"/>
          <w:rtl w:val="0"/>
        </w:rPr>
        <w:t xml:space="preserve">26.2:</w:t>
      </w:r>
      <w:r w:rsidDel="00000000" w:rsidR="00000000" w:rsidRPr="00000000">
        <w:rPr>
          <w:rtl w:val="0"/>
        </w:rPr>
        <w:t xml:space="preserve"> Vista del administrador</w:t>
      </w:r>
    </w:p>
    <w:p w:rsidR="00000000" w:rsidDel="00000000" w:rsidP="00000000" w:rsidRDefault="00000000" w:rsidRPr="00000000" w14:paraId="00000217">
      <w:pPr>
        <w:rPr/>
      </w:pPr>
      <w:r w:rsidDel="00000000" w:rsidR="00000000" w:rsidRPr="00000000">
        <w:rPr/>
        <w:drawing>
          <wp:inline distB="114300" distT="114300" distL="114300" distR="114300">
            <wp:extent cx="5612130" cy="4597400"/>
            <wp:effectExtent b="0" l="0" r="0" t="0"/>
            <wp:docPr id="39" name="image46.png"/>
            <a:graphic>
              <a:graphicData uri="http://schemas.openxmlformats.org/drawingml/2006/picture">
                <pic:pic>
                  <pic:nvPicPr>
                    <pic:cNvPr id="0" name="image46.png"/>
                    <pic:cNvPicPr preferRelativeResize="0"/>
                  </pic:nvPicPr>
                  <pic:blipFill>
                    <a:blip r:embed="rId54"/>
                    <a:srcRect b="0" l="0" r="0" t="0"/>
                    <a:stretch>
                      <a:fillRect/>
                    </a:stretch>
                  </pic:blipFill>
                  <pic:spPr>
                    <a:xfrm>
                      <a:off x="0" y="0"/>
                      <a:ext cx="5612130" cy="4597400"/>
                    </a:xfrm>
                    <a:prstGeom prst="rect"/>
                    <a:ln/>
                  </pic:spPr>
                </pic:pic>
              </a:graphicData>
            </a:graphic>
          </wp:inline>
        </w:drawing>
      </w:r>
      <w:r w:rsidDel="00000000" w:rsidR="00000000" w:rsidRPr="00000000">
        <w:rPr>
          <w:rtl w:val="0"/>
        </w:rPr>
      </w:r>
    </w:p>
    <w:sectPr>
      <w:headerReference r:id="rId55" w:type="default"/>
      <w:footerReference r:id="rId56"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lang w:val="es-CO"/>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8.png"/><Relationship Id="rId44" Type="http://schemas.openxmlformats.org/officeDocument/2006/relationships/image" Target="media/image22.png"/><Relationship Id="rId43" Type="http://schemas.openxmlformats.org/officeDocument/2006/relationships/image" Target="media/image21.png"/><Relationship Id="rId46" Type="http://schemas.openxmlformats.org/officeDocument/2006/relationships/image" Target="media/image39.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image" Target="media/image37.png"/><Relationship Id="rId47" Type="http://schemas.openxmlformats.org/officeDocument/2006/relationships/image" Target="media/image3.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8.png"/><Relationship Id="rId8" Type="http://schemas.openxmlformats.org/officeDocument/2006/relationships/image" Target="media/image43.png"/><Relationship Id="rId31" Type="http://schemas.openxmlformats.org/officeDocument/2006/relationships/image" Target="media/image11.png"/><Relationship Id="rId30" Type="http://schemas.openxmlformats.org/officeDocument/2006/relationships/image" Target="media/image5.png"/><Relationship Id="rId33" Type="http://schemas.openxmlformats.org/officeDocument/2006/relationships/image" Target="media/image20.png"/><Relationship Id="rId32" Type="http://schemas.openxmlformats.org/officeDocument/2006/relationships/image" Target="media/image26.png"/><Relationship Id="rId35" Type="http://schemas.openxmlformats.org/officeDocument/2006/relationships/image" Target="media/image19.png"/><Relationship Id="rId34" Type="http://schemas.openxmlformats.org/officeDocument/2006/relationships/image" Target="media/image12.png"/><Relationship Id="rId37" Type="http://schemas.openxmlformats.org/officeDocument/2006/relationships/image" Target="media/image1.png"/><Relationship Id="rId36" Type="http://schemas.openxmlformats.org/officeDocument/2006/relationships/image" Target="media/image36.png"/><Relationship Id="rId39" Type="http://schemas.openxmlformats.org/officeDocument/2006/relationships/image" Target="media/image41.png"/><Relationship Id="rId38" Type="http://schemas.openxmlformats.org/officeDocument/2006/relationships/image" Target="media/image31.png"/><Relationship Id="rId20" Type="http://schemas.openxmlformats.org/officeDocument/2006/relationships/image" Target="media/image17.png"/><Relationship Id="rId22" Type="http://schemas.openxmlformats.org/officeDocument/2006/relationships/image" Target="media/image10.png"/><Relationship Id="rId21" Type="http://schemas.openxmlformats.org/officeDocument/2006/relationships/image" Target="media/image30.png"/><Relationship Id="rId24" Type="http://schemas.openxmlformats.org/officeDocument/2006/relationships/image" Target="media/image40.png"/><Relationship Id="rId23" Type="http://schemas.openxmlformats.org/officeDocument/2006/relationships/image" Target="media/image25.png"/><Relationship Id="rId26" Type="http://schemas.openxmlformats.org/officeDocument/2006/relationships/image" Target="media/image42.png"/><Relationship Id="rId25" Type="http://schemas.openxmlformats.org/officeDocument/2006/relationships/image" Target="media/image45.png"/><Relationship Id="rId28" Type="http://schemas.openxmlformats.org/officeDocument/2006/relationships/image" Target="media/image47.png"/><Relationship Id="rId27" Type="http://schemas.openxmlformats.org/officeDocument/2006/relationships/image" Target="media/image27.png"/><Relationship Id="rId29" Type="http://schemas.openxmlformats.org/officeDocument/2006/relationships/image" Target="media/image44.png"/><Relationship Id="rId51" Type="http://schemas.openxmlformats.org/officeDocument/2006/relationships/image" Target="media/image13.png"/><Relationship Id="rId50" Type="http://schemas.openxmlformats.org/officeDocument/2006/relationships/image" Target="media/image2.png"/><Relationship Id="rId53" Type="http://schemas.openxmlformats.org/officeDocument/2006/relationships/image" Target="media/image4.png"/><Relationship Id="rId52" Type="http://schemas.openxmlformats.org/officeDocument/2006/relationships/image" Target="media/image32.png"/><Relationship Id="rId11" Type="http://schemas.openxmlformats.org/officeDocument/2006/relationships/image" Target="media/image6.png"/><Relationship Id="rId55" Type="http://schemas.openxmlformats.org/officeDocument/2006/relationships/header" Target="header1.xml"/><Relationship Id="rId10" Type="http://schemas.openxmlformats.org/officeDocument/2006/relationships/image" Target="media/image34.png"/><Relationship Id="rId54" Type="http://schemas.openxmlformats.org/officeDocument/2006/relationships/image" Target="media/image46.png"/><Relationship Id="rId13" Type="http://schemas.openxmlformats.org/officeDocument/2006/relationships/image" Target="media/image33.png"/><Relationship Id="rId12" Type="http://schemas.openxmlformats.org/officeDocument/2006/relationships/image" Target="media/image7.png"/><Relationship Id="rId56" Type="http://schemas.openxmlformats.org/officeDocument/2006/relationships/footer" Target="footer1.xml"/><Relationship Id="rId15" Type="http://schemas.openxmlformats.org/officeDocument/2006/relationships/image" Target="media/image35.png"/><Relationship Id="rId14" Type="http://schemas.openxmlformats.org/officeDocument/2006/relationships/image" Target="media/image15.png"/><Relationship Id="rId17" Type="http://schemas.openxmlformats.org/officeDocument/2006/relationships/image" Target="media/image9.png"/><Relationship Id="rId16" Type="http://schemas.openxmlformats.org/officeDocument/2006/relationships/image" Target="media/image14.png"/><Relationship Id="rId19" Type="http://schemas.openxmlformats.org/officeDocument/2006/relationships/image" Target="media/image8.png"/><Relationship Id="rId18"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ShnM4Yv1opWY3ze0m2W+Dn+QjA==">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MghoLmdqZGd4czIIaC5namRneHMyCGguZ2pkZ3hzOAByITF6T1ZpZTIxMEJYMjEtRVdROTBfRHBSdnd6Q1dxTE9P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2021-10-11T21:29:00Z</dcterms:created>
  <dc:creator>pc</dc:creator>
</cp:coreProperties>
</file>