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D21" w:rsidRPr="00CF24D2" w:rsidRDefault="00CF24D2">
      <w:pPr>
        <w:rPr>
          <w:color w:val="00B0F0"/>
          <w:sz w:val="48"/>
          <w:szCs w:val="48"/>
        </w:rPr>
      </w:pPr>
      <w:r>
        <w:rPr>
          <w:color w:val="00B0F0"/>
          <w:sz w:val="48"/>
          <w:szCs w:val="48"/>
        </w:rPr>
        <w:t xml:space="preserve"> TEMA : </w:t>
      </w:r>
      <w:r w:rsidR="00A74CEB" w:rsidRPr="00CF24D2">
        <w:rPr>
          <w:color w:val="00B0F0"/>
          <w:sz w:val="48"/>
          <w:szCs w:val="48"/>
        </w:rPr>
        <w:t>Trastorno</w:t>
      </w:r>
      <w:r w:rsidR="000403E9" w:rsidRPr="00CF24D2">
        <w:rPr>
          <w:color w:val="00B0F0"/>
          <w:sz w:val="48"/>
          <w:szCs w:val="48"/>
        </w:rPr>
        <w:t xml:space="preserve"> de ansiedad</w:t>
      </w:r>
      <w:r>
        <w:rPr>
          <w:color w:val="00B0F0"/>
          <w:sz w:val="48"/>
          <w:szCs w:val="48"/>
        </w:rPr>
        <w:t>.</w:t>
      </w:r>
    </w:p>
    <w:p w:rsidR="00676D21" w:rsidRPr="005D7C32" w:rsidRDefault="00676D21">
      <w:pPr>
        <w:rPr>
          <w:color w:val="4EA72E" w:themeColor="accent6"/>
          <w:sz w:val="40"/>
          <w:szCs w:val="40"/>
        </w:rPr>
      </w:pPr>
      <w:r w:rsidRPr="005D7C32">
        <w:rPr>
          <w:color w:val="4EA72E" w:themeColor="accent6"/>
          <w:sz w:val="40"/>
          <w:szCs w:val="40"/>
        </w:rPr>
        <w:t xml:space="preserve">Que es ? </w:t>
      </w:r>
    </w:p>
    <w:p w:rsidR="00187E1C" w:rsidRPr="00C71FF4" w:rsidRDefault="00187E1C">
      <w:pPr>
        <w:rPr>
          <w:color w:val="000000" w:themeColor="text1"/>
          <w:sz w:val="32"/>
          <w:szCs w:val="32"/>
        </w:rPr>
      </w:pPr>
      <w:r w:rsidRPr="00C71FF4">
        <w:rPr>
          <w:color w:val="000000" w:themeColor="text1"/>
          <w:sz w:val="32"/>
          <w:szCs w:val="32"/>
        </w:rPr>
        <w:t>Trastorno mental que se caracteriza por producir sensaciones de preocupación, ansiedad o miedo, tan fuertes que interfieren con las actividades diarias de quien las padece.</w:t>
      </w:r>
    </w:p>
    <w:p w:rsidR="00187E1C" w:rsidRPr="00C71FF4" w:rsidRDefault="00187E1C">
      <w:pPr>
        <w:rPr>
          <w:color w:val="000000" w:themeColor="text1"/>
          <w:sz w:val="32"/>
          <w:szCs w:val="32"/>
        </w:rPr>
      </w:pPr>
      <w:r w:rsidRPr="00C71FF4">
        <w:rPr>
          <w:color w:val="000000" w:themeColor="text1"/>
          <w:sz w:val="32"/>
          <w:szCs w:val="32"/>
        </w:rPr>
        <w:t>Algunos trastornos de ansiedad pueden ser los ataques de pánico, los trastornos obsesivos compulsivos y los trastornos de estrés postraumático.</w:t>
      </w:r>
    </w:p>
    <w:p w:rsidR="00187E1C" w:rsidRPr="00C71FF4" w:rsidRDefault="00187E1C">
      <w:pPr>
        <w:rPr>
          <w:color w:val="000000" w:themeColor="text1"/>
          <w:sz w:val="32"/>
          <w:szCs w:val="32"/>
        </w:rPr>
      </w:pPr>
      <w:r w:rsidRPr="00C71FF4">
        <w:rPr>
          <w:color w:val="000000" w:themeColor="text1"/>
          <w:sz w:val="32"/>
          <w:szCs w:val="32"/>
        </w:rPr>
        <w:t>Los síntomas incluyen inquietud, imposibilidad de dejar a un lado una preocupación y estrés fuera de proporción con el impacto del acontecimiento.</w:t>
      </w:r>
    </w:p>
    <w:p w:rsidR="00C8049F" w:rsidRPr="00187E1C" w:rsidRDefault="0034535C">
      <w:pPr>
        <w:rPr>
          <w:color w:val="000000" w:themeColor="text1"/>
        </w:rPr>
      </w:pPr>
      <w:r>
        <w:rPr>
          <w:noProof/>
          <w:color w:val="000000" w:themeColor="text1"/>
        </w:rPr>
        <w:drawing>
          <wp:anchor distT="0" distB="0" distL="114300" distR="114300" simplePos="0" relativeHeight="251659264" behindDoc="0" locked="0" layoutInCell="1" allowOverlap="1">
            <wp:simplePos x="0" y="0"/>
            <wp:positionH relativeFrom="column">
              <wp:posOffset>-762000</wp:posOffset>
            </wp:positionH>
            <wp:positionV relativeFrom="paragraph">
              <wp:posOffset>99695</wp:posOffset>
            </wp:positionV>
            <wp:extent cx="7066915" cy="471043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7066915" cy="4710430"/>
                    </a:xfrm>
                    <a:prstGeom prst="rect">
                      <a:avLst/>
                    </a:prstGeom>
                  </pic:spPr>
                </pic:pic>
              </a:graphicData>
            </a:graphic>
            <wp14:sizeRelH relativeFrom="margin">
              <wp14:pctWidth>0</wp14:pctWidth>
            </wp14:sizeRelH>
            <wp14:sizeRelV relativeFrom="margin">
              <wp14:pctHeight>0</wp14:pctHeight>
            </wp14:sizeRelV>
          </wp:anchor>
        </w:drawing>
      </w:r>
    </w:p>
    <w:p w:rsidR="00981A3A" w:rsidRPr="00F31401" w:rsidRDefault="002367E3">
      <w:pPr>
        <w:rPr>
          <w:color w:val="4EA72E" w:themeColor="accent6"/>
          <w:sz w:val="36"/>
          <w:szCs w:val="36"/>
        </w:rPr>
      </w:pPr>
      <w:r w:rsidRPr="00F31401">
        <w:rPr>
          <w:color w:val="4EA72E" w:themeColor="accent6"/>
          <w:sz w:val="36"/>
          <w:szCs w:val="36"/>
        </w:rPr>
        <w:lastRenderedPageBreak/>
        <w:t>Por</w:t>
      </w:r>
      <w:r w:rsidR="00F31401">
        <w:rPr>
          <w:color w:val="4EA72E" w:themeColor="accent6"/>
          <w:sz w:val="36"/>
          <w:szCs w:val="36"/>
        </w:rPr>
        <w:t xml:space="preserve"> </w:t>
      </w:r>
      <w:r w:rsidRPr="00F31401">
        <w:rPr>
          <w:color w:val="4EA72E" w:themeColor="accent6"/>
          <w:sz w:val="36"/>
          <w:szCs w:val="36"/>
        </w:rPr>
        <w:t xml:space="preserve">qué se da? </w:t>
      </w:r>
    </w:p>
    <w:p w:rsidR="00C14F1F" w:rsidRDefault="00972741">
      <w:pPr>
        <w:rPr>
          <w:color w:val="000000" w:themeColor="text1"/>
          <w:sz w:val="32"/>
          <w:szCs w:val="32"/>
        </w:rPr>
      </w:pPr>
      <w:r>
        <w:rPr>
          <w:noProof/>
          <w:color w:val="000000" w:themeColor="text1"/>
          <w:sz w:val="32"/>
          <w:szCs w:val="32"/>
        </w:rPr>
        <w:drawing>
          <wp:anchor distT="0" distB="0" distL="114300" distR="114300" simplePos="0" relativeHeight="251661312" behindDoc="0" locked="0" layoutInCell="1" allowOverlap="1">
            <wp:simplePos x="0" y="0"/>
            <wp:positionH relativeFrom="column">
              <wp:posOffset>2113280</wp:posOffset>
            </wp:positionH>
            <wp:positionV relativeFrom="paragraph">
              <wp:posOffset>2182495</wp:posOffset>
            </wp:positionV>
            <wp:extent cx="2952750" cy="15525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anchor>
        </w:drawing>
      </w:r>
      <w:r w:rsidR="00EA7CC5">
        <w:rPr>
          <w:noProof/>
          <w:color w:val="000000" w:themeColor="text1"/>
          <w:sz w:val="32"/>
          <w:szCs w:val="32"/>
        </w:rPr>
        <w:drawing>
          <wp:anchor distT="0" distB="0" distL="114300" distR="114300" simplePos="0" relativeHeight="251660288" behindDoc="0" locked="0" layoutInCell="1" allowOverlap="1">
            <wp:simplePos x="0" y="0"/>
            <wp:positionH relativeFrom="column">
              <wp:posOffset>-76200</wp:posOffset>
            </wp:positionH>
            <wp:positionV relativeFrom="paragraph">
              <wp:posOffset>1756410</wp:posOffset>
            </wp:positionV>
            <wp:extent cx="2190750" cy="20859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anchor>
        </w:drawing>
      </w:r>
      <w:r w:rsidR="002367E3" w:rsidRPr="00F31401">
        <w:rPr>
          <w:color w:val="000000" w:themeColor="text1"/>
          <w:sz w:val="32"/>
          <w:szCs w:val="32"/>
        </w:rPr>
        <w:t>No está del todo claro cuáles son las causas de los trastornos de ansiedad. Ciertas experiencias de vida, como acontecimientos traumáticos, parecen provocar los trastornos de ansiedad en personas que ya son propensas a la ansiedad. Los rasgos heredados también pueden ser un fa</w:t>
      </w:r>
      <w:r w:rsidR="00EA7CC5">
        <w:rPr>
          <w:color w:val="000000" w:themeColor="text1"/>
          <w:sz w:val="32"/>
          <w:szCs w:val="32"/>
        </w:rPr>
        <w:t>ctor.</w:t>
      </w:r>
    </w:p>
    <w:p w:rsidR="00C14F1F" w:rsidRDefault="00C14F1F">
      <w:pPr>
        <w:rPr>
          <w:color w:val="000000" w:themeColor="text1"/>
          <w:sz w:val="32"/>
          <w:szCs w:val="32"/>
        </w:rPr>
      </w:pPr>
    </w:p>
    <w:p w:rsidR="00C14F1F" w:rsidRDefault="00C14F1F">
      <w:pPr>
        <w:rPr>
          <w:color w:val="000000" w:themeColor="text1"/>
          <w:sz w:val="32"/>
          <w:szCs w:val="32"/>
        </w:rPr>
      </w:pPr>
    </w:p>
    <w:p w:rsidR="00C14F1F" w:rsidRDefault="00C14F1F">
      <w:pPr>
        <w:rPr>
          <w:color w:val="000000" w:themeColor="text1"/>
          <w:sz w:val="32"/>
          <w:szCs w:val="32"/>
        </w:rPr>
      </w:pPr>
    </w:p>
    <w:p w:rsidR="00C14F1F" w:rsidRPr="00F31401" w:rsidRDefault="00C14F1F">
      <w:pPr>
        <w:rPr>
          <w:color w:val="000000" w:themeColor="text1"/>
          <w:sz w:val="32"/>
          <w:szCs w:val="32"/>
        </w:rPr>
      </w:pPr>
    </w:p>
    <w:p w:rsidR="00C8049F" w:rsidRDefault="00C8049F">
      <w:pPr>
        <w:rPr>
          <w:color w:val="000000" w:themeColor="text1"/>
        </w:rPr>
      </w:pPr>
    </w:p>
    <w:p w:rsidR="00C8049F" w:rsidRDefault="00C8049F">
      <w:pPr>
        <w:rPr>
          <w:color w:val="000000" w:themeColor="text1"/>
        </w:rPr>
      </w:pPr>
    </w:p>
    <w:p w:rsidR="00C8049F" w:rsidRDefault="00C8049F">
      <w:pPr>
        <w:rPr>
          <w:color w:val="000000" w:themeColor="text1"/>
        </w:rPr>
      </w:pPr>
    </w:p>
    <w:p w:rsidR="008834BB" w:rsidRPr="008834BB" w:rsidRDefault="008834BB" w:rsidP="00C8049F">
      <w:pPr>
        <w:rPr>
          <w:color w:val="4EA72E" w:themeColor="accent6"/>
          <w:sz w:val="28"/>
          <w:szCs w:val="28"/>
        </w:rPr>
      </w:pPr>
      <w:r>
        <w:rPr>
          <w:sz w:val="28"/>
          <w:szCs w:val="28"/>
        </w:rPr>
        <w:t xml:space="preserve"> </w:t>
      </w:r>
    </w:p>
    <w:sectPr w:rsidR="008834BB" w:rsidRPr="008834B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E9"/>
    <w:rsid w:val="000403E9"/>
    <w:rsid w:val="00187E1C"/>
    <w:rsid w:val="001D1A66"/>
    <w:rsid w:val="002367E3"/>
    <w:rsid w:val="0034535C"/>
    <w:rsid w:val="003D4618"/>
    <w:rsid w:val="005D7C32"/>
    <w:rsid w:val="00676D21"/>
    <w:rsid w:val="008834BB"/>
    <w:rsid w:val="00972741"/>
    <w:rsid w:val="00981A3A"/>
    <w:rsid w:val="00A74CEB"/>
    <w:rsid w:val="00C14F1F"/>
    <w:rsid w:val="00C71FF4"/>
    <w:rsid w:val="00C8049F"/>
    <w:rsid w:val="00CF24D2"/>
    <w:rsid w:val="00D0648A"/>
    <w:rsid w:val="00EA570B"/>
    <w:rsid w:val="00EA7CC5"/>
    <w:rsid w:val="00EC4638"/>
    <w:rsid w:val="00F3140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3F4BC9C"/>
  <w15:chartTrackingRefBased/>
  <w15:docId w15:val="{B34BC361-D612-0B42-98EC-8C49F2FB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0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0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03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03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03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03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03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03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03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3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03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03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03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03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03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03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03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03E9"/>
    <w:rPr>
      <w:rFonts w:eastAsiaTheme="majorEastAsia" w:cstheme="majorBidi"/>
      <w:color w:val="272727" w:themeColor="text1" w:themeTint="D8"/>
    </w:rPr>
  </w:style>
  <w:style w:type="paragraph" w:styleId="Ttulo">
    <w:name w:val="Title"/>
    <w:basedOn w:val="Normal"/>
    <w:next w:val="Normal"/>
    <w:link w:val="TtuloCar"/>
    <w:uiPriority w:val="10"/>
    <w:qFormat/>
    <w:rsid w:val="00040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03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03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03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03E9"/>
    <w:pPr>
      <w:spacing w:before="160"/>
      <w:jc w:val="center"/>
    </w:pPr>
    <w:rPr>
      <w:i/>
      <w:iCs/>
      <w:color w:val="404040" w:themeColor="text1" w:themeTint="BF"/>
    </w:rPr>
  </w:style>
  <w:style w:type="character" w:customStyle="1" w:styleId="CitaCar">
    <w:name w:val="Cita Car"/>
    <w:basedOn w:val="Fuentedeprrafopredeter"/>
    <w:link w:val="Cita"/>
    <w:uiPriority w:val="29"/>
    <w:rsid w:val="000403E9"/>
    <w:rPr>
      <w:i/>
      <w:iCs/>
      <w:color w:val="404040" w:themeColor="text1" w:themeTint="BF"/>
    </w:rPr>
  </w:style>
  <w:style w:type="paragraph" w:styleId="Prrafodelista">
    <w:name w:val="List Paragraph"/>
    <w:basedOn w:val="Normal"/>
    <w:uiPriority w:val="34"/>
    <w:qFormat/>
    <w:rsid w:val="000403E9"/>
    <w:pPr>
      <w:ind w:left="720"/>
      <w:contextualSpacing/>
    </w:pPr>
  </w:style>
  <w:style w:type="character" w:styleId="nfasisintenso">
    <w:name w:val="Intense Emphasis"/>
    <w:basedOn w:val="Fuentedeprrafopredeter"/>
    <w:uiPriority w:val="21"/>
    <w:qFormat/>
    <w:rsid w:val="000403E9"/>
    <w:rPr>
      <w:i/>
      <w:iCs/>
      <w:color w:val="0F4761" w:themeColor="accent1" w:themeShade="BF"/>
    </w:rPr>
  </w:style>
  <w:style w:type="paragraph" w:styleId="Citadestacada">
    <w:name w:val="Intense Quote"/>
    <w:basedOn w:val="Normal"/>
    <w:next w:val="Normal"/>
    <w:link w:val="CitadestacadaCar"/>
    <w:uiPriority w:val="30"/>
    <w:qFormat/>
    <w:rsid w:val="00040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03E9"/>
    <w:rPr>
      <w:i/>
      <w:iCs/>
      <w:color w:val="0F4761" w:themeColor="accent1" w:themeShade="BF"/>
    </w:rPr>
  </w:style>
  <w:style w:type="character" w:styleId="Referenciaintensa">
    <w:name w:val="Intense Reference"/>
    <w:basedOn w:val="Fuentedeprrafopredeter"/>
    <w:uiPriority w:val="32"/>
    <w:qFormat/>
    <w:rsid w:val="00040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125</Words>
  <Characters>692</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dbrayan625@gmail.com</dc:creator>
  <cp:keywords/>
  <dc:description/>
  <cp:lastModifiedBy>dbrayan625@gmail.com</cp:lastModifiedBy>
  <cp:revision>22</cp:revision>
  <dcterms:created xsi:type="dcterms:W3CDTF">2024-03-08T17:20:00Z</dcterms:created>
  <dcterms:modified xsi:type="dcterms:W3CDTF">2024-03-08T17:38:00Z</dcterms:modified>
</cp:coreProperties>
</file>