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41" w:rightFromText="141" w:topFromText="0" w:bottomFromText="0" w:vertAnchor="text" w:horzAnchor="text" w:tblpX="0" w:tblpY="20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6885"/>
        <w:tblGridChange w:id="0">
          <w:tblGrid>
            <w:gridCol w:w="1935"/>
            <w:gridCol w:w="688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Lenovo LOQ</w:t>
            </w:r>
          </w:p>
        </w:tc>
      </w:tr>
      <w:tr>
        <w:trPr>
          <w:cantSplit w:val="0"/>
          <w:tblHeader w:val="0"/>
        </w:trPr>
        <w:tc>
          <w:tcPr/>
          <w:p w:rsidR="00000000" w:rsidDel="00000000" w:rsidP="00000000" w:rsidRDefault="00000000" w:rsidRPr="00000000" w14:paraId="00000003">
            <w:pPr>
              <w:rPr/>
            </w:pPr>
            <w:r w:rsidDel="00000000" w:rsidR="00000000" w:rsidRPr="00000000">
              <w:rPr>
                <w:rtl w:val="0"/>
              </w:rPr>
              <w:t xml:space="preserve">Ficha Tecnica</w:t>
            </w:r>
          </w:p>
        </w:tc>
      </w:tr>
      <w:tr>
        <w:trPr>
          <w:cantSplit w:val="0"/>
          <w:tblHeader w:val="0"/>
        </w:trPr>
        <w:tc>
          <w:tcPr/>
          <w:p w:rsidR="00000000" w:rsidDel="00000000" w:rsidP="00000000" w:rsidRDefault="00000000" w:rsidRPr="00000000" w14:paraId="00000004">
            <w:pPr>
              <w:rPr>
                <w:sz w:val="10"/>
                <w:szCs w:val="1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2075771</wp:posOffset>
                  </wp:positionH>
                  <wp:positionV relativeFrom="paragraph">
                    <wp:posOffset>27940</wp:posOffset>
                  </wp:positionV>
                  <wp:extent cx="3582670" cy="3582670"/>
                  <wp:effectExtent b="0" l="0" r="0" t="0"/>
                  <wp:wrapSquare wrapText="bothSides" distB="0" distT="0" distL="114300" distR="114300"/>
                  <wp:docPr descr="Portátil gamer LENOVO LOQ RTX 3050 Intel Core i5 12450HX RAM 24 GB 512 GB  SSD" id="1307283087" name="image4.jpg"/>
                  <a:graphic>
                    <a:graphicData uri="http://schemas.openxmlformats.org/drawingml/2006/picture">
                      <pic:pic>
                        <pic:nvPicPr>
                          <pic:cNvPr descr="Portátil gamer LENOVO LOQ RTX 3050 Intel Core i5 12450HX RAM 24 GB 512 GB  SSD" id="0" name="image4.jpg"/>
                          <pic:cNvPicPr preferRelativeResize="0"/>
                        </pic:nvPicPr>
                        <pic:blipFill>
                          <a:blip r:embed="rId7"/>
                          <a:srcRect b="0" l="0" r="0" t="0"/>
                          <a:stretch>
                            <a:fillRect/>
                          </a:stretch>
                        </pic:blipFill>
                        <pic:spPr>
                          <a:xfrm>
                            <a:off x="0" y="0"/>
                            <a:ext cx="3582670" cy="3582670"/>
                          </a:xfrm>
                          <a:prstGeom prst="rect"/>
                          <a:ln/>
                        </pic:spPr>
                      </pic:pic>
                    </a:graphicData>
                  </a:graphic>
                </wp:anchor>
              </w:drawing>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Marca</w:t>
            </w:r>
          </w:p>
        </w:tc>
        <w:tc>
          <w:tcPr/>
          <w:p w:rsidR="00000000" w:rsidDel="00000000" w:rsidP="00000000" w:rsidRDefault="00000000" w:rsidRPr="00000000" w14:paraId="00000006">
            <w:pPr>
              <w:rPr/>
            </w:pPr>
            <w:r w:rsidDel="00000000" w:rsidR="00000000" w:rsidRPr="00000000">
              <w:rPr>
                <w:rtl w:val="0"/>
              </w:rPr>
              <w:t xml:space="preserve">Lenovo</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Modelo</w:t>
            </w:r>
          </w:p>
        </w:tc>
        <w:tc>
          <w:tcPr/>
          <w:p w:rsidR="00000000" w:rsidDel="00000000" w:rsidP="00000000" w:rsidRDefault="00000000" w:rsidRPr="00000000" w14:paraId="00000008">
            <w:pPr>
              <w:rPr/>
            </w:pPr>
            <w:r w:rsidDel="00000000" w:rsidR="00000000" w:rsidRPr="00000000">
              <w:rPr>
                <w:rtl w:val="0"/>
              </w:rPr>
              <w:t xml:space="preserve">LOQ</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Tipo de equipo</w:t>
            </w:r>
          </w:p>
        </w:tc>
        <w:tc>
          <w:tcPr/>
          <w:p w:rsidR="00000000" w:rsidDel="00000000" w:rsidP="00000000" w:rsidRDefault="00000000" w:rsidRPr="00000000" w14:paraId="0000000A">
            <w:pPr>
              <w:rPr/>
            </w:pPr>
            <w:r w:rsidDel="00000000" w:rsidR="00000000" w:rsidRPr="00000000">
              <w:rPr>
                <w:rtl w:val="0"/>
              </w:rPr>
              <w:t xml:space="preserve">Computador portátil</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Procesador</w:t>
            </w:r>
          </w:p>
        </w:tc>
        <w:tc>
          <w:tcPr/>
          <w:p w:rsidR="00000000" w:rsidDel="00000000" w:rsidP="00000000" w:rsidRDefault="00000000" w:rsidRPr="00000000" w14:paraId="0000000C">
            <w:pPr>
              <w:rPr/>
            </w:pPr>
            <w:r w:rsidDel="00000000" w:rsidR="00000000" w:rsidRPr="00000000">
              <w:rPr>
                <w:rtl w:val="0"/>
              </w:rPr>
              <w:t xml:space="preserve">Intel Core / AMD Ryzen, según versión</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Memoria RAM</w:t>
            </w:r>
          </w:p>
        </w:tc>
        <w:tc>
          <w:tcPr/>
          <w:p w:rsidR="00000000" w:rsidDel="00000000" w:rsidP="00000000" w:rsidRDefault="00000000" w:rsidRPr="00000000" w14:paraId="0000000E">
            <w:pPr>
              <w:rPr/>
            </w:pPr>
            <w:r w:rsidDel="00000000" w:rsidR="00000000" w:rsidRPr="00000000">
              <w:rPr>
                <w:rtl w:val="0"/>
              </w:rPr>
              <w:t xml:space="preserve">DDR5, según configuración</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Almacenamiento</w:t>
            </w:r>
          </w:p>
        </w:tc>
        <w:tc>
          <w:tcPr/>
          <w:p w:rsidR="00000000" w:rsidDel="00000000" w:rsidP="00000000" w:rsidRDefault="00000000" w:rsidRPr="00000000" w14:paraId="00000010">
            <w:pPr>
              <w:rPr/>
            </w:pPr>
            <w:r w:rsidDel="00000000" w:rsidR="00000000" w:rsidRPr="00000000">
              <w:rPr>
                <w:rtl w:val="0"/>
              </w:rPr>
              <w:t xml:space="preserve">SSD NVMe</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Tarjeta gráfica</w:t>
            </w:r>
          </w:p>
        </w:tc>
        <w:tc>
          <w:tcPr/>
          <w:p w:rsidR="00000000" w:rsidDel="00000000" w:rsidP="00000000" w:rsidRDefault="00000000" w:rsidRPr="00000000" w14:paraId="00000012">
            <w:pPr>
              <w:rPr/>
            </w:pPr>
            <w:r w:rsidDel="00000000" w:rsidR="00000000" w:rsidRPr="00000000">
              <w:rPr>
                <w:rtl w:val="0"/>
              </w:rPr>
              <w:t xml:space="preserve">NVIDIA GeForce RTX, según versión</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Pantalla</w:t>
            </w:r>
          </w:p>
        </w:tc>
        <w:tc>
          <w:tcPr/>
          <w:p w:rsidR="00000000" w:rsidDel="00000000" w:rsidP="00000000" w:rsidRDefault="00000000" w:rsidRPr="00000000" w14:paraId="00000014">
            <w:pPr>
              <w:rPr/>
            </w:pPr>
            <w:r w:rsidDel="00000000" w:rsidR="00000000" w:rsidRPr="00000000">
              <w:rPr>
                <w:rtl w:val="0"/>
              </w:rPr>
              <w:t xml:space="preserve">15,6 pulgadas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Resolución</w:t>
            </w:r>
          </w:p>
        </w:tc>
        <w:tc>
          <w:tcPr/>
          <w:p w:rsidR="00000000" w:rsidDel="00000000" w:rsidP="00000000" w:rsidRDefault="00000000" w:rsidRPr="00000000" w14:paraId="00000016">
            <w:pPr>
              <w:rPr/>
            </w:pPr>
            <w:r w:rsidDel="00000000" w:rsidR="00000000" w:rsidRPr="00000000">
              <w:rPr>
                <w:rtl w:val="0"/>
              </w:rPr>
              <w:t xml:space="preserve">Full HD / WQHD, según versión</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Sistema operativo</w:t>
            </w:r>
          </w:p>
        </w:tc>
        <w:tc>
          <w:tcPr/>
          <w:p w:rsidR="00000000" w:rsidDel="00000000" w:rsidP="00000000" w:rsidRDefault="00000000" w:rsidRPr="00000000" w14:paraId="00000018">
            <w:pPr>
              <w:rPr/>
            </w:pPr>
            <w:r w:rsidDel="00000000" w:rsidR="00000000" w:rsidRPr="00000000">
              <w:rPr>
                <w:rtl w:val="0"/>
              </w:rPr>
              <w:t xml:space="preserve">Windows 11</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Conectividad</w:t>
            </w:r>
          </w:p>
        </w:tc>
        <w:tc>
          <w:tcPr/>
          <w:p w:rsidR="00000000" w:rsidDel="00000000" w:rsidP="00000000" w:rsidRDefault="00000000" w:rsidRPr="00000000" w14:paraId="0000001A">
            <w:pPr>
              <w:rPr/>
            </w:pPr>
            <w:r w:rsidDel="00000000" w:rsidR="00000000" w:rsidRPr="00000000">
              <w:rPr>
                <w:rtl w:val="0"/>
              </w:rPr>
              <w:t xml:space="preserve">Wi-Fi, Bluetooth y Ethernet</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Cámara</w:t>
            </w:r>
          </w:p>
        </w:tc>
        <w:tc>
          <w:tcPr/>
          <w:p w:rsidR="00000000" w:rsidDel="00000000" w:rsidP="00000000" w:rsidRDefault="00000000" w:rsidRPr="00000000" w14:paraId="0000001C">
            <w:pPr>
              <w:rPr/>
            </w:pPr>
            <w:r w:rsidDel="00000000" w:rsidR="00000000" w:rsidRPr="00000000">
              <w:rPr>
                <w:rtl w:val="0"/>
              </w:rPr>
              <w:t xml:space="preserve">Cámara web integrada</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Uso en Dulce Capricho</w:t>
            </w:r>
          </w:p>
        </w:tc>
        <w:tc>
          <w:tcPr/>
          <w:p w:rsidR="00000000" w:rsidDel="00000000" w:rsidP="00000000" w:rsidRDefault="00000000" w:rsidRPr="00000000" w14:paraId="0000001E">
            <w:pPr>
              <w:rPr/>
            </w:pPr>
            <w:r w:rsidDel="00000000" w:rsidR="00000000" w:rsidRPr="00000000">
              <w:rPr>
                <w:rtl w:val="0"/>
              </w:rPr>
              <w:t xml:space="preserve">Desarrollo, programación, diseño y pruebas del aplicativo web</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Descripción del Dispositivo</w:t>
            </w:r>
          </w:p>
        </w:tc>
        <w:tc>
          <w:tcPr/>
          <w:p w:rsidR="00000000" w:rsidDel="00000000" w:rsidP="00000000" w:rsidRDefault="00000000" w:rsidRPr="00000000" w14:paraId="00000020">
            <w:pPr>
              <w:rPr/>
            </w:pPr>
            <w:r w:rsidDel="00000000" w:rsidR="00000000" w:rsidRPr="00000000">
              <w:rPr>
                <w:rtl w:val="0"/>
              </w:rPr>
              <w:t xml:space="preserve">El Lenovo LOQ es un equipo de alto rendimiento, con características que permiten ejecutar programas de desarrollo, bases de datos y aplicaciones que demandan mayores recursos. Para el proyecto Dulce Capricho, sus capacidades superan los requerimientos reales, ya que el desarrollo web no necesita una tarjeta gráfica dedicada de alto rendimiento. Por su precio y potencia, representa una inversión mayor a la necesaria para este proyecto, aunque ofrece un margen amplio para futuros trabajos más exigentes.</w:t>
            </w:r>
          </w:p>
        </w:tc>
      </w:tr>
    </w:tbl>
    <w:p w:rsidR="00000000" w:rsidDel="00000000" w:rsidP="00000000" w:rsidRDefault="00000000" w:rsidRPr="00000000" w14:paraId="00000021">
      <w:pPr>
        <w:rPr>
          <w:sz w:val="10"/>
          <w:szCs w:val="10"/>
        </w:rPr>
      </w:pPr>
      <w:r w:rsidDel="00000000" w:rsidR="00000000" w:rsidRPr="00000000">
        <w:rPr>
          <w:rtl w:val="0"/>
        </w:rPr>
      </w:r>
    </w:p>
    <w:p w:rsidR="00000000" w:rsidDel="00000000" w:rsidP="00000000" w:rsidRDefault="00000000" w:rsidRPr="00000000" w14:paraId="00000022">
      <w:pPr>
        <w:rPr>
          <w:sz w:val="10"/>
          <w:szCs w:val="1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2"/>
        <w:tblpPr w:leftFromText="141" w:rightFromText="141" w:topFromText="0" w:bottomFromText="0" w:vertAnchor="text" w:horzAnchor="text" w:tblpX="0" w:tblpY="20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65"/>
        <w:gridCol w:w="255"/>
        <w:tblGridChange w:id="0">
          <w:tblGrid>
            <w:gridCol w:w="8565"/>
            <w:gridCol w:w="255"/>
          </w:tblGrid>
        </w:tblGridChange>
      </w:tblGrid>
      <w:tr>
        <w:trPr>
          <w:cantSplit w:val="0"/>
          <w:tblHeader w:val="0"/>
        </w:trPr>
        <w:tc>
          <w:tcPr/>
          <w:p w:rsidR="00000000" w:rsidDel="00000000" w:rsidP="00000000" w:rsidRDefault="00000000" w:rsidRPr="00000000" w14:paraId="00000024">
            <w:pPr>
              <w:rPr/>
            </w:pPr>
            <w:r w:rsidDel="00000000" w:rsidR="00000000" w:rsidRPr="00000000">
              <w:rPr>
                <w:rtl w:val="0"/>
              </w:rPr>
              <w:t xml:space="preserve">DELL: Dell OptiPlex 7470 All-in-One</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Ficha Tecnica</w:t>
            </w:r>
          </w:p>
        </w:tc>
      </w:tr>
      <w:tr>
        <w:trPr>
          <w:cantSplit w:val="0"/>
          <w:tblHeader w:val="0"/>
        </w:trPr>
        <w:tc>
          <w:tcPr/>
          <w:p w:rsidR="00000000" w:rsidDel="00000000" w:rsidP="00000000" w:rsidRDefault="00000000" w:rsidRPr="00000000" w14:paraId="0000002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2181534</wp:posOffset>
                  </wp:positionH>
                  <wp:positionV relativeFrom="paragraph">
                    <wp:posOffset>212518</wp:posOffset>
                  </wp:positionV>
                  <wp:extent cx="3168015" cy="3206750"/>
                  <wp:effectExtent b="0" l="0" r="0" t="0"/>
                  <wp:wrapSquare wrapText="bothSides" distB="0" distT="0" distL="114300" distR="114300"/>
                  <wp:docPr id="130728308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68015" cy="3206750"/>
                          </a:xfrm>
                          <a:prstGeom prst="rect"/>
                          <a:ln/>
                        </pic:spPr>
                      </pic:pic>
                    </a:graphicData>
                  </a:graphic>
                </wp:anchor>
              </w:drawing>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Marca</w:t>
            </w:r>
          </w:p>
        </w:tc>
        <w:tc>
          <w:tcPr/>
          <w:p w:rsidR="00000000" w:rsidDel="00000000" w:rsidP="00000000" w:rsidRDefault="00000000" w:rsidRPr="00000000" w14:paraId="00000028">
            <w:pPr>
              <w:rPr/>
            </w:pPr>
            <w:r w:rsidDel="00000000" w:rsidR="00000000" w:rsidRPr="00000000">
              <w:rPr>
                <w:rtl w:val="0"/>
              </w:rPr>
              <w:t xml:space="preserve">Dell</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Modelo</w:t>
            </w:r>
          </w:p>
        </w:tc>
        <w:tc>
          <w:tcPr/>
          <w:p w:rsidR="00000000" w:rsidDel="00000000" w:rsidP="00000000" w:rsidRDefault="00000000" w:rsidRPr="00000000" w14:paraId="0000002A">
            <w:pPr>
              <w:rPr/>
            </w:pPr>
            <w:r w:rsidDel="00000000" w:rsidR="00000000" w:rsidRPr="00000000">
              <w:rPr>
                <w:rtl w:val="0"/>
              </w:rPr>
              <w:t xml:space="preserve">OptiPlex 7470 All-in-One</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Tipo de equipo</w:t>
            </w:r>
          </w:p>
        </w:tc>
        <w:tc>
          <w:tcPr/>
          <w:p w:rsidR="00000000" w:rsidDel="00000000" w:rsidP="00000000" w:rsidRDefault="00000000" w:rsidRPr="00000000" w14:paraId="0000002C">
            <w:pPr>
              <w:rPr/>
            </w:pPr>
            <w:r w:rsidDel="00000000" w:rsidR="00000000" w:rsidRPr="00000000">
              <w:rPr>
                <w:rtl w:val="0"/>
              </w:rPr>
              <w:t xml:space="preserve">Computador de escritorio All-in-One</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Procesador</w:t>
            </w:r>
          </w:p>
        </w:tc>
        <w:tc>
          <w:tcPr/>
          <w:p w:rsidR="00000000" w:rsidDel="00000000" w:rsidP="00000000" w:rsidRDefault="00000000" w:rsidRPr="00000000" w14:paraId="0000002E">
            <w:pPr>
              <w:rPr/>
            </w:pPr>
            <w:r w:rsidDel="00000000" w:rsidR="00000000" w:rsidRPr="00000000">
              <w:rPr>
                <w:rtl w:val="0"/>
              </w:rPr>
              <w:t xml:space="preserve">Intel Core, según configuración</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Memoria RAM</w:t>
            </w:r>
          </w:p>
        </w:tc>
        <w:tc>
          <w:tcPr/>
          <w:p w:rsidR="00000000" w:rsidDel="00000000" w:rsidP="00000000" w:rsidRDefault="00000000" w:rsidRPr="00000000" w14:paraId="00000030">
            <w:pPr>
              <w:rPr/>
            </w:pPr>
            <w:r w:rsidDel="00000000" w:rsidR="00000000" w:rsidRPr="00000000">
              <w:rPr>
                <w:rtl w:val="0"/>
              </w:rPr>
              <w:t xml:space="preserve">DDR4, según configuración</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Almacenamiento</w:t>
            </w:r>
          </w:p>
        </w:tc>
        <w:tc>
          <w:tcPr/>
          <w:p w:rsidR="00000000" w:rsidDel="00000000" w:rsidP="00000000" w:rsidRDefault="00000000" w:rsidRPr="00000000" w14:paraId="00000032">
            <w:pPr>
              <w:rPr/>
            </w:pPr>
            <w:r w:rsidDel="00000000" w:rsidR="00000000" w:rsidRPr="00000000">
              <w:rPr>
                <w:rtl w:val="0"/>
              </w:rPr>
              <w:t xml:space="preserve">HDD / SSD, según configuración</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Tarjeta gráfica</w:t>
            </w:r>
          </w:p>
        </w:tc>
        <w:tc>
          <w:tcPr/>
          <w:p w:rsidR="00000000" w:rsidDel="00000000" w:rsidP="00000000" w:rsidRDefault="00000000" w:rsidRPr="00000000" w14:paraId="00000034">
            <w:pPr>
              <w:rPr/>
            </w:pPr>
            <w:r w:rsidDel="00000000" w:rsidR="00000000" w:rsidRPr="00000000">
              <w:rPr>
                <w:rtl w:val="0"/>
              </w:rPr>
              <w:t xml:space="preserve">Gráficos Intel UHD / AMD Radeon, según configuración</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Pantalla</w:t>
            </w:r>
          </w:p>
        </w:tc>
        <w:tc>
          <w:tcPr/>
          <w:p w:rsidR="00000000" w:rsidDel="00000000" w:rsidP="00000000" w:rsidRDefault="00000000" w:rsidRPr="00000000" w14:paraId="00000036">
            <w:pPr>
              <w:rPr/>
            </w:pPr>
            <w:r w:rsidDel="00000000" w:rsidR="00000000" w:rsidRPr="00000000">
              <w:rPr>
                <w:rtl w:val="0"/>
              </w:rPr>
              <w:t xml:space="preserve">23,8 pulgadas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Resolución</w:t>
            </w:r>
          </w:p>
        </w:tc>
        <w:tc>
          <w:tcPr/>
          <w:p w:rsidR="00000000" w:rsidDel="00000000" w:rsidP="00000000" w:rsidRDefault="00000000" w:rsidRPr="00000000" w14:paraId="00000038">
            <w:pPr>
              <w:rPr/>
            </w:pPr>
            <w:r w:rsidDel="00000000" w:rsidR="00000000" w:rsidRPr="00000000">
              <w:rPr>
                <w:rtl w:val="0"/>
              </w:rPr>
              <w:t xml:space="preserve">Hasta Full HD (1920 × 1080)</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Sistema operativo</w:t>
            </w:r>
          </w:p>
        </w:tc>
        <w:tc>
          <w:tcPr/>
          <w:p w:rsidR="00000000" w:rsidDel="00000000" w:rsidP="00000000" w:rsidRDefault="00000000" w:rsidRPr="00000000" w14:paraId="0000003A">
            <w:pPr>
              <w:rPr/>
            </w:pPr>
            <w:r w:rsidDel="00000000" w:rsidR="00000000" w:rsidRPr="00000000">
              <w:rPr>
                <w:rtl w:val="0"/>
              </w:rPr>
              <w:t xml:space="preserve">Windows</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Conectividad</w:t>
            </w:r>
          </w:p>
        </w:tc>
        <w:tc>
          <w:tcPr/>
          <w:p w:rsidR="00000000" w:rsidDel="00000000" w:rsidP="00000000" w:rsidRDefault="00000000" w:rsidRPr="00000000" w14:paraId="0000003C">
            <w:pPr>
              <w:rPr/>
            </w:pPr>
            <w:r w:rsidDel="00000000" w:rsidR="00000000" w:rsidRPr="00000000">
              <w:rPr>
                <w:rtl w:val="0"/>
              </w:rPr>
              <w:t xml:space="preserve">Wi-Fi, Bluetooth y Ethernet</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Cámara</w:t>
            </w:r>
          </w:p>
        </w:tc>
        <w:tc>
          <w:tcPr/>
          <w:p w:rsidR="00000000" w:rsidDel="00000000" w:rsidP="00000000" w:rsidRDefault="00000000" w:rsidRPr="00000000" w14:paraId="0000003E">
            <w:pPr>
              <w:rPr/>
            </w:pPr>
            <w:r w:rsidDel="00000000" w:rsidR="00000000" w:rsidRPr="00000000">
              <w:rPr>
                <w:rtl w:val="0"/>
              </w:rPr>
              <w:t xml:space="preserve">Cámara web integrada</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Micrófono</w:t>
            </w:r>
          </w:p>
        </w:tc>
        <w:tc>
          <w:tcPr/>
          <w:p w:rsidR="00000000" w:rsidDel="00000000" w:rsidP="00000000" w:rsidRDefault="00000000" w:rsidRPr="00000000" w14:paraId="00000040">
            <w:pPr>
              <w:rPr/>
            </w:pPr>
            <w:r w:rsidDel="00000000" w:rsidR="00000000" w:rsidRPr="00000000">
              <w:rPr>
                <w:rtl w:val="0"/>
              </w:rPr>
              <w:t xml:space="preserve">Integrado</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Parlantes</w:t>
            </w:r>
          </w:p>
        </w:tc>
        <w:tc>
          <w:tcPr/>
          <w:p w:rsidR="00000000" w:rsidDel="00000000" w:rsidP="00000000" w:rsidRDefault="00000000" w:rsidRPr="00000000" w14:paraId="00000042">
            <w:pPr>
              <w:rPr/>
            </w:pPr>
            <w:r w:rsidDel="00000000" w:rsidR="00000000" w:rsidRPr="00000000">
              <w:rPr>
                <w:rtl w:val="0"/>
              </w:rPr>
              <w:t xml:space="preserve">Integrados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Puertos</w:t>
            </w:r>
          </w:p>
        </w:tc>
        <w:tc>
          <w:tcPr/>
          <w:p w:rsidR="00000000" w:rsidDel="00000000" w:rsidP="00000000" w:rsidRDefault="00000000" w:rsidRPr="00000000" w14:paraId="00000044">
            <w:pPr>
              <w:rPr/>
            </w:pPr>
            <w:r w:rsidDel="00000000" w:rsidR="00000000" w:rsidRPr="00000000">
              <w:rPr>
                <w:rtl w:val="0"/>
              </w:rPr>
              <w:t xml:space="preserve">USB, HDMI/DisplayPort y otros según configuración</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Uso en Dulce Capricho</w:t>
            </w:r>
          </w:p>
        </w:tc>
        <w:tc>
          <w:tcPr/>
          <w:p w:rsidR="00000000" w:rsidDel="00000000" w:rsidP="00000000" w:rsidRDefault="00000000" w:rsidRPr="00000000" w14:paraId="00000046">
            <w:pPr>
              <w:rPr/>
            </w:pPr>
            <w:r w:rsidDel="00000000" w:rsidR="00000000" w:rsidRPr="00000000">
              <w:rPr>
                <w:rtl w:val="0"/>
              </w:rPr>
              <w:t xml:space="preserve">Desarrollo, administración, gestión de base de datos y pruebas del aplicativo web</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Descripción del Dispositivo</w:t>
            </w:r>
          </w:p>
        </w:tc>
        <w:tc>
          <w:tcPr/>
          <w:p w:rsidR="00000000" w:rsidDel="00000000" w:rsidP="00000000" w:rsidRDefault="00000000" w:rsidRPr="00000000" w14:paraId="00000048">
            <w:pPr>
              <w:rPr/>
            </w:pPr>
            <w:r w:rsidDel="00000000" w:rsidR="00000000" w:rsidRPr="00000000">
              <w:rPr>
                <w:rtl w:val="0"/>
              </w:rPr>
              <w:t xml:space="preserve">El Dell OptiPlex 7470 All-in-One es un equipo empresarial con capacidad suficiente para desarrollar y ejecutar el aplicativo web Dulce Capricho, además de trabajar con bases de datos y herramientas de programación. Aunque es un modelo de una generación anterior, sus características son suficientes para el proyecto. Si ya se dispone del equipo, no sería necesario realizar una inversión adicional en uno de mayor rendimiento.</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3"/>
        <w:tblpPr w:leftFromText="141" w:rightFromText="141" w:topFromText="0" w:bottomFromText="0" w:vertAnchor="text" w:horzAnchor="text" w:tblpX="0" w:tblpY="20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052">
            <w:pPr>
              <w:rPr/>
            </w:pPr>
            <w:r w:rsidDel="00000000" w:rsidR="00000000" w:rsidRPr="00000000">
              <w:rPr>
                <w:rtl w:val="0"/>
              </w:rPr>
              <w:t xml:space="preserve">Lenovo IdeaCentre AIO 3</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Ficha Tecnica</w:t>
            </w:r>
          </w:p>
        </w:tc>
      </w:tr>
      <w:tr>
        <w:trPr>
          <w:cantSplit w:val="0"/>
          <w:tblHeader w:val="0"/>
        </w:trPr>
        <w:tc>
          <w:tcPr/>
          <w:p w:rsidR="00000000" w:rsidDel="00000000" w:rsidP="00000000" w:rsidRDefault="00000000" w:rsidRPr="00000000" w14:paraId="0000005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1014965</wp:posOffset>
                  </wp:positionH>
                  <wp:positionV relativeFrom="paragraph">
                    <wp:posOffset>148</wp:posOffset>
                  </wp:positionV>
                  <wp:extent cx="5603240" cy="3980180"/>
                  <wp:effectExtent b="0" l="0" r="0" t="0"/>
                  <wp:wrapSquare wrapText="bothSides" distB="0" distT="0" distL="114300" distR="114300"/>
                  <wp:docPr descr="IdeaCentre 3i AIO Intel | All in one elegante y de alto rendimiento | Lenovo  Colombia" id="1307283088" name="image3.png"/>
                  <a:graphic>
                    <a:graphicData uri="http://schemas.openxmlformats.org/drawingml/2006/picture">
                      <pic:pic>
                        <pic:nvPicPr>
                          <pic:cNvPr descr="IdeaCentre 3i AIO Intel | All in one elegante y de alto rendimiento | Lenovo  Colombia" id="0" name="image3.png"/>
                          <pic:cNvPicPr preferRelativeResize="0"/>
                        </pic:nvPicPr>
                        <pic:blipFill>
                          <a:blip r:embed="rId9"/>
                          <a:srcRect b="0" l="0" r="0" t="0"/>
                          <a:stretch>
                            <a:fillRect/>
                          </a:stretch>
                        </pic:blipFill>
                        <pic:spPr>
                          <a:xfrm>
                            <a:off x="0" y="0"/>
                            <a:ext cx="5603240" cy="3980180"/>
                          </a:xfrm>
                          <a:prstGeom prst="rect"/>
                          <a:ln/>
                        </pic:spPr>
                      </pic:pic>
                    </a:graphicData>
                  </a:graphic>
                </wp:anchor>
              </w:drawing>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Marca</w:t>
            </w:r>
          </w:p>
        </w:tc>
        <w:tc>
          <w:tcPr/>
          <w:p w:rsidR="00000000" w:rsidDel="00000000" w:rsidP="00000000" w:rsidRDefault="00000000" w:rsidRPr="00000000" w14:paraId="00000056">
            <w:pPr>
              <w:rPr/>
            </w:pPr>
            <w:r w:rsidDel="00000000" w:rsidR="00000000" w:rsidRPr="00000000">
              <w:rPr>
                <w:rtl w:val="0"/>
              </w:rPr>
              <w:t xml:space="preserve">Lenovo</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Modelo</w:t>
            </w:r>
          </w:p>
        </w:tc>
        <w:tc>
          <w:tcPr/>
          <w:p w:rsidR="00000000" w:rsidDel="00000000" w:rsidP="00000000" w:rsidRDefault="00000000" w:rsidRPr="00000000" w14:paraId="00000058">
            <w:pPr>
              <w:rPr/>
            </w:pPr>
            <w:r w:rsidDel="00000000" w:rsidR="00000000" w:rsidRPr="00000000">
              <w:rPr>
                <w:rtl w:val="0"/>
              </w:rPr>
              <w:t xml:space="preserve">IdeaCentre AIO 3</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Tipo de equipo</w:t>
            </w:r>
          </w:p>
        </w:tc>
        <w:tc>
          <w:tcPr/>
          <w:p w:rsidR="00000000" w:rsidDel="00000000" w:rsidP="00000000" w:rsidRDefault="00000000" w:rsidRPr="00000000" w14:paraId="0000005A">
            <w:pPr>
              <w:rPr/>
            </w:pPr>
            <w:r w:rsidDel="00000000" w:rsidR="00000000" w:rsidRPr="00000000">
              <w:rPr>
                <w:rtl w:val="0"/>
              </w:rPr>
              <w:t xml:space="preserve">Computador todo en uno</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Procesador</w:t>
            </w:r>
          </w:p>
        </w:tc>
        <w:tc>
          <w:tcPr/>
          <w:p w:rsidR="00000000" w:rsidDel="00000000" w:rsidP="00000000" w:rsidRDefault="00000000" w:rsidRPr="00000000" w14:paraId="0000005C">
            <w:pPr>
              <w:rPr/>
            </w:pPr>
            <w:r w:rsidDel="00000000" w:rsidR="00000000" w:rsidRPr="00000000">
              <w:rPr>
                <w:rtl w:val="0"/>
              </w:rPr>
              <w:t xml:space="preserve">AMD Ryzen, según versión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Memoria RAM</w:t>
            </w:r>
          </w:p>
        </w:tc>
        <w:tc>
          <w:tcPr/>
          <w:p w:rsidR="00000000" w:rsidDel="00000000" w:rsidP="00000000" w:rsidRDefault="00000000" w:rsidRPr="00000000" w14:paraId="0000005E">
            <w:pPr>
              <w:rPr/>
            </w:pPr>
            <w:r w:rsidDel="00000000" w:rsidR="00000000" w:rsidRPr="00000000">
              <w:rPr>
                <w:rtl w:val="0"/>
              </w:rPr>
              <w:t xml:space="preserve">Hasta 16 GB DDR4, según versión</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Almacenamiento</w:t>
            </w:r>
          </w:p>
        </w:tc>
        <w:tc>
          <w:tcPr/>
          <w:p w:rsidR="00000000" w:rsidDel="00000000" w:rsidP="00000000" w:rsidRDefault="00000000" w:rsidRPr="00000000" w14:paraId="00000060">
            <w:pPr>
              <w:rPr/>
            </w:pPr>
            <w:r w:rsidDel="00000000" w:rsidR="00000000" w:rsidRPr="00000000">
              <w:rPr>
                <w:rtl w:val="0"/>
              </w:rPr>
              <w:t xml:space="preserve">SSD / HDD, según versión</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Tarjeta gráfica</w:t>
            </w:r>
          </w:p>
        </w:tc>
        <w:tc>
          <w:tcPr/>
          <w:p w:rsidR="00000000" w:rsidDel="00000000" w:rsidP="00000000" w:rsidRDefault="00000000" w:rsidRPr="00000000" w14:paraId="00000062">
            <w:pPr>
              <w:rPr/>
            </w:pPr>
            <w:r w:rsidDel="00000000" w:rsidR="00000000" w:rsidRPr="00000000">
              <w:rPr>
                <w:rtl w:val="0"/>
              </w:rPr>
              <w:t xml:space="preserve">AMD Radeon integrada</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Pantalla</w:t>
            </w:r>
          </w:p>
        </w:tc>
        <w:tc>
          <w:tcPr/>
          <w:p w:rsidR="00000000" w:rsidDel="00000000" w:rsidP="00000000" w:rsidRDefault="00000000" w:rsidRPr="00000000" w14:paraId="00000064">
            <w:pPr>
              <w:rPr/>
            </w:pPr>
            <w:r w:rsidDel="00000000" w:rsidR="00000000" w:rsidRPr="00000000">
              <w:rPr>
                <w:rtl w:val="0"/>
              </w:rPr>
              <w:t xml:space="preserve">23,8 pulgadas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Resolución</w:t>
            </w:r>
          </w:p>
        </w:tc>
        <w:tc>
          <w:tcPr/>
          <w:p w:rsidR="00000000" w:rsidDel="00000000" w:rsidP="00000000" w:rsidRDefault="00000000" w:rsidRPr="00000000" w14:paraId="00000066">
            <w:pPr>
              <w:rPr/>
            </w:pPr>
            <w:r w:rsidDel="00000000" w:rsidR="00000000" w:rsidRPr="00000000">
              <w:rPr>
                <w:rtl w:val="0"/>
              </w:rPr>
              <w:t xml:space="preserve">1920 × 1080 Full HD</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Sistema operativo</w:t>
            </w:r>
          </w:p>
        </w:tc>
        <w:tc>
          <w:tcPr/>
          <w:p w:rsidR="00000000" w:rsidDel="00000000" w:rsidP="00000000" w:rsidRDefault="00000000" w:rsidRPr="00000000" w14:paraId="00000068">
            <w:pPr>
              <w:rPr/>
            </w:pPr>
            <w:r w:rsidDel="00000000" w:rsidR="00000000" w:rsidRPr="00000000">
              <w:rPr>
                <w:rtl w:val="0"/>
              </w:rPr>
              <w:t xml:space="preserve">Windows</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Conectividad</w:t>
            </w:r>
          </w:p>
        </w:tc>
        <w:tc>
          <w:tcPr/>
          <w:p w:rsidR="00000000" w:rsidDel="00000000" w:rsidP="00000000" w:rsidRDefault="00000000" w:rsidRPr="00000000" w14:paraId="0000006A">
            <w:pPr>
              <w:rPr/>
            </w:pPr>
            <w:r w:rsidDel="00000000" w:rsidR="00000000" w:rsidRPr="00000000">
              <w:rPr>
                <w:rtl w:val="0"/>
              </w:rPr>
              <w:t xml:space="preserve">Wi-Fi, Bluetooth y Ethernet</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Cámara</w:t>
            </w:r>
          </w:p>
        </w:tc>
        <w:tc>
          <w:tcPr/>
          <w:p w:rsidR="00000000" w:rsidDel="00000000" w:rsidP="00000000" w:rsidRDefault="00000000" w:rsidRPr="00000000" w14:paraId="0000006C">
            <w:pPr>
              <w:rPr/>
            </w:pPr>
            <w:r w:rsidDel="00000000" w:rsidR="00000000" w:rsidRPr="00000000">
              <w:rPr>
                <w:rtl w:val="0"/>
              </w:rPr>
              <w:t xml:space="preserve">Cámara web integrada</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Uso en Dulce Capricho</w:t>
            </w:r>
          </w:p>
        </w:tc>
        <w:tc>
          <w:tcPr/>
          <w:p w:rsidR="00000000" w:rsidDel="00000000" w:rsidP="00000000" w:rsidRDefault="00000000" w:rsidRPr="00000000" w14:paraId="0000006E">
            <w:pPr>
              <w:rPr/>
            </w:pPr>
            <w:r w:rsidDel="00000000" w:rsidR="00000000" w:rsidRPr="00000000">
              <w:rPr>
                <w:rtl w:val="0"/>
              </w:rPr>
              <w:t xml:space="preserve">Desarrollo, administración y pruebas del aplicativo web</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Descripción del Dispositivo</w:t>
            </w:r>
          </w:p>
        </w:tc>
        <w:tc>
          <w:tcPr/>
          <w:p w:rsidR="00000000" w:rsidDel="00000000" w:rsidP="00000000" w:rsidRDefault="00000000" w:rsidRPr="00000000" w14:paraId="00000070">
            <w:pPr>
              <w:rPr/>
            </w:pPr>
            <w:r w:rsidDel="00000000" w:rsidR="00000000" w:rsidRPr="00000000">
              <w:rPr>
                <w:rtl w:val="0"/>
              </w:rPr>
              <w:t xml:space="preserve">El Lenovo IdeaCentre AIO 3 es un equipo todo en uno que ofrece un rendimiento adecuado para programación, bases de datos, navegación y ejecución del aplicativo web Dulce Capricho. Sus características cumplen con las necesidades del proyecto y permiten trabajar cómodamente sin requerir componentes de alto rendimiento. Por ello, representa una inversión equilibrada y acorde con los requerimientos reales del aplicativo.</w:t>
            </w:r>
          </w:p>
        </w:tc>
      </w:tr>
    </w:tbl>
    <w:p w:rsidR="00000000" w:rsidDel="00000000" w:rsidP="00000000" w:rsidRDefault="00000000" w:rsidRPr="00000000" w14:paraId="00000071">
      <w:pPr>
        <w:rPr/>
      </w:pPr>
      <w:r w:rsidDel="00000000" w:rsidR="00000000" w:rsidRPr="00000000">
        <w:rPr>
          <w:rtl w:val="0"/>
        </w:rPr>
      </w:r>
    </w:p>
    <w:sectPr>
      <w:headerReference r:id="rId10"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Ficha técnica</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DULCE CAPRICHO</w:t>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-822959</wp:posOffset>
          </wp:positionH>
          <wp:positionV relativeFrom="paragraph">
            <wp:posOffset>-630554</wp:posOffset>
          </wp:positionV>
          <wp:extent cx="727572" cy="704850"/>
          <wp:effectExtent b="0" l="0" r="0" t="0"/>
          <wp:wrapNone/>
          <wp:docPr id="13072830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27572"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6F583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6F583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6F583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6F583C"/>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6F583C"/>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6F583C"/>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6F583C"/>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6F583C"/>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6F583C"/>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F583C"/>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F583C"/>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F583C"/>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6F583C"/>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6F583C"/>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F583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6F583C"/>
    <w:rPr>
      <w:i w:val="1"/>
      <w:iCs w:val="1"/>
      <w:color w:val="404040" w:themeColor="text1" w:themeTint="0000BF"/>
    </w:rPr>
  </w:style>
  <w:style w:type="paragraph" w:styleId="Prrafodelista">
    <w:name w:val="List Paragraph"/>
    <w:basedOn w:val="Normal"/>
    <w:uiPriority w:val="34"/>
    <w:qFormat w:val="1"/>
    <w:rsid w:val="006F583C"/>
    <w:pPr>
      <w:ind w:left="720"/>
      <w:contextualSpacing w:val="1"/>
    </w:pPr>
  </w:style>
  <w:style w:type="character" w:styleId="nfasisintenso">
    <w:name w:val="Intense Emphasis"/>
    <w:basedOn w:val="Fuentedeprrafopredeter"/>
    <w:uiPriority w:val="21"/>
    <w:qFormat w:val="1"/>
    <w:rsid w:val="006F583C"/>
    <w:rPr>
      <w:i w:val="1"/>
      <w:iCs w:val="1"/>
      <w:color w:val="0f4761" w:themeColor="accent1" w:themeShade="0000BF"/>
    </w:rPr>
  </w:style>
  <w:style w:type="paragraph" w:styleId="Citadestacada">
    <w:name w:val="Intense Quote"/>
    <w:basedOn w:val="Normal"/>
    <w:next w:val="Normal"/>
    <w:link w:val="CitadestacadaCar"/>
    <w:uiPriority w:val="30"/>
    <w:qFormat w:val="1"/>
    <w:rsid w:val="006F583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6F583C"/>
    <w:rPr>
      <w:i w:val="1"/>
      <w:iCs w:val="1"/>
      <w:color w:val="0f4761" w:themeColor="accent1" w:themeShade="0000BF"/>
    </w:rPr>
  </w:style>
  <w:style w:type="character" w:styleId="Referenciaintensa">
    <w:name w:val="Intense Reference"/>
    <w:basedOn w:val="Fuentedeprrafopredeter"/>
    <w:uiPriority w:val="32"/>
    <w:qFormat w:val="1"/>
    <w:rsid w:val="006F583C"/>
    <w:rPr>
      <w:b w:val="1"/>
      <w:bCs w:val="1"/>
      <w:smallCaps w:val="1"/>
      <w:color w:val="0f4761" w:themeColor="accent1" w:themeShade="0000BF"/>
      <w:spacing w:val="5"/>
    </w:rPr>
  </w:style>
  <w:style w:type="table" w:styleId="Tablaconcuadrcula">
    <w:name w:val="Table Grid"/>
    <w:basedOn w:val="Tablanormal"/>
    <w:uiPriority w:val="39"/>
    <w:rsid w:val="006F583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uerte">
    <w:name w:val="Strong"/>
    <w:basedOn w:val="Fuentedeprrafopredeter"/>
    <w:uiPriority w:val="22"/>
    <w:qFormat w:val="1"/>
    <w:rsid w:val="006F583C"/>
    <w:rPr>
      <w:b w:val="1"/>
      <w:bCs w:val="1"/>
    </w:rPr>
  </w:style>
  <w:style w:type="paragraph" w:styleId="Encabezado">
    <w:name w:val="header"/>
    <w:basedOn w:val="Normal"/>
    <w:link w:val="EncabezadoCar"/>
    <w:uiPriority w:val="99"/>
    <w:unhideWhenUsed w:val="1"/>
    <w:rsid w:val="00F469E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469E9"/>
  </w:style>
  <w:style w:type="paragraph" w:styleId="Piedepgina">
    <w:name w:val="footer"/>
    <w:basedOn w:val="Normal"/>
    <w:link w:val="PiedepginaCar"/>
    <w:uiPriority w:val="99"/>
    <w:unhideWhenUsed w:val="1"/>
    <w:rsid w:val="00F469E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469E9"/>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jZHtn/5DEMwrl/ACXkcsg1wGhw==">CgMxLjA4AHIhMWlEYk1wVVNQNGpJZ2JxVkt2VmJTLURGVzZPNHRETVpY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2026-09-21T20:23:00Z</dcterms:created>
  <dc:creator>Admi</dc:creator>
</cp:coreProperties>
</file>