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7B995" w14:textId="77777777" w:rsidR="00EF712B" w:rsidRDefault="009C028B">
      <w:pPr>
        <w:pStyle w:val="Heading1"/>
      </w:pPr>
      <w:bookmarkStart w:id="0" w:name="kora-market-study"/>
      <w:r>
        <w:t>KORA Market Study</w:t>
      </w:r>
    </w:p>
    <w:p w14:paraId="290781B1" w14:textId="77777777" w:rsidR="00EF712B" w:rsidRDefault="009C028B">
      <w:pPr>
        <w:pStyle w:val="Heading2"/>
      </w:pPr>
      <w:bookmarkStart w:id="1" w:name="X1b8e8928c22ccc3bcc4e683bcd291976101653a"/>
      <w:r>
        <w:t>Distributed Energy Resource Management for Mini-grids and Microgrids</w:t>
      </w:r>
    </w:p>
    <w:p w14:paraId="200720BF" w14:textId="77777777" w:rsidR="00EF712B" w:rsidRDefault="009C028B">
      <w:pPr>
        <w:pStyle w:val="FirstParagraph"/>
      </w:pPr>
      <w:r>
        <w:rPr>
          <w:b/>
          <w:bCs/>
        </w:rPr>
        <w:t>Prepared for:</w:t>
      </w:r>
      <w:r>
        <w:t xml:space="preserve"> EU Innovation Fund PDA Application </w:t>
      </w:r>
      <w:r>
        <w:rPr>
          <w:b/>
          <w:bCs/>
        </w:rPr>
        <w:t>Date:</w:t>
      </w:r>
      <w:r>
        <w:t xml:space="preserve"> April 2026 </w:t>
      </w:r>
      <w:r>
        <w:rPr>
          <w:b/>
          <w:bCs/>
        </w:rPr>
        <w:t>Version:</w:t>
      </w:r>
      <w:r>
        <w:t xml:space="preserve"> 1.0</w:t>
      </w:r>
    </w:p>
    <w:p w14:paraId="4C7FF0C4" w14:textId="77777777" w:rsidR="00EF712B" w:rsidRDefault="009C028B">
      <w:r>
        <w:rPr>
          <w:noProof/>
        </w:rPr>
        <w:pict w14:anchorId="6CDED1E1">
          <v:rect id="_x0000_i1037" alt="" style="width:468pt;height:.05pt;mso-width-percent:0;mso-height-percent:0;mso-width-percent:0;mso-height-percent:0" o:hralign="center" o:hrstd="t" o:hr="t"/>
        </w:pict>
      </w:r>
    </w:p>
    <w:p w14:paraId="63445D94" w14:textId="77777777" w:rsidR="00EF712B" w:rsidRDefault="009C028B">
      <w:pPr>
        <w:pStyle w:val="Heading2"/>
      </w:pPr>
      <w:bookmarkStart w:id="2" w:name="table-of-contents"/>
      <w:bookmarkEnd w:id="1"/>
      <w:r>
        <w:t>Table of Contents</w:t>
      </w:r>
    </w:p>
    <w:p w14:paraId="50C6D074" w14:textId="77777777" w:rsidR="00EF712B" w:rsidRDefault="009C028B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7637DC3C" w14:textId="77777777" w:rsidR="00EF712B" w:rsidRDefault="009C028B">
      <w:pPr>
        <w:pStyle w:val="Compact"/>
        <w:numPr>
          <w:ilvl w:val="0"/>
          <w:numId w:val="2"/>
        </w:numPr>
      </w:pPr>
      <w:hyperlink w:anchor="Xf336cee92b90fbedab1c1e1da527917934c780f">
        <w:r>
          <w:rPr>
            <w:rStyle w:val="Hyperlink"/>
          </w:rPr>
          <w:t>Market Definition &amp; Scope</w:t>
        </w:r>
      </w:hyperlink>
    </w:p>
    <w:p w14:paraId="5808F1CA" w14:textId="77777777" w:rsidR="00EF712B" w:rsidRDefault="009C028B">
      <w:pPr>
        <w:pStyle w:val="Compact"/>
        <w:numPr>
          <w:ilvl w:val="0"/>
          <w:numId w:val="2"/>
        </w:numPr>
      </w:pPr>
      <w:hyperlink w:anchor="Xbebe52c731191c34717af5e9268013a1c849a14">
        <w:r>
          <w:rPr>
            <w:rStyle w:val="Hyperlink"/>
          </w:rPr>
          <w:t>Global Market Analysis</w:t>
        </w:r>
      </w:hyperlink>
    </w:p>
    <w:p w14:paraId="6A30C64B" w14:textId="77777777" w:rsidR="00EF712B" w:rsidRDefault="009C028B">
      <w:pPr>
        <w:pStyle w:val="Compact"/>
        <w:numPr>
          <w:ilvl w:val="0"/>
          <w:numId w:val="2"/>
        </w:numPr>
      </w:pPr>
      <w:hyperlink w:anchor="X2609761cafb48284abf75b3dc33592174cd77c7">
        <w:r>
          <w:rPr>
            <w:rStyle w:val="Hyperlink"/>
          </w:rPr>
          <w:t>Regional Market Deep-Dives</w:t>
        </w:r>
      </w:hyperlink>
    </w:p>
    <w:p w14:paraId="6C342B5F" w14:textId="77777777" w:rsidR="00EF712B" w:rsidRDefault="009C028B">
      <w:pPr>
        <w:pStyle w:val="Compact"/>
        <w:numPr>
          <w:ilvl w:val="0"/>
          <w:numId w:val="2"/>
        </w:numPr>
      </w:pPr>
      <w:hyperlink w:anchor="Xbb9666a918cd7600a59f4b245ca43ba9bbebdba">
        <w:r>
          <w:rPr>
            <w:rStyle w:val="Hyperlink"/>
          </w:rPr>
          <w:t>Market Drivers &amp; Trends</w:t>
        </w:r>
      </w:hyperlink>
    </w:p>
    <w:p w14:paraId="2870CC95" w14:textId="77777777" w:rsidR="00EF712B" w:rsidRDefault="009C028B">
      <w:pPr>
        <w:pStyle w:val="Compact"/>
        <w:numPr>
          <w:ilvl w:val="0"/>
          <w:numId w:val="2"/>
        </w:numPr>
      </w:pPr>
      <w:hyperlink w:anchor="Xeb9f19a6905ac3b4fb5c876cf71b89541d543e7">
        <w:r>
          <w:rPr>
            <w:rStyle w:val="Hyperlink"/>
          </w:rPr>
          <w:t>Competitive Landsc</w:t>
        </w:r>
        <w:r>
          <w:rPr>
            <w:rStyle w:val="Hyperlink"/>
          </w:rPr>
          <w:t>ape</w:t>
        </w:r>
      </w:hyperlink>
    </w:p>
    <w:p w14:paraId="0A65275B" w14:textId="77777777" w:rsidR="00EF712B" w:rsidRDefault="009C028B">
      <w:pPr>
        <w:pStyle w:val="Compact"/>
        <w:numPr>
          <w:ilvl w:val="0"/>
          <w:numId w:val="2"/>
        </w:numPr>
      </w:pPr>
      <w:hyperlink w:anchor="Xa19f89eda206a6d9271244936489b34b82d0abe">
        <w:r>
          <w:rPr>
            <w:rStyle w:val="Hyperlink"/>
          </w:rPr>
          <w:t>Customer Analysis</w:t>
        </w:r>
      </w:hyperlink>
    </w:p>
    <w:p w14:paraId="65A37C83" w14:textId="77777777" w:rsidR="00EF712B" w:rsidRDefault="009C028B">
      <w:pPr>
        <w:pStyle w:val="Compact"/>
        <w:numPr>
          <w:ilvl w:val="0"/>
          <w:numId w:val="2"/>
        </w:numPr>
      </w:pPr>
      <w:hyperlink w:anchor="X1d1faa29d5da5b336f7bdda234452d3977fa6b9">
        <w:r>
          <w:rPr>
            <w:rStyle w:val="Hyperlink"/>
          </w:rPr>
          <w:t>Market Entry Strategy</w:t>
        </w:r>
      </w:hyperlink>
    </w:p>
    <w:p w14:paraId="4BEC9F1B" w14:textId="77777777" w:rsidR="00EF712B" w:rsidRDefault="009C028B">
      <w:pPr>
        <w:pStyle w:val="Compact"/>
        <w:numPr>
          <w:ilvl w:val="0"/>
          <w:numId w:val="2"/>
        </w:numPr>
      </w:pPr>
      <w:hyperlink w:anchor="X662d7a5fcf5d69f145c97df97719b88356801d0">
        <w:r>
          <w:rPr>
            <w:rStyle w:val="Hyperlink"/>
          </w:rPr>
          <w:t>Market Projections</w:t>
        </w:r>
      </w:hyperlink>
    </w:p>
    <w:p w14:paraId="4FA0AFC4" w14:textId="77777777" w:rsidR="00EF712B" w:rsidRDefault="009C028B">
      <w:pPr>
        <w:pStyle w:val="Compact"/>
        <w:numPr>
          <w:ilvl w:val="0"/>
          <w:numId w:val="2"/>
        </w:numPr>
      </w:pPr>
      <w:hyperlink w:anchor="X68ed4814ae7e3de98c65f647845ef7f65c2163b">
        <w:r>
          <w:rPr>
            <w:rStyle w:val="Hyperlink"/>
          </w:rPr>
          <w:t>Sources &amp; Methodology</w:t>
        </w:r>
      </w:hyperlink>
    </w:p>
    <w:p w14:paraId="6283CDB0" w14:textId="77777777" w:rsidR="00EF712B" w:rsidRDefault="009C028B">
      <w:r>
        <w:rPr>
          <w:noProof/>
        </w:rPr>
        <w:pict w14:anchorId="31DE9736">
          <v:rect id="_x0000_i1036" alt="" style="width:468pt;height:.05pt;mso-width-percent:0;mso-height-percent:0;mso-width-percent:0;mso-height-percent:0" o:hralign="center" o:hrstd="t" o:hr="t"/>
        </w:pict>
      </w:r>
    </w:p>
    <w:p w14:paraId="7576D0D2" w14:textId="77777777" w:rsidR="00EF712B" w:rsidRDefault="009C028B">
      <w:pPr>
        <w:pStyle w:val="Heading2"/>
      </w:pPr>
      <w:bookmarkStart w:id="3" w:name="executive-summary"/>
      <w:bookmarkEnd w:id="2"/>
      <w:r>
        <w:t>1. Executive Summary</w:t>
      </w:r>
    </w:p>
    <w:p w14:paraId="6A35FA1A" w14:textId="77777777" w:rsidR="00EF712B" w:rsidRDefault="009C028B">
      <w:pPr>
        <w:pStyle w:val="FirstParagraph"/>
      </w:pPr>
      <w:r>
        <w:t>The distributed energy resource (DER) management software market is experiencing rapid growth, driven by the global energy transition, declining renewab</w:t>
      </w:r>
      <w:r>
        <w:t>le costs, and increasing grid decentralization. Within this market, mini-grid and microgrid optimization software represents a high-growth segment with acute customer pain points and limited incumbent solutions.</w:t>
      </w:r>
    </w:p>
    <w:p w14:paraId="33C8B45A" w14:textId="77777777" w:rsidR="00EF712B" w:rsidRDefault="009C028B">
      <w:pPr>
        <w:pStyle w:val="Heading3"/>
      </w:pPr>
      <w:bookmarkStart w:id="4" w:name="key-findings"/>
      <w:r>
        <w:t>Key Findings</w:t>
      </w:r>
    </w:p>
    <w:p w14:paraId="35BBB2AB" w14:textId="77777777" w:rsidR="00EF712B" w:rsidRDefault="009C028B">
      <w:pPr>
        <w:pStyle w:val="FirstParagraph"/>
      </w:pPr>
      <w:r>
        <w:rPr>
          <w:b/>
          <w:bCs/>
        </w:rPr>
        <w:t>Market Size:</w:t>
      </w:r>
      <w:r>
        <w:t xml:space="preserve"> - Global DER manag</w:t>
      </w:r>
      <w:r>
        <w:t xml:space="preserve">ement software: </w:t>
      </w:r>
      <w:r>
        <w:rPr>
          <w:b/>
          <w:bCs/>
        </w:rPr>
        <w:t>€45 billion by 2030</w:t>
      </w:r>
      <w:r>
        <w:t xml:space="preserve"> (18% CAGR) - Mini-grid/microgrid segment: </w:t>
      </w:r>
      <w:r>
        <w:rPr>
          <w:b/>
          <w:bCs/>
        </w:rPr>
        <w:t>€8 billion by 2030</w:t>
      </w:r>
      <w:r>
        <w:t xml:space="preserve"> (32% CAGR) - African mini-grid software: </w:t>
      </w:r>
      <w:r>
        <w:rPr>
          <w:b/>
          <w:bCs/>
        </w:rPr>
        <w:t>€450 million by 2028</w:t>
      </w:r>
      <w:r>
        <w:t xml:space="preserve"> (45% CAGR)</w:t>
      </w:r>
    </w:p>
    <w:p w14:paraId="7CC21904" w14:textId="77777777" w:rsidR="00EF712B" w:rsidRDefault="009C028B">
      <w:pPr>
        <w:pStyle w:val="BodyText"/>
      </w:pPr>
      <w:r>
        <w:rPr>
          <w:b/>
          <w:bCs/>
        </w:rPr>
        <w:t>Market Dynamics:</w:t>
      </w:r>
      <w:r>
        <w:t xml:space="preserve"> - 35,000+ operational mini-grids globally, projected 200,000+ by 2030</w:t>
      </w:r>
      <w:r>
        <w:t xml:space="preserve"> - 70-80% of mini-grids suffer significant curtailment (&gt;40%) - Software penetration currently &lt;15%, projected 60%+ by 2030</w:t>
      </w:r>
    </w:p>
    <w:p w14:paraId="3D46B8EC" w14:textId="77777777" w:rsidR="00EF712B" w:rsidRDefault="009C028B">
      <w:pPr>
        <w:pStyle w:val="BodyText"/>
      </w:pPr>
      <w:r>
        <w:rPr>
          <w:b/>
          <w:bCs/>
        </w:rPr>
        <w:t>Opportunity:</w:t>
      </w:r>
      <w:r>
        <w:t xml:space="preserve"> - First-mover advantage in optimization-focused software - Hardware commoditization shifts value to software/intelligen</w:t>
      </w:r>
      <w:r>
        <w:t>ce - Strong alignment with climate finance and impact investment</w:t>
      </w:r>
    </w:p>
    <w:p w14:paraId="5D3102FC" w14:textId="77777777" w:rsidR="00EF712B" w:rsidRDefault="009C028B">
      <w:pPr>
        <w:pStyle w:val="BodyText"/>
      </w:pPr>
      <w:r>
        <w:rPr>
          <w:b/>
          <w:bCs/>
        </w:rPr>
        <w:lastRenderedPageBreak/>
        <w:t>KORA’s Positioning:</w:t>
      </w:r>
      <w:r>
        <w:t xml:space="preserve"> - Target initial market: €25 million (Madagascar + Kenya) - Expand to: €450 million (Pan-African) - Long-term: €8 billion (Global microgrids)</w:t>
      </w:r>
    </w:p>
    <w:p w14:paraId="3C4C61CD" w14:textId="77777777" w:rsidR="00EF712B" w:rsidRDefault="009C028B">
      <w:r>
        <w:rPr>
          <w:noProof/>
        </w:rPr>
        <w:pict w14:anchorId="7559920E">
          <v:rect id="_x0000_i1035" alt="" style="width:468pt;height:.05pt;mso-width-percent:0;mso-height-percent:0;mso-width-percent:0;mso-height-percent:0" o:hralign="center" o:hrstd="t" o:hr="t"/>
        </w:pict>
      </w:r>
    </w:p>
    <w:p w14:paraId="5950D0A9" w14:textId="77777777" w:rsidR="00EF712B" w:rsidRDefault="009C028B">
      <w:pPr>
        <w:pStyle w:val="Heading2"/>
      </w:pPr>
      <w:bookmarkStart w:id="5" w:name="market-definition-scope"/>
      <w:bookmarkEnd w:id="3"/>
      <w:bookmarkEnd w:id="4"/>
      <w:r>
        <w:t>2. Market Definition &amp; Scope</w:t>
      </w:r>
    </w:p>
    <w:p w14:paraId="0C61BF69" w14:textId="77777777" w:rsidR="00EF712B" w:rsidRDefault="009C028B">
      <w:pPr>
        <w:pStyle w:val="Heading3"/>
      </w:pPr>
      <w:bookmarkStart w:id="6" w:name="what-is-a-mini-gridmicrogrid"/>
      <w:r>
        <w:t>2.1 What is a Mini-grid/Microgrid?</w:t>
      </w:r>
    </w:p>
    <w:p w14:paraId="1CF8D4B9" w14:textId="77777777" w:rsidR="00EF712B" w:rsidRDefault="009C028B">
      <w:pPr>
        <w:pStyle w:val="FirstParagraph"/>
      </w:pPr>
      <w:r>
        <w:t xml:space="preserve">A </w:t>
      </w:r>
      <w:r>
        <w:rPr>
          <w:b/>
          <w:bCs/>
        </w:rPr>
        <w:t>mini-grid</w:t>
      </w:r>
      <w:r>
        <w:t xml:space="preserve"> (or microgrid) is a localized electrical system that can operate independently from the main grid, typically comprising:</w:t>
      </w:r>
    </w:p>
    <w:p w14:paraId="11056BD1" w14:textId="77777777" w:rsidR="00EF712B" w:rsidRDefault="009C028B">
      <w:pPr>
        <w:pStyle w:val="Compact"/>
        <w:numPr>
          <w:ilvl w:val="0"/>
          <w:numId w:val="3"/>
        </w:numPr>
      </w:pPr>
      <w:r>
        <w:rPr>
          <w:b/>
          <w:bCs/>
        </w:rPr>
        <w:t>Generation:</w:t>
      </w:r>
      <w:r>
        <w:t xml:space="preserve"> </w:t>
      </w:r>
      <w:r>
        <w:t>Solar PV, wind, small hydro, and/or diesel/gas backup</w:t>
      </w:r>
    </w:p>
    <w:p w14:paraId="1805E3A8" w14:textId="77777777" w:rsidR="00EF712B" w:rsidRDefault="009C028B">
      <w:pPr>
        <w:pStyle w:val="Compact"/>
        <w:numPr>
          <w:ilvl w:val="0"/>
          <w:numId w:val="3"/>
        </w:numPr>
      </w:pPr>
      <w:r>
        <w:rPr>
          <w:b/>
          <w:bCs/>
        </w:rPr>
        <w:t>Storage:</w:t>
      </w:r>
      <w:r>
        <w:t xml:space="preserve"> Battery systems (increasingly lithium-ion)</w:t>
      </w:r>
    </w:p>
    <w:p w14:paraId="34FB5662" w14:textId="77777777" w:rsidR="00EF712B" w:rsidRDefault="009C028B">
      <w:pPr>
        <w:pStyle w:val="Compact"/>
        <w:numPr>
          <w:ilvl w:val="0"/>
          <w:numId w:val="3"/>
        </w:numPr>
      </w:pPr>
      <w:r>
        <w:rPr>
          <w:b/>
          <w:bCs/>
        </w:rPr>
        <w:t>Distribution:</w:t>
      </w:r>
      <w:r>
        <w:t xml:space="preserve"> Low/medium voltage network</w:t>
      </w:r>
    </w:p>
    <w:p w14:paraId="292DC9D7" w14:textId="77777777" w:rsidR="00EF712B" w:rsidRDefault="009C028B">
      <w:pPr>
        <w:pStyle w:val="Compact"/>
        <w:numPr>
          <w:ilvl w:val="0"/>
          <w:numId w:val="3"/>
        </w:numPr>
      </w:pPr>
      <w:r>
        <w:rPr>
          <w:b/>
          <w:bCs/>
        </w:rPr>
        <w:t>Control:</w:t>
      </w:r>
      <w:r>
        <w:t xml:space="preserve"> Energy management and metering systems</w:t>
      </w:r>
    </w:p>
    <w:p w14:paraId="5CA50795" w14:textId="77777777" w:rsidR="00EF712B" w:rsidRDefault="009C028B">
      <w:pPr>
        <w:pStyle w:val="Compact"/>
        <w:numPr>
          <w:ilvl w:val="0"/>
          <w:numId w:val="3"/>
        </w:numPr>
      </w:pPr>
      <w:r>
        <w:rPr>
          <w:b/>
          <w:bCs/>
        </w:rPr>
        <w:t>Customers:</w:t>
      </w:r>
      <w:r>
        <w:t xml:space="preserve"> Residential, commercial, and institutional users</w:t>
      </w:r>
    </w:p>
    <w:p w14:paraId="6A45D9A1" w14:textId="77777777" w:rsidR="00A049E4" w:rsidRDefault="009C028B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ize Range:</w:t>
      </w:r>
      <w:r>
        <w:t xml:space="preserve"> </w:t>
      </w:r>
    </w:p>
    <w:p w14:paraId="1B58001D" w14:textId="77777777" w:rsidR="00A049E4" w:rsidRDefault="009C028B">
      <w:pPr>
        <w:pStyle w:val="FirstParagraph"/>
      </w:pPr>
      <w:r>
        <w:t>| Category | Capacity | Customers | Typical Use Case |</w:t>
      </w:r>
    </w:p>
    <w:p w14:paraId="69F04BCF" w14:textId="77777777" w:rsidR="00A049E4" w:rsidRDefault="009C028B">
      <w:pPr>
        <w:pStyle w:val="FirstParagraph"/>
      </w:pPr>
      <w:r>
        <w:t>| Pico-grid | &lt;1 kW | 1-5 | Single building |</w:t>
      </w:r>
    </w:p>
    <w:p w14:paraId="0A809083" w14:textId="43CE8FA9" w:rsidR="00A049E4" w:rsidRDefault="009C028B">
      <w:pPr>
        <w:pStyle w:val="FirstParagraph"/>
      </w:pPr>
      <w:r>
        <w:t>| Nano-grid | 1-10 kW | 5-50 | Small village |</w:t>
      </w:r>
    </w:p>
    <w:p w14:paraId="5A4E9EA0" w14:textId="15283D91" w:rsidR="00A049E4" w:rsidRDefault="009C028B">
      <w:pPr>
        <w:pStyle w:val="FirstParagraph"/>
      </w:pPr>
      <w:r>
        <w:t xml:space="preserve">| Mini-grid | 10-1,000 kW | 50-5,000 | Village/town | </w:t>
      </w:r>
    </w:p>
    <w:p w14:paraId="4220CE19" w14:textId="01349BEE" w:rsidR="00EF712B" w:rsidRDefault="009C028B">
      <w:pPr>
        <w:pStyle w:val="FirstParagraph"/>
      </w:pPr>
      <w:r>
        <w:t xml:space="preserve">| Microgrid | 1-10 </w:t>
      </w:r>
      <w:r>
        <w:t>MW | 5,000-50,000 | Industrial/campus/island |</w:t>
      </w:r>
    </w:p>
    <w:p w14:paraId="7F8F6F4B" w14:textId="59E281A9" w:rsidR="00EF712B" w:rsidRDefault="009C028B">
      <w:pPr>
        <w:pStyle w:val="BodyText"/>
      </w:pPr>
      <w:r>
        <w:rPr>
          <w:b/>
          <w:bCs/>
        </w:rPr>
        <w:t>KORA’s Target:</w:t>
      </w:r>
      <w:r>
        <w:t xml:space="preserve"> Mini-grids (10-1,000 kW) and </w:t>
      </w:r>
      <w:r w:rsidR="00A049E4">
        <w:t>small</w:t>
      </w:r>
      <w:r>
        <w:t xml:space="preserve"> microgrids (1-5 MW)</w:t>
      </w:r>
    </w:p>
    <w:p w14:paraId="3CAD84C3" w14:textId="77777777" w:rsidR="00EF712B" w:rsidRDefault="009C028B">
      <w:pPr>
        <w:pStyle w:val="Heading3"/>
      </w:pPr>
      <w:bookmarkStart w:id="7" w:name="market-scope"/>
      <w:bookmarkEnd w:id="6"/>
      <w:r>
        <w:t>2.2 Market Scope</w:t>
      </w:r>
    </w:p>
    <w:p w14:paraId="67CAF1B2" w14:textId="77777777" w:rsidR="00EF712B" w:rsidRDefault="009C028B">
      <w:pPr>
        <w:pStyle w:val="FirstParagraph"/>
      </w:pPr>
      <w:r>
        <w:t xml:space="preserve">This study covers the </w:t>
      </w:r>
      <w:r>
        <w:rPr>
          <w:b/>
          <w:bCs/>
        </w:rPr>
        <w:t>software and intelligence layer</w:t>
      </w:r>
      <w:r>
        <w:t xml:space="preserve"> for mini-grids, specifically:</w:t>
      </w:r>
    </w:p>
    <w:p w14:paraId="6FA73717" w14:textId="77777777" w:rsidR="00EF712B" w:rsidRDefault="009C028B">
      <w:pPr>
        <w:pStyle w:val="BodyText"/>
      </w:pPr>
      <w:r>
        <w:rPr>
          <w:b/>
          <w:bCs/>
        </w:rPr>
        <w:t>In Scope:</w:t>
      </w:r>
      <w:r>
        <w:t xml:space="preserve"> - Energy management systems </w:t>
      </w:r>
      <w:r>
        <w:t>(EMS) - Dispatch optimization software - Demand response platforms - Forecasting and analytics - Remote monitoring and control - Customer billing and metering integration</w:t>
      </w:r>
    </w:p>
    <w:p w14:paraId="7CF9701A" w14:textId="7EC8A944" w:rsidR="00EF712B" w:rsidRDefault="009C028B">
      <w:pPr>
        <w:pStyle w:val="BodyText"/>
      </w:pPr>
      <w:r>
        <w:rPr>
          <w:b/>
          <w:bCs/>
        </w:rPr>
        <w:t>Out of Scope:</w:t>
      </w:r>
      <w:r>
        <w:t xml:space="preserve"> - Hardware (panels, batteries, inverters) - Physical installation servi</w:t>
      </w:r>
      <w:r>
        <w:t>ces - Project development and financing - Grid-scale DERMS (&gt;10 MW systems)</w:t>
      </w:r>
    </w:p>
    <w:p w14:paraId="73129262" w14:textId="3BA3D069" w:rsidR="00A049E4" w:rsidRDefault="00A049E4">
      <w:pPr>
        <w:pStyle w:val="BodyText"/>
      </w:pPr>
    </w:p>
    <w:p w14:paraId="167F149A" w14:textId="42E26FEC" w:rsidR="00A049E4" w:rsidRDefault="00A049E4">
      <w:pPr>
        <w:pStyle w:val="BodyText"/>
      </w:pPr>
    </w:p>
    <w:p w14:paraId="03EC7F1D" w14:textId="233F6F2D" w:rsidR="00A049E4" w:rsidRDefault="00A049E4">
      <w:pPr>
        <w:pStyle w:val="BodyText"/>
      </w:pPr>
    </w:p>
    <w:p w14:paraId="5398E591" w14:textId="33C3EF50" w:rsidR="00A049E4" w:rsidRDefault="00A049E4">
      <w:pPr>
        <w:pStyle w:val="BodyText"/>
      </w:pPr>
    </w:p>
    <w:p w14:paraId="7EC0B224" w14:textId="6768B3F8" w:rsidR="00A049E4" w:rsidRDefault="00A049E4">
      <w:pPr>
        <w:pStyle w:val="BodyText"/>
      </w:pPr>
    </w:p>
    <w:p w14:paraId="36CD2456" w14:textId="77777777" w:rsidR="00A049E4" w:rsidRDefault="00A049E4">
      <w:pPr>
        <w:pStyle w:val="BodyText"/>
      </w:pPr>
    </w:p>
    <w:p w14:paraId="084E944D" w14:textId="77777777" w:rsidR="00EF712B" w:rsidRDefault="009C028B">
      <w:pPr>
        <w:pStyle w:val="Heading3"/>
      </w:pPr>
      <w:bookmarkStart w:id="8" w:name="value-chain-position"/>
      <w:bookmarkEnd w:id="7"/>
      <w:r>
        <w:t>2.3 Value Chain Position</w:t>
      </w:r>
    </w:p>
    <w:p w14:paraId="499C1561" w14:textId="5674B516" w:rsidR="00EF712B" w:rsidRDefault="009C028B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MINI-GRID VALUE CHAIN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PROJECT      EQUIPMENT     INSTALLATION    OPERATIONS    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DEVELOPMENT  SUPPLY        &amp; COMMISSIONING &amp; MAINTENANCE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• Site       • Solar       • Civil works   • Monitoring 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selection    panels      • Electrical    • Maintenance 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• Permitting • Batteries   • Grid build    • Billing  </w:t>
      </w:r>
      <w:r>
        <w:rPr>
          <w:rStyle w:val="VerbatimChar"/>
        </w:rPr>
        <w:t xml:space="preserve">   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• Financing  • Inverters   • Metering      • Customer svc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• Design     • Meters      • Testing       • OPTIMIZATION ◄──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5-15%        35-45%        25-30%        </w:t>
      </w:r>
      <w:r>
        <w:rPr>
          <w:rStyle w:val="VerbatimChar"/>
        </w:rPr>
        <w:t xml:space="preserve">  15-20%              │</w:t>
      </w:r>
      <w:r>
        <w:br/>
      </w:r>
      <w:r>
        <w:rPr>
          <w:rStyle w:val="VerbatimChar"/>
        </w:rPr>
        <w:t xml:space="preserve">│  of CapEx     of CapEx      of </w:t>
      </w:r>
      <w:proofErr w:type="spellStart"/>
      <w:r>
        <w:rPr>
          <w:rStyle w:val="VerbatimChar"/>
        </w:rPr>
        <w:t>CapEx</w:t>
      </w:r>
      <w:proofErr w:type="spellEnd"/>
      <w:r>
        <w:rPr>
          <w:rStyle w:val="VerbatimChar"/>
        </w:rPr>
        <w:t xml:space="preserve">        of </w:t>
      </w:r>
      <w:proofErr w:type="spellStart"/>
      <w:r>
        <w:rPr>
          <w:rStyle w:val="VerbatimChar"/>
        </w:rPr>
        <w:t>OpEx</w:t>
      </w:r>
      <w:proofErr w:type="spellEnd"/>
      <w:r>
        <w:rPr>
          <w:rStyle w:val="VerbatimChar"/>
        </w:rPr>
        <w:t xml:space="preserve">/year       </w:t>
      </w:r>
      <w:r w:rsidR="00A049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KORA captures value in OPERA</w:t>
      </w:r>
      <w:r>
        <w:rPr>
          <w:rStyle w:val="VerbatimChar"/>
        </w:rPr>
        <w:t>TIONS through software subscription</w:t>
      </w:r>
    </w:p>
    <w:p w14:paraId="03ED080D" w14:textId="77777777" w:rsidR="00EF712B" w:rsidRDefault="009C028B">
      <w:r>
        <w:rPr>
          <w:noProof/>
        </w:rPr>
        <w:pict w14:anchorId="3D883A1C">
          <v:rect id="_x0000_i1034" alt="" style="width:468pt;height:.05pt;mso-width-percent:0;mso-height-percent:0;mso-width-percent:0;mso-height-percent:0" o:hralign="center" o:hrstd="t" o:hr="t"/>
        </w:pict>
      </w:r>
    </w:p>
    <w:p w14:paraId="375A9E16" w14:textId="77777777" w:rsidR="00EF712B" w:rsidRDefault="009C028B">
      <w:pPr>
        <w:pStyle w:val="Heading2"/>
      </w:pPr>
      <w:bookmarkStart w:id="9" w:name="global-market-analysis"/>
      <w:bookmarkEnd w:id="5"/>
      <w:bookmarkEnd w:id="8"/>
      <w:r>
        <w:t>3. Global Market Analysis</w:t>
      </w:r>
    </w:p>
    <w:p w14:paraId="2A6F70C9" w14:textId="77777777" w:rsidR="00EF712B" w:rsidRDefault="009C028B">
      <w:pPr>
        <w:pStyle w:val="Heading3"/>
      </w:pPr>
      <w:bookmarkStart w:id="10" w:name="market-size-growth"/>
      <w:r>
        <w:t>3.1 Market Size &amp; Growth</w:t>
      </w:r>
    </w:p>
    <w:p w14:paraId="10468ABE" w14:textId="77777777" w:rsidR="00EF712B" w:rsidRDefault="009C028B">
      <w:pPr>
        <w:pStyle w:val="FirstParagraph"/>
      </w:pPr>
      <w:r>
        <w:rPr>
          <w:b/>
          <w:bCs/>
        </w:rPr>
        <w:t>DER Management Software (Total Market)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871"/>
        <w:gridCol w:w="1508"/>
      </w:tblGrid>
      <w:tr w:rsidR="00EF712B" w14:paraId="18E55BD8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454594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658B458F" w14:textId="77777777" w:rsidR="00EF712B" w:rsidRDefault="009C028B">
            <w:pPr>
              <w:pStyle w:val="Compact"/>
            </w:pPr>
            <w:r>
              <w:t>Market Size (€B)</w:t>
            </w:r>
          </w:p>
        </w:tc>
        <w:tc>
          <w:tcPr>
            <w:tcW w:w="0" w:type="auto"/>
          </w:tcPr>
          <w:p w14:paraId="2AF87676" w14:textId="77777777" w:rsidR="00EF712B" w:rsidRDefault="009C028B">
            <w:pPr>
              <w:pStyle w:val="Compact"/>
            </w:pPr>
            <w:r>
              <w:t>Growth Rate</w:t>
            </w:r>
          </w:p>
        </w:tc>
      </w:tr>
      <w:tr w:rsidR="00EF712B" w14:paraId="27F5FF0A" w14:textId="77777777">
        <w:tc>
          <w:tcPr>
            <w:tcW w:w="0" w:type="auto"/>
          </w:tcPr>
          <w:p w14:paraId="3201322E" w14:textId="77777777" w:rsidR="00EF712B" w:rsidRDefault="009C028B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72EED7D7" w14:textId="77777777" w:rsidR="00EF712B" w:rsidRDefault="009C028B">
            <w:pPr>
              <w:pStyle w:val="Compact"/>
            </w:pPr>
            <w:r>
              <w:t>12.5</w:t>
            </w:r>
          </w:p>
        </w:tc>
        <w:tc>
          <w:tcPr>
            <w:tcW w:w="0" w:type="auto"/>
          </w:tcPr>
          <w:p w14:paraId="4FDB37BC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7EE8C2F0" w14:textId="77777777">
        <w:tc>
          <w:tcPr>
            <w:tcW w:w="0" w:type="auto"/>
          </w:tcPr>
          <w:p w14:paraId="2345F103" w14:textId="77777777" w:rsidR="00EF712B" w:rsidRDefault="009C028B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4D3BB36A" w14:textId="77777777" w:rsidR="00EF712B" w:rsidRDefault="009C028B">
            <w:pPr>
              <w:pStyle w:val="Compact"/>
            </w:pPr>
            <w:r>
              <w:t>15.0</w:t>
            </w:r>
          </w:p>
        </w:tc>
        <w:tc>
          <w:tcPr>
            <w:tcW w:w="0" w:type="auto"/>
          </w:tcPr>
          <w:p w14:paraId="065ED39C" w14:textId="77777777" w:rsidR="00EF712B" w:rsidRDefault="009C028B">
            <w:pPr>
              <w:pStyle w:val="Compact"/>
            </w:pPr>
            <w:r>
              <w:t>20%</w:t>
            </w:r>
          </w:p>
        </w:tc>
      </w:tr>
      <w:tr w:rsidR="00EF712B" w14:paraId="7545B506" w14:textId="77777777">
        <w:tc>
          <w:tcPr>
            <w:tcW w:w="0" w:type="auto"/>
          </w:tcPr>
          <w:p w14:paraId="428B6507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78AF907C" w14:textId="77777777" w:rsidR="00EF712B" w:rsidRDefault="009C028B">
            <w:pPr>
              <w:pStyle w:val="Compact"/>
            </w:pPr>
            <w:r>
              <w:t>18.2</w:t>
            </w:r>
          </w:p>
        </w:tc>
        <w:tc>
          <w:tcPr>
            <w:tcW w:w="0" w:type="auto"/>
          </w:tcPr>
          <w:p w14:paraId="0246E82D" w14:textId="77777777" w:rsidR="00EF712B" w:rsidRDefault="009C028B">
            <w:pPr>
              <w:pStyle w:val="Compact"/>
            </w:pPr>
            <w:r>
              <w:t>21%</w:t>
            </w:r>
          </w:p>
        </w:tc>
      </w:tr>
      <w:tr w:rsidR="00EF712B" w14:paraId="5C6677AB" w14:textId="77777777">
        <w:tc>
          <w:tcPr>
            <w:tcW w:w="0" w:type="auto"/>
          </w:tcPr>
          <w:p w14:paraId="0E3EAD9B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1596D89F" w14:textId="77777777" w:rsidR="00EF712B" w:rsidRDefault="009C028B">
            <w:pPr>
              <w:pStyle w:val="Compact"/>
            </w:pPr>
            <w:r>
              <w:t>22.1</w:t>
            </w:r>
          </w:p>
        </w:tc>
        <w:tc>
          <w:tcPr>
            <w:tcW w:w="0" w:type="auto"/>
          </w:tcPr>
          <w:p w14:paraId="5700FFE9" w14:textId="77777777" w:rsidR="00EF712B" w:rsidRDefault="009C028B">
            <w:pPr>
              <w:pStyle w:val="Compact"/>
            </w:pPr>
            <w:r>
              <w:t>21%</w:t>
            </w:r>
          </w:p>
        </w:tc>
      </w:tr>
      <w:tr w:rsidR="00EF712B" w14:paraId="28C766A3" w14:textId="77777777">
        <w:tc>
          <w:tcPr>
            <w:tcW w:w="0" w:type="auto"/>
          </w:tcPr>
          <w:p w14:paraId="6209B5C8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298FB19E" w14:textId="77777777" w:rsidR="00EF712B" w:rsidRDefault="009C028B">
            <w:pPr>
              <w:pStyle w:val="Compact"/>
            </w:pPr>
            <w:r>
              <w:t>26.8</w:t>
            </w:r>
          </w:p>
        </w:tc>
        <w:tc>
          <w:tcPr>
            <w:tcW w:w="0" w:type="auto"/>
          </w:tcPr>
          <w:p w14:paraId="089DCCD3" w14:textId="77777777" w:rsidR="00EF712B" w:rsidRDefault="009C028B">
            <w:pPr>
              <w:pStyle w:val="Compact"/>
            </w:pPr>
            <w:r>
              <w:t>21%</w:t>
            </w:r>
          </w:p>
        </w:tc>
      </w:tr>
      <w:tr w:rsidR="00EF712B" w14:paraId="7E405DBC" w14:textId="77777777">
        <w:tc>
          <w:tcPr>
            <w:tcW w:w="0" w:type="auto"/>
          </w:tcPr>
          <w:p w14:paraId="04B94699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52D604B8" w14:textId="77777777" w:rsidR="00EF712B" w:rsidRDefault="009C028B">
            <w:pPr>
              <w:pStyle w:val="Compact"/>
            </w:pPr>
            <w:r>
              <w:t>32.2</w:t>
            </w:r>
          </w:p>
        </w:tc>
        <w:tc>
          <w:tcPr>
            <w:tcW w:w="0" w:type="auto"/>
          </w:tcPr>
          <w:p w14:paraId="777FD5F7" w14:textId="77777777" w:rsidR="00EF712B" w:rsidRDefault="009C028B">
            <w:pPr>
              <w:pStyle w:val="Compact"/>
            </w:pPr>
            <w:r>
              <w:t>20%</w:t>
            </w:r>
          </w:p>
        </w:tc>
      </w:tr>
      <w:tr w:rsidR="00EF712B" w14:paraId="0E24D57E" w14:textId="77777777">
        <w:tc>
          <w:tcPr>
            <w:tcW w:w="0" w:type="auto"/>
          </w:tcPr>
          <w:p w14:paraId="065902FD" w14:textId="77777777" w:rsidR="00EF712B" w:rsidRDefault="009C028B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1FD469F8" w14:textId="77777777" w:rsidR="00EF712B" w:rsidRDefault="009C028B">
            <w:pPr>
              <w:pStyle w:val="Compact"/>
            </w:pPr>
            <w:r>
              <w:t>38.4</w:t>
            </w:r>
          </w:p>
        </w:tc>
        <w:tc>
          <w:tcPr>
            <w:tcW w:w="0" w:type="auto"/>
          </w:tcPr>
          <w:p w14:paraId="32F22291" w14:textId="77777777" w:rsidR="00EF712B" w:rsidRDefault="009C028B">
            <w:pPr>
              <w:pStyle w:val="Compact"/>
            </w:pPr>
            <w:r>
              <w:t>19%</w:t>
            </w:r>
          </w:p>
        </w:tc>
      </w:tr>
      <w:tr w:rsidR="00EF712B" w14:paraId="55192738" w14:textId="77777777">
        <w:tc>
          <w:tcPr>
            <w:tcW w:w="0" w:type="auto"/>
          </w:tcPr>
          <w:p w14:paraId="361EFAD2" w14:textId="77777777" w:rsidR="00EF712B" w:rsidRDefault="009C028B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5D891F08" w14:textId="77777777" w:rsidR="00EF712B" w:rsidRDefault="009C028B">
            <w:pPr>
              <w:pStyle w:val="Compact"/>
            </w:pPr>
            <w:r>
              <w:t>45.0</w:t>
            </w:r>
          </w:p>
        </w:tc>
        <w:tc>
          <w:tcPr>
            <w:tcW w:w="0" w:type="auto"/>
          </w:tcPr>
          <w:p w14:paraId="70786074" w14:textId="77777777" w:rsidR="00EF712B" w:rsidRDefault="009C028B">
            <w:pPr>
              <w:pStyle w:val="Compact"/>
            </w:pPr>
            <w:r>
              <w:t>17%</w:t>
            </w:r>
          </w:p>
        </w:tc>
      </w:tr>
    </w:tbl>
    <w:p w14:paraId="41026A88" w14:textId="77777777" w:rsidR="00EF712B" w:rsidRDefault="009C028B">
      <w:pPr>
        <w:pStyle w:val="BodyText"/>
      </w:pPr>
      <w:r>
        <w:rPr>
          <w:i/>
          <w:iCs/>
        </w:rPr>
        <w:t>Source: BloombergNEF, IEA, Wood Mackenzie analysis</w:t>
      </w:r>
    </w:p>
    <w:p w14:paraId="14BDBF6C" w14:textId="77777777" w:rsidR="00EF712B" w:rsidRDefault="009C028B">
      <w:pPr>
        <w:pStyle w:val="BodyText"/>
      </w:pPr>
      <w:r>
        <w:rPr>
          <w:b/>
          <w:bCs/>
        </w:rPr>
        <w:t>Mini-grid/Microgrid Software Segment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871"/>
        <w:gridCol w:w="1232"/>
        <w:gridCol w:w="1508"/>
      </w:tblGrid>
      <w:tr w:rsidR="00EF712B" w14:paraId="3B66009E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547CF" w14:textId="77777777" w:rsidR="00EF712B" w:rsidRDefault="009C028B">
            <w:pPr>
              <w:pStyle w:val="Compact"/>
            </w:pPr>
            <w:r>
              <w:lastRenderedPageBreak/>
              <w:t>Year</w:t>
            </w:r>
          </w:p>
        </w:tc>
        <w:tc>
          <w:tcPr>
            <w:tcW w:w="0" w:type="auto"/>
          </w:tcPr>
          <w:p w14:paraId="1E80A52C" w14:textId="77777777" w:rsidR="00EF712B" w:rsidRDefault="009C028B">
            <w:pPr>
              <w:pStyle w:val="Compact"/>
            </w:pPr>
            <w:r>
              <w:t>Market Size (€B)</w:t>
            </w:r>
          </w:p>
        </w:tc>
        <w:tc>
          <w:tcPr>
            <w:tcW w:w="0" w:type="auto"/>
          </w:tcPr>
          <w:p w14:paraId="484D3BB6" w14:textId="77777777" w:rsidR="00EF712B" w:rsidRDefault="009C028B">
            <w:pPr>
              <w:pStyle w:val="Compact"/>
            </w:pPr>
            <w:r>
              <w:t>% of Total</w:t>
            </w:r>
          </w:p>
        </w:tc>
        <w:tc>
          <w:tcPr>
            <w:tcW w:w="0" w:type="auto"/>
          </w:tcPr>
          <w:p w14:paraId="55F88DD5" w14:textId="77777777" w:rsidR="00EF712B" w:rsidRDefault="009C028B">
            <w:pPr>
              <w:pStyle w:val="Compact"/>
            </w:pPr>
            <w:r>
              <w:t>Growth Rate</w:t>
            </w:r>
          </w:p>
        </w:tc>
      </w:tr>
      <w:tr w:rsidR="00EF712B" w14:paraId="5051CBDB" w14:textId="77777777">
        <w:tc>
          <w:tcPr>
            <w:tcW w:w="0" w:type="auto"/>
          </w:tcPr>
          <w:p w14:paraId="533277E0" w14:textId="77777777" w:rsidR="00EF712B" w:rsidRDefault="009C028B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522DBB58" w14:textId="77777777" w:rsidR="00EF712B" w:rsidRDefault="009C028B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3F78F92F" w14:textId="77777777" w:rsidR="00EF712B" w:rsidRDefault="009C028B">
            <w:pPr>
              <w:pStyle w:val="Compact"/>
            </w:pPr>
            <w:r>
              <w:t>9.6%</w:t>
            </w:r>
          </w:p>
        </w:tc>
        <w:tc>
          <w:tcPr>
            <w:tcW w:w="0" w:type="auto"/>
          </w:tcPr>
          <w:p w14:paraId="1EFC4E3A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6972D800" w14:textId="77777777">
        <w:tc>
          <w:tcPr>
            <w:tcW w:w="0" w:type="auto"/>
          </w:tcPr>
          <w:p w14:paraId="6D0660A8" w14:textId="77777777" w:rsidR="00EF712B" w:rsidRDefault="009C028B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28B6ED8A" w14:textId="77777777" w:rsidR="00EF712B" w:rsidRDefault="009C028B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0CC39F2D" w14:textId="77777777" w:rsidR="00EF712B" w:rsidRDefault="009C028B">
            <w:pPr>
              <w:pStyle w:val="Compact"/>
            </w:pPr>
            <w:r>
              <w:t>10.7%</w:t>
            </w:r>
          </w:p>
        </w:tc>
        <w:tc>
          <w:tcPr>
            <w:tcW w:w="0" w:type="auto"/>
          </w:tcPr>
          <w:p w14:paraId="47BE453C" w14:textId="77777777" w:rsidR="00EF712B" w:rsidRDefault="009C028B">
            <w:pPr>
              <w:pStyle w:val="Compact"/>
            </w:pPr>
            <w:r>
              <w:t>33%</w:t>
            </w:r>
          </w:p>
        </w:tc>
      </w:tr>
      <w:tr w:rsidR="00EF712B" w14:paraId="06F76C92" w14:textId="77777777">
        <w:tc>
          <w:tcPr>
            <w:tcW w:w="0" w:type="auto"/>
          </w:tcPr>
          <w:p w14:paraId="75D56398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165AB821" w14:textId="77777777" w:rsidR="00EF712B" w:rsidRDefault="009C028B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15691D9" w14:textId="77777777" w:rsidR="00EF712B" w:rsidRDefault="009C028B">
            <w:pPr>
              <w:pStyle w:val="Compact"/>
            </w:pPr>
            <w:r>
              <w:t>12.1%</w:t>
            </w:r>
          </w:p>
        </w:tc>
        <w:tc>
          <w:tcPr>
            <w:tcW w:w="0" w:type="auto"/>
          </w:tcPr>
          <w:p w14:paraId="6125ECB9" w14:textId="77777777" w:rsidR="00EF712B" w:rsidRDefault="009C028B">
            <w:pPr>
              <w:pStyle w:val="Compact"/>
            </w:pPr>
            <w:r>
              <w:t>38%</w:t>
            </w:r>
          </w:p>
        </w:tc>
      </w:tr>
      <w:tr w:rsidR="00EF712B" w14:paraId="21E7EC54" w14:textId="77777777">
        <w:tc>
          <w:tcPr>
            <w:tcW w:w="0" w:type="auto"/>
          </w:tcPr>
          <w:p w14:paraId="5D0CDE13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51B07237" w14:textId="77777777" w:rsidR="00EF712B" w:rsidRDefault="009C028B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791A96B9" w14:textId="77777777" w:rsidR="00EF712B" w:rsidRDefault="009C028B">
            <w:pPr>
              <w:pStyle w:val="Compact"/>
            </w:pPr>
            <w:r>
              <w:t>13.6%</w:t>
            </w:r>
          </w:p>
        </w:tc>
        <w:tc>
          <w:tcPr>
            <w:tcW w:w="0" w:type="auto"/>
          </w:tcPr>
          <w:p w14:paraId="0C1522E2" w14:textId="77777777" w:rsidR="00EF712B" w:rsidRDefault="009C028B">
            <w:pPr>
              <w:pStyle w:val="Compact"/>
            </w:pPr>
            <w:r>
              <w:t>36%</w:t>
            </w:r>
          </w:p>
        </w:tc>
      </w:tr>
      <w:tr w:rsidR="00EF712B" w14:paraId="18A85A2A" w14:textId="77777777">
        <w:tc>
          <w:tcPr>
            <w:tcW w:w="0" w:type="auto"/>
          </w:tcPr>
          <w:p w14:paraId="59621D25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2404EAFC" w14:textId="77777777" w:rsidR="00EF712B" w:rsidRDefault="009C028B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6BB79784" w14:textId="77777777" w:rsidR="00EF712B" w:rsidRDefault="009C028B">
            <w:pPr>
              <w:pStyle w:val="Compact"/>
            </w:pPr>
            <w:r>
              <w:t>14.9%</w:t>
            </w:r>
          </w:p>
        </w:tc>
        <w:tc>
          <w:tcPr>
            <w:tcW w:w="0" w:type="auto"/>
          </w:tcPr>
          <w:p w14:paraId="7D3C9836" w14:textId="77777777" w:rsidR="00EF712B" w:rsidRDefault="009C028B">
            <w:pPr>
              <w:pStyle w:val="Compact"/>
            </w:pPr>
            <w:r>
              <w:t>33%</w:t>
            </w:r>
          </w:p>
        </w:tc>
      </w:tr>
      <w:tr w:rsidR="00EF712B" w14:paraId="6C48FAE0" w14:textId="77777777">
        <w:tc>
          <w:tcPr>
            <w:tcW w:w="0" w:type="auto"/>
          </w:tcPr>
          <w:p w14:paraId="0D97AB31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0E8F378B" w14:textId="77777777" w:rsidR="00EF712B" w:rsidRDefault="009C028B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27528093" w14:textId="77777777" w:rsidR="00EF712B" w:rsidRDefault="009C028B">
            <w:pPr>
              <w:pStyle w:val="Compact"/>
            </w:pPr>
            <w:r>
              <w:t>16.1%</w:t>
            </w:r>
          </w:p>
        </w:tc>
        <w:tc>
          <w:tcPr>
            <w:tcW w:w="0" w:type="auto"/>
          </w:tcPr>
          <w:p w14:paraId="231B6045" w14:textId="77777777" w:rsidR="00EF712B" w:rsidRDefault="009C028B">
            <w:pPr>
              <w:pStyle w:val="Compact"/>
            </w:pPr>
            <w:r>
              <w:t>30%</w:t>
            </w:r>
          </w:p>
        </w:tc>
      </w:tr>
      <w:tr w:rsidR="00EF712B" w14:paraId="05AA254C" w14:textId="77777777">
        <w:tc>
          <w:tcPr>
            <w:tcW w:w="0" w:type="auto"/>
          </w:tcPr>
          <w:p w14:paraId="46CD4BFA" w14:textId="77777777" w:rsidR="00EF712B" w:rsidRDefault="009C028B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4CE87F2D" w14:textId="77777777" w:rsidR="00EF712B" w:rsidRDefault="009C028B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0E63B485" w14:textId="77777777" w:rsidR="00EF712B" w:rsidRDefault="009C028B">
            <w:pPr>
              <w:pStyle w:val="Compact"/>
            </w:pPr>
            <w:r>
              <w:t>16.9%</w:t>
            </w:r>
          </w:p>
        </w:tc>
        <w:tc>
          <w:tcPr>
            <w:tcW w:w="0" w:type="auto"/>
          </w:tcPr>
          <w:p w14:paraId="22111D9F" w14:textId="77777777" w:rsidR="00EF712B" w:rsidRDefault="009C028B">
            <w:pPr>
              <w:pStyle w:val="Compact"/>
            </w:pPr>
            <w:r>
              <w:t>25%</w:t>
            </w:r>
          </w:p>
        </w:tc>
      </w:tr>
      <w:tr w:rsidR="00EF712B" w14:paraId="5AFC0DF8" w14:textId="77777777">
        <w:tc>
          <w:tcPr>
            <w:tcW w:w="0" w:type="auto"/>
          </w:tcPr>
          <w:p w14:paraId="6B65817D" w14:textId="77777777" w:rsidR="00EF712B" w:rsidRDefault="009C028B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3025910C" w14:textId="77777777" w:rsidR="00EF712B" w:rsidRDefault="009C028B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C3A3DEC" w14:textId="77777777" w:rsidR="00EF712B" w:rsidRDefault="009C028B">
            <w:pPr>
              <w:pStyle w:val="Compact"/>
            </w:pPr>
            <w:r>
              <w:t>17.8%</w:t>
            </w:r>
          </w:p>
        </w:tc>
        <w:tc>
          <w:tcPr>
            <w:tcW w:w="0" w:type="auto"/>
          </w:tcPr>
          <w:p w14:paraId="516641ED" w14:textId="77777777" w:rsidR="00EF712B" w:rsidRDefault="009C028B">
            <w:pPr>
              <w:pStyle w:val="Compact"/>
            </w:pPr>
            <w:r>
              <w:t>23%</w:t>
            </w:r>
          </w:p>
        </w:tc>
      </w:tr>
    </w:tbl>
    <w:p w14:paraId="12B0BA03" w14:textId="77777777" w:rsidR="00EF712B" w:rsidRDefault="009C028B">
      <w:pPr>
        <w:pStyle w:val="BodyText"/>
      </w:pPr>
      <w:r>
        <w:rPr>
          <w:i/>
          <w:iCs/>
        </w:rPr>
        <w:t>Mini-grid software is the fastest-growing DER segment</w:t>
      </w:r>
    </w:p>
    <w:p w14:paraId="20DCD38B" w14:textId="77777777" w:rsidR="00EF712B" w:rsidRDefault="009C028B">
      <w:pPr>
        <w:pStyle w:val="Heading3"/>
      </w:pPr>
      <w:bookmarkStart w:id="11" w:name="market-segmentation"/>
      <w:bookmarkEnd w:id="10"/>
      <w:r>
        <w:t>3.2 Market Segmentation</w:t>
      </w:r>
    </w:p>
    <w:p w14:paraId="52AC35CA" w14:textId="77777777" w:rsidR="00EF712B" w:rsidRDefault="009C028B">
      <w:pPr>
        <w:pStyle w:val="FirstParagraph"/>
      </w:pPr>
      <w:r>
        <w:rPr>
          <w:b/>
          <w:bCs/>
        </w:rPr>
        <w:t>By Geography (2025)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0"/>
        <w:gridCol w:w="1581"/>
        <w:gridCol w:w="1101"/>
        <w:gridCol w:w="3984"/>
      </w:tblGrid>
      <w:tr w:rsidR="00EF712B" w14:paraId="3BDCF5E2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86C5C" w14:textId="77777777" w:rsidR="00EF712B" w:rsidRDefault="009C028B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7981E76D" w14:textId="77777777" w:rsidR="00EF712B" w:rsidRDefault="009C028B">
            <w:pPr>
              <w:pStyle w:val="Compact"/>
            </w:pPr>
            <w:r>
              <w:t>Market Share</w:t>
            </w:r>
          </w:p>
        </w:tc>
        <w:tc>
          <w:tcPr>
            <w:tcW w:w="0" w:type="auto"/>
          </w:tcPr>
          <w:p w14:paraId="079830EB" w14:textId="77777777" w:rsidR="00EF712B" w:rsidRDefault="009C028B">
            <w:pPr>
              <w:pStyle w:val="Compact"/>
            </w:pPr>
            <w:r>
              <w:t>Size (€B)</w:t>
            </w:r>
          </w:p>
        </w:tc>
        <w:tc>
          <w:tcPr>
            <w:tcW w:w="0" w:type="auto"/>
          </w:tcPr>
          <w:p w14:paraId="749965A2" w14:textId="77777777" w:rsidR="00EF712B" w:rsidRDefault="009C028B">
            <w:pPr>
              <w:pStyle w:val="Compact"/>
            </w:pPr>
            <w:r>
              <w:t>Key Drivers</w:t>
            </w:r>
          </w:p>
        </w:tc>
      </w:tr>
      <w:tr w:rsidR="00EF712B" w14:paraId="1047FC6C" w14:textId="77777777">
        <w:tc>
          <w:tcPr>
            <w:tcW w:w="0" w:type="auto"/>
          </w:tcPr>
          <w:p w14:paraId="26D1A6A9" w14:textId="77777777" w:rsidR="00EF712B" w:rsidRDefault="009C028B">
            <w:pPr>
              <w:pStyle w:val="Compact"/>
            </w:pPr>
            <w:r>
              <w:t>Asia-Pacific</w:t>
            </w:r>
          </w:p>
        </w:tc>
        <w:tc>
          <w:tcPr>
            <w:tcW w:w="0" w:type="auto"/>
          </w:tcPr>
          <w:p w14:paraId="53F366C7" w14:textId="77777777" w:rsidR="00EF712B" w:rsidRDefault="009C028B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3BBAC1C6" w14:textId="77777777" w:rsidR="00EF712B" w:rsidRDefault="009C028B">
            <w:pPr>
              <w:pStyle w:val="Compact"/>
            </w:pPr>
            <w:r>
              <w:t>0.77</w:t>
            </w:r>
          </w:p>
        </w:tc>
        <w:tc>
          <w:tcPr>
            <w:tcW w:w="0" w:type="auto"/>
          </w:tcPr>
          <w:p w14:paraId="06A8AED6" w14:textId="77777777" w:rsidR="00EF712B" w:rsidRDefault="009C028B">
            <w:pPr>
              <w:pStyle w:val="Compact"/>
            </w:pPr>
            <w:r>
              <w:t>India, Indonesia, Philippines</w:t>
            </w:r>
          </w:p>
        </w:tc>
      </w:tr>
      <w:tr w:rsidR="00EF712B" w14:paraId="4AF0D65A" w14:textId="77777777">
        <w:tc>
          <w:tcPr>
            <w:tcW w:w="0" w:type="auto"/>
          </w:tcPr>
          <w:p w14:paraId="34AB62F3" w14:textId="77777777" w:rsidR="00EF712B" w:rsidRDefault="009C028B">
            <w:pPr>
              <w:pStyle w:val="Compact"/>
            </w:pPr>
            <w:r>
              <w:t>Sub-Saharan Africa</w:t>
            </w:r>
          </w:p>
        </w:tc>
        <w:tc>
          <w:tcPr>
            <w:tcW w:w="0" w:type="auto"/>
          </w:tcPr>
          <w:p w14:paraId="2DFFC218" w14:textId="77777777" w:rsidR="00EF712B" w:rsidRDefault="009C028B">
            <w:pPr>
              <w:pStyle w:val="Compact"/>
            </w:pPr>
            <w:r>
              <w:t>28%</w:t>
            </w:r>
          </w:p>
        </w:tc>
        <w:tc>
          <w:tcPr>
            <w:tcW w:w="0" w:type="auto"/>
          </w:tcPr>
          <w:p w14:paraId="47C5E6F0" w14:textId="77777777" w:rsidR="00EF712B" w:rsidRDefault="009C028B">
            <w:pPr>
              <w:pStyle w:val="Compact"/>
            </w:pPr>
            <w:r>
              <w:t>0.62</w:t>
            </w:r>
          </w:p>
        </w:tc>
        <w:tc>
          <w:tcPr>
            <w:tcW w:w="0" w:type="auto"/>
          </w:tcPr>
          <w:p w14:paraId="0E396553" w14:textId="77777777" w:rsidR="00EF712B" w:rsidRDefault="009C028B">
            <w:pPr>
              <w:pStyle w:val="Compact"/>
            </w:pPr>
            <w:r>
              <w:t>Energy access, donor funding</w:t>
            </w:r>
          </w:p>
        </w:tc>
      </w:tr>
      <w:tr w:rsidR="00EF712B" w14:paraId="02150CE8" w14:textId="77777777">
        <w:tc>
          <w:tcPr>
            <w:tcW w:w="0" w:type="auto"/>
          </w:tcPr>
          <w:p w14:paraId="145C1330" w14:textId="77777777" w:rsidR="00EF712B" w:rsidRDefault="009C028B">
            <w:pPr>
              <w:pStyle w:val="Compact"/>
            </w:pPr>
            <w:r>
              <w:t>Latin America</w:t>
            </w:r>
          </w:p>
        </w:tc>
        <w:tc>
          <w:tcPr>
            <w:tcW w:w="0" w:type="auto"/>
          </w:tcPr>
          <w:p w14:paraId="2B58DFC5" w14:textId="77777777" w:rsidR="00EF712B" w:rsidRDefault="009C028B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B8D5F69" w14:textId="77777777" w:rsidR="00EF712B" w:rsidRDefault="009C028B">
            <w:pPr>
              <w:pStyle w:val="Compact"/>
            </w:pPr>
            <w:r>
              <w:t>0.33</w:t>
            </w:r>
          </w:p>
        </w:tc>
        <w:tc>
          <w:tcPr>
            <w:tcW w:w="0" w:type="auto"/>
          </w:tcPr>
          <w:p w14:paraId="499206A0" w14:textId="77777777" w:rsidR="00EF712B" w:rsidRDefault="009C028B">
            <w:pPr>
              <w:pStyle w:val="Compact"/>
            </w:pPr>
            <w:r>
              <w:t>Amazon region, island nations</w:t>
            </w:r>
          </w:p>
        </w:tc>
      </w:tr>
      <w:tr w:rsidR="00EF712B" w14:paraId="4DE54F72" w14:textId="77777777">
        <w:tc>
          <w:tcPr>
            <w:tcW w:w="0" w:type="auto"/>
          </w:tcPr>
          <w:p w14:paraId="7C9CDF84" w14:textId="77777777" w:rsidR="00EF712B" w:rsidRDefault="009C028B">
            <w:pPr>
              <w:pStyle w:val="Compact"/>
            </w:pPr>
            <w:r>
              <w:t>Middle East &amp; North Africa</w:t>
            </w:r>
          </w:p>
        </w:tc>
        <w:tc>
          <w:tcPr>
            <w:tcW w:w="0" w:type="auto"/>
          </w:tcPr>
          <w:p w14:paraId="2937D6D9" w14:textId="77777777" w:rsidR="00EF712B" w:rsidRDefault="009C028B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E3A1208" w14:textId="77777777" w:rsidR="00EF712B" w:rsidRDefault="009C028B">
            <w:pPr>
              <w:pStyle w:val="Compact"/>
            </w:pPr>
            <w:r>
              <w:t>0.22</w:t>
            </w:r>
          </w:p>
        </w:tc>
        <w:tc>
          <w:tcPr>
            <w:tcW w:w="0" w:type="auto"/>
          </w:tcPr>
          <w:p w14:paraId="74D29685" w14:textId="77777777" w:rsidR="00EF712B" w:rsidRDefault="009C028B">
            <w:pPr>
              <w:pStyle w:val="Compact"/>
            </w:pPr>
            <w:r>
              <w:t>Oil states diversification</w:t>
            </w:r>
          </w:p>
        </w:tc>
      </w:tr>
      <w:tr w:rsidR="00EF712B" w14:paraId="26095B96" w14:textId="77777777">
        <w:tc>
          <w:tcPr>
            <w:tcW w:w="0" w:type="auto"/>
          </w:tcPr>
          <w:p w14:paraId="7125AE3D" w14:textId="77777777" w:rsidR="00EF712B" w:rsidRDefault="009C028B">
            <w:pPr>
              <w:pStyle w:val="Compact"/>
            </w:pPr>
            <w:r>
              <w:t>Europe</w:t>
            </w:r>
          </w:p>
        </w:tc>
        <w:tc>
          <w:tcPr>
            <w:tcW w:w="0" w:type="auto"/>
          </w:tcPr>
          <w:p w14:paraId="4D9A5498" w14:textId="77777777" w:rsidR="00EF712B" w:rsidRDefault="009C028B">
            <w:pPr>
              <w:pStyle w:val="Compact"/>
            </w:pPr>
            <w:r>
              <w:t>7%</w:t>
            </w:r>
          </w:p>
        </w:tc>
        <w:tc>
          <w:tcPr>
            <w:tcW w:w="0" w:type="auto"/>
          </w:tcPr>
          <w:p w14:paraId="34AC1D91" w14:textId="77777777" w:rsidR="00EF712B" w:rsidRDefault="009C028B">
            <w:pPr>
              <w:pStyle w:val="Compact"/>
            </w:pPr>
            <w:r>
              <w:t>0.15</w:t>
            </w:r>
          </w:p>
        </w:tc>
        <w:tc>
          <w:tcPr>
            <w:tcW w:w="0" w:type="auto"/>
          </w:tcPr>
          <w:p w14:paraId="49F70F0E" w14:textId="77777777" w:rsidR="00EF712B" w:rsidRDefault="009C028B">
            <w:pPr>
              <w:pStyle w:val="Compact"/>
            </w:pPr>
            <w:r>
              <w:t>Island territories, emergency back</w:t>
            </w:r>
            <w:r>
              <w:t>up</w:t>
            </w:r>
          </w:p>
        </w:tc>
      </w:tr>
      <w:tr w:rsidR="00EF712B" w14:paraId="67DF4C53" w14:textId="77777777">
        <w:tc>
          <w:tcPr>
            <w:tcW w:w="0" w:type="auto"/>
          </w:tcPr>
          <w:p w14:paraId="500B589E" w14:textId="77777777" w:rsidR="00EF712B" w:rsidRDefault="009C028B">
            <w:pPr>
              <w:pStyle w:val="Compact"/>
            </w:pPr>
            <w:r>
              <w:t>North America</w:t>
            </w:r>
          </w:p>
        </w:tc>
        <w:tc>
          <w:tcPr>
            <w:tcW w:w="0" w:type="auto"/>
          </w:tcPr>
          <w:p w14:paraId="5E53780B" w14:textId="77777777" w:rsidR="00EF712B" w:rsidRDefault="009C028B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4331253F" w14:textId="77777777" w:rsidR="00EF712B" w:rsidRDefault="009C028B">
            <w:pPr>
              <w:pStyle w:val="Compact"/>
            </w:pPr>
            <w:r>
              <w:t>0.11</w:t>
            </w:r>
          </w:p>
        </w:tc>
        <w:tc>
          <w:tcPr>
            <w:tcW w:w="0" w:type="auto"/>
          </w:tcPr>
          <w:p w14:paraId="4F6EC744" w14:textId="77777777" w:rsidR="00EF712B" w:rsidRDefault="009C028B">
            <w:pPr>
              <w:pStyle w:val="Compact"/>
            </w:pPr>
            <w:r>
              <w:t>Remote communities, resilience</w:t>
            </w:r>
          </w:p>
        </w:tc>
      </w:tr>
    </w:tbl>
    <w:p w14:paraId="7C7FF712" w14:textId="77777777" w:rsidR="00EF712B" w:rsidRDefault="009C028B">
      <w:pPr>
        <w:pStyle w:val="BodyText"/>
      </w:pPr>
      <w:r>
        <w:rPr>
          <w:b/>
          <w:bCs/>
        </w:rPr>
        <w:t>By Application (2025)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1"/>
        <w:gridCol w:w="1586"/>
        <w:gridCol w:w="1508"/>
      </w:tblGrid>
      <w:tr w:rsidR="00EF712B" w14:paraId="0CD4E8FB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67575" w14:textId="77777777" w:rsidR="00EF712B" w:rsidRDefault="009C028B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</w:tcPr>
          <w:p w14:paraId="4844F686" w14:textId="77777777" w:rsidR="00EF712B" w:rsidRDefault="009C028B">
            <w:pPr>
              <w:pStyle w:val="Compact"/>
            </w:pPr>
            <w:r>
              <w:t>Market Share</w:t>
            </w:r>
          </w:p>
        </w:tc>
        <w:tc>
          <w:tcPr>
            <w:tcW w:w="0" w:type="auto"/>
          </w:tcPr>
          <w:p w14:paraId="18B25789" w14:textId="77777777" w:rsidR="00EF712B" w:rsidRDefault="009C028B">
            <w:pPr>
              <w:pStyle w:val="Compact"/>
            </w:pPr>
            <w:r>
              <w:t>Growth Rate</w:t>
            </w:r>
          </w:p>
        </w:tc>
      </w:tr>
      <w:tr w:rsidR="00EF712B" w14:paraId="04BCE362" w14:textId="77777777">
        <w:tc>
          <w:tcPr>
            <w:tcW w:w="0" w:type="auto"/>
          </w:tcPr>
          <w:p w14:paraId="5EFAA03A" w14:textId="77777777" w:rsidR="00EF712B" w:rsidRDefault="009C028B">
            <w:pPr>
              <w:pStyle w:val="Compact"/>
            </w:pPr>
            <w:r>
              <w:t>Rural electrification</w:t>
            </w:r>
          </w:p>
        </w:tc>
        <w:tc>
          <w:tcPr>
            <w:tcW w:w="0" w:type="auto"/>
          </w:tcPr>
          <w:p w14:paraId="4FE1B001" w14:textId="77777777" w:rsidR="00EF712B" w:rsidRDefault="009C028B">
            <w:pPr>
              <w:pStyle w:val="Compact"/>
            </w:pPr>
            <w:r>
              <w:t>45%</w:t>
            </w:r>
          </w:p>
        </w:tc>
        <w:tc>
          <w:tcPr>
            <w:tcW w:w="0" w:type="auto"/>
          </w:tcPr>
          <w:p w14:paraId="2029F586" w14:textId="77777777" w:rsidR="00EF712B" w:rsidRDefault="009C028B">
            <w:pPr>
              <w:pStyle w:val="Compact"/>
            </w:pPr>
            <w:r>
              <w:t>35%</w:t>
            </w:r>
          </w:p>
        </w:tc>
      </w:tr>
      <w:tr w:rsidR="00EF712B" w14:paraId="7C4A1380" w14:textId="77777777">
        <w:tc>
          <w:tcPr>
            <w:tcW w:w="0" w:type="auto"/>
          </w:tcPr>
          <w:p w14:paraId="5D6BE7F0" w14:textId="77777777" w:rsidR="00EF712B" w:rsidRDefault="009C028B">
            <w:pPr>
              <w:pStyle w:val="Compact"/>
            </w:pPr>
            <w:r>
              <w:t>Commercial &amp; Industrial</w:t>
            </w:r>
          </w:p>
        </w:tc>
        <w:tc>
          <w:tcPr>
            <w:tcW w:w="0" w:type="auto"/>
          </w:tcPr>
          <w:p w14:paraId="0FADCB04" w14:textId="77777777" w:rsidR="00EF712B" w:rsidRDefault="009C028B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1952105A" w14:textId="77777777" w:rsidR="00EF712B" w:rsidRDefault="009C028B">
            <w:pPr>
              <w:pStyle w:val="Compact"/>
            </w:pPr>
            <w:r>
              <w:t>28%</w:t>
            </w:r>
          </w:p>
        </w:tc>
      </w:tr>
      <w:tr w:rsidR="00EF712B" w14:paraId="486933D2" w14:textId="77777777">
        <w:tc>
          <w:tcPr>
            <w:tcW w:w="0" w:type="auto"/>
          </w:tcPr>
          <w:p w14:paraId="40DB084A" w14:textId="77777777" w:rsidR="00EF712B" w:rsidRDefault="009C028B">
            <w:pPr>
              <w:pStyle w:val="Compact"/>
            </w:pPr>
            <w:r>
              <w:t>Island utilities</w:t>
            </w:r>
          </w:p>
        </w:tc>
        <w:tc>
          <w:tcPr>
            <w:tcW w:w="0" w:type="auto"/>
          </w:tcPr>
          <w:p w14:paraId="2DD9E337" w14:textId="77777777" w:rsidR="00EF712B" w:rsidRDefault="009C028B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1AEE70C7" w14:textId="77777777" w:rsidR="00EF712B" w:rsidRDefault="009C028B">
            <w:pPr>
              <w:pStyle w:val="Compact"/>
            </w:pPr>
            <w:r>
              <w:t>22%</w:t>
            </w:r>
          </w:p>
        </w:tc>
      </w:tr>
      <w:tr w:rsidR="00EF712B" w14:paraId="79A597EF" w14:textId="77777777">
        <w:tc>
          <w:tcPr>
            <w:tcW w:w="0" w:type="auto"/>
          </w:tcPr>
          <w:p w14:paraId="06F5DB9B" w14:textId="77777777" w:rsidR="00EF712B" w:rsidRDefault="009C028B">
            <w:pPr>
              <w:pStyle w:val="Compact"/>
            </w:pPr>
            <w:r>
              <w:t>Emergency/resilience</w:t>
            </w:r>
          </w:p>
        </w:tc>
        <w:tc>
          <w:tcPr>
            <w:tcW w:w="0" w:type="auto"/>
          </w:tcPr>
          <w:p w14:paraId="20F67465" w14:textId="77777777" w:rsidR="00EF712B" w:rsidRDefault="009C028B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29DC0B2D" w14:textId="77777777" w:rsidR="00EF712B" w:rsidRDefault="009C028B">
            <w:pPr>
              <w:pStyle w:val="Compact"/>
            </w:pPr>
            <w:r>
              <w:t>40%</w:t>
            </w:r>
          </w:p>
        </w:tc>
      </w:tr>
      <w:tr w:rsidR="00EF712B" w14:paraId="50A17693" w14:textId="77777777">
        <w:tc>
          <w:tcPr>
            <w:tcW w:w="0" w:type="auto"/>
          </w:tcPr>
          <w:p w14:paraId="60C29CD0" w14:textId="77777777" w:rsidR="00EF712B" w:rsidRDefault="009C028B">
            <w:pPr>
              <w:pStyle w:val="Compact"/>
            </w:pPr>
            <w:r>
              <w:t>Campus/institutional</w:t>
            </w:r>
          </w:p>
        </w:tc>
        <w:tc>
          <w:tcPr>
            <w:tcW w:w="0" w:type="auto"/>
          </w:tcPr>
          <w:p w14:paraId="2506D478" w14:textId="77777777" w:rsidR="00EF712B" w:rsidRDefault="009C028B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1211D192" w14:textId="77777777" w:rsidR="00EF712B" w:rsidRDefault="009C028B">
            <w:pPr>
              <w:pStyle w:val="Compact"/>
            </w:pPr>
            <w:r>
              <w:t>25%</w:t>
            </w:r>
          </w:p>
        </w:tc>
      </w:tr>
    </w:tbl>
    <w:p w14:paraId="5D4EC981" w14:textId="77777777" w:rsidR="00EF712B" w:rsidRDefault="009C028B">
      <w:pPr>
        <w:pStyle w:val="BodyText"/>
      </w:pPr>
      <w:r>
        <w:rPr>
          <w:b/>
          <w:bCs/>
        </w:rPr>
        <w:t>By Technology (2025)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1586"/>
        <w:gridCol w:w="1576"/>
      </w:tblGrid>
      <w:tr w:rsidR="00EF712B" w14:paraId="5F63A3DE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954D7B" w14:textId="77777777" w:rsidR="00EF712B" w:rsidRDefault="009C028B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4CA2594" w14:textId="77777777" w:rsidR="00EF712B" w:rsidRDefault="009C028B">
            <w:pPr>
              <w:pStyle w:val="Compact"/>
            </w:pPr>
            <w:r>
              <w:t>Market Share</w:t>
            </w:r>
          </w:p>
        </w:tc>
        <w:tc>
          <w:tcPr>
            <w:tcW w:w="0" w:type="auto"/>
          </w:tcPr>
          <w:p w14:paraId="7A105396" w14:textId="77777777" w:rsidR="00EF712B" w:rsidRDefault="009C028B">
            <w:pPr>
              <w:pStyle w:val="Compact"/>
            </w:pPr>
            <w:r>
              <w:t>Trend</w:t>
            </w:r>
          </w:p>
        </w:tc>
      </w:tr>
      <w:tr w:rsidR="00EF712B" w14:paraId="163254B9" w14:textId="77777777">
        <w:tc>
          <w:tcPr>
            <w:tcW w:w="0" w:type="auto"/>
          </w:tcPr>
          <w:p w14:paraId="0C925797" w14:textId="77777777" w:rsidR="00EF712B" w:rsidRDefault="009C028B">
            <w:pPr>
              <w:pStyle w:val="Compact"/>
            </w:pPr>
            <w:r>
              <w:t>Basic SCADA/monitoring</w:t>
            </w:r>
          </w:p>
        </w:tc>
        <w:tc>
          <w:tcPr>
            <w:tcW w:w="0" w:type="auto"/>
          </w:tcPr>
          <w:p w14:paraId="6536EA75" w14:textId="77777777" w:rsidR="00EF712B" w:rsidRDefault="009C028B">
            <w:pPr>
              <w:pStyle w:val="Compact"/>
            </w:pPr>
            <w:r>
              <w:t>55%</w:t>
            </w:r>
          </w:p>
        </w:tc>
        <w:tc>
          <w:tcPr>
            <w:tcW w:w="0" w:type="auto"/>
          </w:tcPr>
          <w:p w14:paraId="06CD89F6" w14:textId="77777777" w:rsidR="00EF712B" w:rsidRDefault="009C028B">
            <w:pPr>
              <w:pStyle w:val="Compact"/>
            </w:pPr>
            <w:r>
              <w:t>Declining</w:t>
            </w:r>
          </w:p>
        </w:tc>
      </w:tr>
      <w:tr w:rsidR="00EF712B" w14:paraId="0389AD83" w14:textId="77777777">
        <w:tc>
          <w:tcPr>
            <w:tcW w:w="0" w:type="auto"/>
          </w:tcPr>
          <w:p w14:paraId="23E8F315" w14:textId="77777777" w:rsidR="00EF712B" w:rsidRDefault="009C028B">
            <w:pPr>
              <w:pStyle w:val="Compact"/>
            </w:pPr>
            <w:r>
              <w:t>Advanced EMS</w:t>
            </w:r>
          </w:p>
        </w:tc>
        <w:tc>
          <w:tcPr>
            <w:tcW w:w="0" w:type="auto"/>
          </w:tcPr>
          <w:p w14:paraId="3AC2371C" w14:textId="77777777" w:rsidR="00EF712B" w:rsidRDefault="009C028B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47C8F5C7" w14:textId="77777777" w:rsidR="00EF712B" w:rsidRDefault="009C028B">
            <w:pPr>
              <w:pStyle w:val="Compact"/>
            </w:pPr>
            <w:r>
              <w:t>Growing</w:t>
            </w:r>
          </w:p>
        </w:tc>
      </w:tr>
      <w:tr w:rsidR="00EF712B" w14:paraId="6EC78A4C" w14:textId="77777777">
        <w:tc>
          <w:tcPr>
            <w:tcW w:w="0" w:type="auto"/>
          </w:tcPr>
          <w:p w14:paraId="53D22260" w14:textId="77777777" w:rsidR="00EF712B" w:rsidRDefault="009C028B">
            <w:pPr>
              <w:pStyle w:val="Compact"/>
            </w:pPr>
            <w:r>
              <w:lastRenderedPageBreak/>
              <w:t>AI/ML optimization</w:t>
            </w:r>
          </w:p>
        </w:tc>
        <w:tc>
          <w:tcPr>
            <w:tcW w:w="0" w:type="auto"/>
          </w:tcPr>
          <w:p w14:paraId="3F7DA806" w14:textId="77777777" w:rsidR="00EF712B" w:rsidRDefault="009C028B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2A3BE47" w14:textId="77777777" w:rsidR="00EF712B" w:rsidRDefault="009C028B">
            <w:pPr>
              <w:pStyle w:val="Compact"/>
            </w:pPr>
            <w:r>
              <w:t>Rapid growth</w:t>
            </w:r>
          </w:p>
        </w:tc>
      </w:tr>
      <w:tr w:rsidR="00EF712B" w14:paraId="08A11D90" w14:textId="77777777">
        <w:tc>
          <w:tcPr>
            <w:tcW w:w="0" w:type="auto"/>
          </w:tcPr>
          <w:p w14:paraId="78118403" w14:textId="77777777" w:rsidR="00EF712B" w:rsidRDefault="009C028B">
            <w:pPr>
              <w:pStyle w:val="Compact"/>
            </w:pPr>
            <w:r>
              <w:t>Integrated platforms</w:t>
            </w:r>
          </w:p>
        </w:tc>
        <w:tc>
          <w:tcPr>
            <w:tcW w:w="0" w:type="auto"/>
          </w:tcPr>
          <w:p w14:paraId="5302516A" w14:textId="77777777" w:rsidR="00EF712B" w:rsidRDefault="009C028B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1AFA1FC2" w14:textId="77777777" w:rsidR="00EF712B" w:rsidRDefault="009C028B">
            <w:pPr>
              <w:pStyle w:val="Compact"/>
            </w:pPr>
            <w:r>
              <w:t>Emerging</w:t>
            </w:r>
          </w:p>
        </w:tc>
      </w:tr>
    </w:tbl>
    <w:p w14:paraId="27F7C6C0" w14:textId="77777777" w:rsidR="00EF712B" w:rsidRDefault="009C028B">
      <w:pPr>
        <w:pStyle w:val="Heading3"/>
      </w:pPr>
      <w:bookmarkStart w:id="12" w:name="installed-base-analysis"/>
      <w:bookmarkEnd w:id="11"/>
      <w:r>
        <w:t>3.3 Installed Base Analysis</w:t>
      </w:r>
    </w:p>
    <w:p w14:paraId="67907862" w14:textId="77777777" w:rsidR="00EF712B" w:rsidRDefault="009C028B">
      <w:pPr>
        <w:pStyle w:val="FirstParagraph"/>
      </w:pPr>
      <w:r>
        <w:rPr>
          <w:b/>
          <w:bCs/>
        </w:rPr>
        <w:t>Global Mini-grid Count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3"/>
        <w:gridCol w:w="2523"/>
        <w:gridCol w:w="1979"/>
      </w:tblGrid>
      <w:tr w:rsidR="00EF712B" w14:paraId="28E1928D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673021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0DAE2461" w14:textId="77777777" w:rsidR="00EF712B" w:rsidRDefault="009C028B">
            <w:pPr>
              <w:pStyle w:val="Compact"/>
            </w:pPr>
            <w:r>
              <w:t>Operational Mini-grids</w:t>
            </w:r>
          </w:p>
        </w:tc>
        <w:tc>
          <w:tcPr>
            <w:tcW w:w="0" w:type="auto"/>
          </w:tcPr>
          <w:p w14:paraId="6CB64E2A" w14:textId="77777777" w:rsidR="00EF712B" w:rsidRDefault="009C028B">
            <w:pPr>
              <w:pStyle w:val="Compact"/>
            </w:pPr>
            <w:r>
              <w:t>Annual Additions</w:t>
            </w:r>
          </w:p>
        </w:tc>
      </w:tr>
      <w:tr w:rsidR="00EF712B" w14:paraId="1B3DEF59" w14:textId="77777777">
        <w:tc>
          <w:tcPr>
            <w:tcW w:w="0" w:type="auto"/>
          </w:tcPr>
          <w:p w14:paraId="70BFF746" w14:textId="77777777" w:rsidR="00EF712B" w:rsidRDefault="009C028B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14:paraId="0F7E2049" w14:textId="77777777" w:rsidR="00EF712B" w:rsidRDefault="009C028B">
            <w:pPr>
              <w:pStyle w:val="Compact"/>
            </w:pPr>
            <w:r>
              <w:t>19,000</w:t>
            </w:r>
          </w:p>
        </w:tc>
        <w:tc>
          <w:tcPr>
            <w:tcW w:w="0" w:type="auto"/>
          </w:tcPr>
          <w:p w14:paraId="74A93AB4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17616417" w14:textId="77777777">
        <w:tc>
          <w:tcPr>
            <w:tcW w:w="0" w:type="auto"/>
          </w:tcPr>
          <w:p w14:paraId="3213E8CC" w14:textId="77777777" w:rsidR="00EF712B" w:rsidRDefault="009C028B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14:paraId="40D6AE2E" w14:textId="77777777" w:rsidR="00EF712B" w:rsidRDefault="009C028B">
            <w:pPr>
              <w:pStyle w:val="Compact"/>
            </w:pPr>
            <w:r>
              <w:t>21,500</w:t>
            </w:r>
          </w:p>
        </w:tc>
        <w:tc>
          <w:tcPr>
            <w:tcW w:w="0" w:type="auto"/>
          </w:tcPr>
          <w:p w14:paraId="06E4ECE9" w14:textId="77777777" w:rsidR="00EF712B" w:rsidRDefault="009C028B">
            <w:pPr>
              <w:pStyle w:val="Compact"/>
            </w:pPr>
            <w:r>
              <w:t>2,500</w:t>
            </w:r>
          </w:p>
        </w:tc>
      </w:tr>
      <w:tr w:rsidR="00EF712B" w14:paraId="0F013F16" w14:textId="77777777">
        <w:tc>
          <w:tcPr>
            <w:tcW w:w="0" w:type="auto"/>
          </w:tcPr>
          <w:p w14:paraId="0E4977BD" w14:textId="77777777" w:rsidR="00EF712B" w:rsidRDefault="009C028B">
            <w:pPr>
              <w:pStyle w:val="Compact"/>
            </w:pPr>
            <w:r>
              <w:t>2022</w:t>
            </w:r>
          </w:p>
        </w:tc>
        <w:tc>
          <w:tcPr>
            <w:tcW w:w="0" w:type="auto"/>
          </w:tcPr>
          <w:p w14:paraId="338335AC" w14:textId="77777777" w:rsidR="00EF712B" w:rsidRDefault="009C028B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4BAEE12C" w14:textId="77777777" w:rsidR="00EF712B" w:rsidRDefault="009C028B">
            <w:pPr>
              <w:pStyle w:val="Compact"/>
            </w:pPr>
            <w:r>
              <w:t>3,500</w:t>
            </w:r>
          </w:p>
        </w:tc>
      </w:tr>
      <w:tr w:rsidR="00EF712B" w14:paraId="0458FD09" w14:textId="77777777">
        <w:tc>
          <w:tcPr>
            <w:tcW w:w="0" w:type="auto"/>
          </w:tcPr>
          <w:p w14:paraId="3DDDEA43" w14:textId="77777777" w:rsidR="00EF712B" w:rsidRDefault="009C028B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0570D9D2" w14:textId="77777777" w:rsidR="00EF712B" w:rsidRDefault="009C028B">
            <w:pPr>
              <w:pStyle w:val="Compact"/>
            </w:pPr>
            <w:r>
              <w:t>29,000</w:t>
            </w:r>
          </w:p>
        </w:tc>
        <w:tc>
          <w:tcPr>
            <w:tcW w:w="0" w:type="auto"/>
          </w:tcPr>
          <w:p w14:paraId="5560F9B8" w14:textId="77777777" w:rsidR="00EF712B" w:rsidRDefault="009C028B">
            <w:pPr>
              <w:pStyle w:val="Compact"/>
            </w:pPr>
            <w:r>
              <w:t>4,000</w:t>
            </w:r>
          </w:p>
        </w:tc>
      </w:tr>
      <w:tr w:rsidR="00EF712B" w14:paraId="58650940" w14:textId="77777777">
        <w:tc>
          <w:tcPr>
            <w:tcW w:w="0" w:type="auto"/>
          </w:tcPr>
          <w:p w14:paraId="64EFF90A" w14:textId="77777777" w:rsidR="00EF712B" w:rsidRDefault="009C028B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6531EC5E" w14:textId="77777777" w:rsidR="00EF712B" w:rsidRDefault="009C028B">
            <w:pPr>
              <w:pStyle w:val="Compact"/>
            </w:pPr>
            <w:r>
              <w:t>34,000</w:t>
            </w:r>
          </w:p>
        </w:tc>
        <w:tc>
          <w:tcPr>
            <w:tcW w:w="0" w:type="auto"/>
          </w:tcPr>
          <w:p w14:paraId="4745B607" w14:textId="77777777" w:rsidR="00EF712B" w:rsidRDefault="009C028B">
            <w:pPr>
              <w:pStyle w:val="Compact"/>
            </w:pPr>
            <w:r>
              <w:t>5,000</w:t>
            </w:r>
          </w:p>
        </w:tc>
      </w:tr>
      <w:tr w:rsidR="00EF712B" w14:paraId="0BA6FFB2" w14:textId="77777777">
        <w:tc>
          <w:tcPr>
            <w:tcW w:w="0" w:type="auto"/>
          </w:tcPr>
          <w:p w14:paraId="3720CCDE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00603AB7" w14:textId="77777777" w:rsidR="00EF712B" w:rsidRDefault="009C028B">
            <w:pPr>
              <w:pStyle w:val="Compact"/>
            </w:pPr>
            <w:r>
              <w:t>40,000</w:t>
            </w:r>
          </w:p>
        </w:tc>
        <w:tc>
          <w:tcPr>
            <w:tcW w:w="0" w:type="auto"/>
          </w:tcPr>
          <w:p w14:paraId="06B93EB3" w14:textId="77777777" w:rsidR="00EF712B" w:rsidRDefault="009C028B">
            <w:pPr>
              <w:pStyle w:val="Compact"/>
            </w:pPr>
            <w:r>
              <w:t>6,000</w:t>
            </w:r>
          </w:p>
        </w:tc>
      </w:tr>
      <w:tr w:rsidR="00EF712B" w14:paraId="7DC087CE" w14:textId="77777777">
        <w:tc>
          <w:tcPr>
            <w:tcW w:w="0" w:type="auto"/>
          </w:tcPr>
          <w:p w14:paraId="20AC0707" w14:textId="77777777" w:rsidR="00EF712B" w:rsidRDefault="009C028B">
            <w:pPr>
              <w:pStyle w:val="Compact"/>
            </w:pPr>
            <w:r>
              <w:t>2030 (proj)</w:t>
            </w:r>
          </w:p>
        </w:tc>
        <w:tc>
          <w:tcPr>
            <w:tcW w:w="0" w:type="auto"/>
          </w:tcPr>
          <w:p w14:paraId="02966B0C" w14:textId="77777777" w:rsidR="00EF712B" w:rsidRDefault="009C028B">
            <w:pPr>
              <w:pStyle w:val="Compact"/>
            </w:pPr>
            <w:r>
              <w:t>200,000+</w:t>
            </w:r>
          </w:p>
        </w:tc>
        <w:tc>
          <w:tcPr>
            <w:tcW w:w="0" w:type="auto"/>
          </w:tcPr>
          <w:p w14:paraId="5F954D3A" w14:textId="77777777" w:rsidR="00EF712B" w:rsidRDefault="009C028B">
            <w:pPr>
              <w:pStyle w:val="Compact"/>
            </w:pPr>
            <w:r>
              <w:t>32,000+</w:t>
            </w:r>
          </w:p>
        </w:tc>
      </w:tr>
    </w:tbl>
    <w:p w14:paraId="5E26E398" w14:textId="77777777" w:rsidR="00EF712B" w:rsidRDefault="009C028B">
      <w:pPr>
        <w:pStyle w:val="BodyText"/>
      </w:pPr>
      <w:r>
        <w:rPr>
          <w:i/>
          <w:iCs/>
        </w:rPr>
        <w:t>Source: ESMAP, BloombergNEF, Mini-Grids Partnership</w:t>
      </w:r>
    </w:p>
    <w:p w14:paraId="14F61E81" w14:textId="77777777" w:rsidR="00EF712B" w:rsidRDefault="009C028B">
      <w:pPr>
        <w:pStyle w:val="BodyText"/>
      </w:pPr>
      <w:r>
        <w:rPr>
          <w:b/>
          <w:bCs/>
        </w:rPr>
        <w:t>Software Penetration Rate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0"/>
        <w:gridCol w:w="1716"/>
        <w:gridCol w:w="1918"/>
      </w:tblGrid>
      <w:tr w:rsidR="00EF712B" w14:paraId="6C5455AD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CFE00" w14:textId="77777777" w:rsidR="00EF712B" w:rsidRDefault="009C028B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4A91640" w14:textId="77777777" w:rsidR="00EF712B" w:rsidRDefault="009C028B">
            <w:pPr>
              <w:pStyle w:val="Compact"/>
            </w:pPr>
            <w:r>
              <w:t>Current (2025)</w:t>
            </w:r>
          </w:p>
        </w:tc>
        <w:tc>
          <w:tcPr>
            <w:tcW w:w="0" w:type="auto"/>
          </w:tcPr>
          <w:p w14:paraId="25C75D55" w14:textId="77777777" w:rsidR="00EF712B" w:rsidRDefault="009C028B">
            <w:pPr>
              <w:pStyle w:val="Compact"/>
            </w:pPr>
            <w:r>
              <w:t>Projected (2030)</w:t>
            </w:r>
          </w:p>
        </w:tc>
      </w:tr>
      <w:tr w:rsidR="00EF712B" w14:paraId="1E8BA06B" w14:textId="77777777">
        <w:tc>
          <w:tcPr>
            <w:tcW w:w="0" w:type="auto"/>
          </w:tcPr>
          <w:p w14:paraId="7A67B8D8" w14:textId="77777777" w:rsidR="00EF712B" w:rsidRDefault="009C028B">
            <w:pPr>
              <w:pStyle w:val="Compact"/>
            </w:pPr>
            <w:r>
              <w:t>Basic monitoring</w:t>
            </w:r>
          </w:p>
        </w:tc>
        <w:tc>
          <w:tcPr>
            <w:tcW w:w="0" w:type="auto"/>
          </w:tcPr>
          <w:p w14:paraId="782B1EFE" w14:textId="77777777" w:rsidR="00EF712B" w:rsidRDefault="009C028B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2950DF1A" w14:textId="77777777" w:rsidR="00EF712B" w:rsidRDefault="009C028B">
            <w:pPr>
              <w:pStyle w:val="Compact"/>
            </w:pPr>
            <w:r>
              <w:t>95%</w:t>
            </w:r>
          </w:p>
        </w:tc>
      </w:tr>
      <w:tr w:rsidR="00EF712B" w14:paraId="5D3FE861" w14:textId="77777777">
        <w:tc>
          <w:tcPr>
            <w:tcW w:w="0" w:type="auto"/>
          </w:tcPr>
          <w:p w14:paraId="6D95F6A5" w14:textId="77777777" w:rsidR="00EF712B" w:rsidRDefault="009C028B">
            <w:pPr>
              <w:pStyle w:val="Compact"/>
            </w:pPr>
            <w:r>
              <w:t>Remote control</w:t>
            </w:r>
          </w:p>
        </w:tc>
        <w:tc>
          <w:tcPr>
            <w:tcW w:w="0" w:type="auto"/>
          </w:tcPr>
          <w:p w14:paraId="2D24069D" w14:textId="77777777" w:rsidR="00EF712B" w:rsidRDefault="009C028B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5A1E7373" w14:textId="77777777" w:rsidR="00EF712B" w:rsidRDefault="009C028B">
            <w:pPr>
              <w:pStyle w:val="Compact"/>
            </w:pPr>
            <w:r>
              <w:t>80%</w:t>
            </w:r>
          </w:p>
        </w:tc>
      </w:tr>
      <w:tr w:rsidR="00EF712B" w14:paraId="36A4D25D" w14:textId="77777777">
        <w:tc>
          <w:tcPr>
            <w:tcW w:w="0" w:type="auto"/>
          </w:tcPr>
          <w:p w14:paraId="77C2B6C3" w14:textId="77777777" w:rsidR="00EF712B" w:rsidRDefault="009C028B">
            <w:pPr>
              <w:pStyle w:val="Compact"/>
            </w:pPr>
            <w:r>
              <w:t>Advanced EMS</w:t>
            </w:r>
          </w:p>
        </w:tc>
        <w:tc>
          <w:tcPr>
            <w:tcW w:w="0" w:type="auto"/>
          </w:tcPr>
          <w:p w14:paraId="03EA5BC4" w14:textId="77777777" w:rsidR="00EF712B" w:rsidRDefault="009C028B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50CF2AAB" w14:textId="77777777" w:rsidR="00EF712B" w:rsidRDefault="009C028B">
            <w:pPr>
              <w:pStyle w:val="Compact"/>
            </w:pPr>
            <w:r>
              <w:t>55%</w:t>
            </w:r>
          </w:p>
        </w:tc>
      </w:tr>
      <w:tr w:rsidR="00EF712B" w14:paraId="4C0D47DD" w14:textId="77777777">
        <w:tc>
          <w:tcPr>
            <w:tcW w:w="0" w:type="auto"/>
          </w:tcPr>
          <w:p w14:paraId="6C27175E" w14:textId="77777777" w:rsidR="00EF712B" w:rsidRDefault="009C028B">
            <w:pPr>
              <w:pStyle w:val="Compact"/>
            </w:pPr>
            <w:r>
              <w:t>AI optimization</w:t>
            </w:r>
          </w:p>
        </w:tc>
        <w:tc>
          <w:tcPr>
            <w:tcW w:w="0" w:type="auto"/>
          </w:tcPr>
          <w:p w14:paraId="32B86C55" w14:textId="77777777" w:rsidR="00EF712B" w:rsidRDefault="009C028B">
            <w:pPr>
              <w:pStyle w:val="Compact"/>
            </w:pPr>
            <w:r>
              <w:t>3%</w:t>
            </w:r>
          </w:p>
        </w:tc>
        <w:tc>
          <w:tcPr>
            <w:tcW w:w="0" w:type="auto"/>
          </w:tcPr>
          <w:p w14:paraId="6820C408" w14:textId="77777777" w:rsidR="00EF712B" w:rsidRDefault="009C028B">
            <w:pPr>
              <w:pStyle w:val="Compact"/>
            </w:pPr>
            <w:r>
              <w:t>25%</w:t>
            </w:r>
          </w:p>
        </w:tc>
      </w:tr>
    </w:tbl>
    <w:p w14:paraId="348AC4C6" w14:textId="77777777" w:rsidR="00EF712B" w:rsidRDefault="009C028B">
      <w:pPr>
        <w:pStyle w:val="BodyText"/>
      </w:pPr>
      <w:r>
        <w:rPr>
          <w:b/>
          <w:bCs/>
        </w:rPr>
        <w:t>Key Insight:</w:t>
      </w:r>
      <w:r>
        <w:t xml:space="preserve"> </w:t>
      </w:r>
      <w:r>
        <w:t>The gap between “basic monitoring” (60%) and “AI optimization” (3%) represents KORA’s opportunity—sites that have connectivity but lack intelligent control.</w:t>
      </w:r>
    </w:p>
    <w:p w14:paraId="4AABB174" w14:textId="77777777" w:rsidR="00EF712B" w:rsidRDefault="009C028B">
      <w:r>
        <w:rPr>
          <w:noProof/>
        </w:rPr>
        <w:pict w14:anchorId="27A3F90A">
          <v:rect id="_x0000_i1033" alt="" style="width:468pt;height:.05pt;mso-width-percent:0;mso-height-percent:0;mso-width-percent:0;mso-height-percent:0" o:hralign="center" o:hrstd="t" o:hr="t"/>
        </w:pict>
      </w:r>
    </w:p>
    <w:p w14:paraId="37C37A98" w14:textId="77777777" w:rsidR="00EF712B" w:rsidRDefault="009C028B">
      <w:pPr>
        <w:pStyle w:val="Heading2"/>
      </w:pPr>
      <w:bookmarkStart w:id="13" w:name="regional-market-deep-dives"/>
      <w:bookmarkEnd w:id="9"/>
      <w:bookmarkEnd w:id="12"/>
      <w:r>
        <w:t>4. Regional Market Deep-Dives</w:t>
      </w:r>
    </w:p>
    <w:p w14:paraId="6142EFAF" w14:textId="77777777" w:rsidR="00EF712B" w:rsidRDefault="009C028B">
      <w:pPr>
        <w:pStyle w:val="Heading3"/>
      </w:pPr>
      <w:bookmarkStart w:id="14" w:name="sub-saharan-africa"/>
      <w:r>
        <w:t>4.1 Sub-Saharan Africa</w:t>
      </w:r>
    </w:p>
    <w:p w14:paraId="5FF1FDF0" w14:textId="77777777" w:rsidR="00EF712B" w:rsidRDefault="009C028B">
      <w:pPr>
        <w:pStyle w:val="FirstParagraph"/>
      </w:pPr>
      <w:r>
        <w:rPr>
          <w:b/>
          <w:bCs/>
        </w:rPr>
        <w:t>Overview:</w:t>
      </w:r>
      <w:r>
        <w:t xml:space="preserve"> - Population without electricity: </w:t>
      </w:r>
      <w:r>
        <w:t>600 million - Mini-grids operational: 5,000+ (2025) - Mini-grids planned: 25,000+ by 2030 - Total investment needed: €120 billion by 2030</w:t>
      </w:r>
    </w:p>
    <w:p w14:paraId="61A7D992" w14:textId="77777777" w:rsidR="00EF712B" w:rsidRDefault="009C028B">
      <w:pPr>
        <w:pStyle w:val="BodyText"/>
      </w:pPr>
      <w:r>
        <w:rPr>
          <w:b/>
          <w:bCs/>
        </w:rPr>
        <w:t>Country Breakdown: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0"/>
        <w:gridCol w:w="1942"/>
        <w:gridCol w:w="1918"/>
        <w:gridCol w:w="3176"/>
      </w:tblGrid>
      <w:tr w:rsidR="00EF712B" w14:paraId="16BB2CE1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5299C4" w14:textId="77777777" w:rsidR="00EF712B" w:rsidRDefault="009C028B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1EE1EB57" w14:textId="77777777" w:rsidR="00EF712B" w:rsidRDefault="009C028B">
            <w:pPr>
              <w:pStyle w:val="Compact"/>
            </w:pPr>
            <w:r>
              <w:t>Mini-grids (2025)</w:t>
            </w:r>
          </w:p>
        </w:tc>
        <w:tc>
          <w:tcPr>
            <w:tcW w:w="0" w:type="auto"/>
          </w:tcPr>
          <w:p w14:paraId="5C0E3B40" w14:textId="77777777" w:rsidR="00EF712B" w:rsidRDefault="009C028B">
            <w:pPr>
              <w:pStyle w:val="Compact"/>
            </w:pPr>
            <w:r>
              <w:t>Projected (2030)</w:t>
            </w:r>
          </w:p>
        </w:tc>
        <w:tc>
          <w:tcPr>
            <w:tcW w:w="0" w:type="auto"/>
          </w:tcPr>
          <w:p w14:paraId="2903ED81" w14:textId="77777777" w:rsidR="00EF712B" w:rsidRDefault="009C028B">
            <w:pPr>
              <w:pStyle w:val="Compact"/>
            </w:pPr>
            <w:r>
              <w:t>Key Players</w:t>
            </w:r>
          </w:p>
        </w:tc>
      </w:tr>
      <w:tr w:rsidR="00EF712B" w14:paraId="22BBF624" w14:textId="77777777">
        <w:tc>
          <w:tcPr>
            <w:tcW w:w="0" w:type="auto"/>
          </w:tcPr>
          <w:p w14:paraId="25B5845D" w14:textId="77777777" w:rsidR="00EF712B" w:rsidRDefault="009C028B">
            <w:pPr>
              <w:pStyle w:val="Compact"/>
            </w:pPr>
            <w:r>
              <w:t>Kenya</w:t>
            </w:r>
          </w:p>
        </w:tc>
        <w:tc>
          <w:tcPr>
            <w:tcW w:w="0" w:type="auto"/>
          </w:tcPr>
          <w:p w14:paraId="3FA3A858" w14:textId="77777777" w:rsidR="00EF712B" w:rsidRDefault="009C028B">
            <w:pPr>
              <w:pStyle w:val="Compact"/>
            </w:pPr>
            <w:r>
              <w:t>450</w:t>
            </w:r>
          </w:p>
        </w:tc>
        <w:tc>
          <w:tcPr>
            <w:tcW w:w="0" w:type="auto"/>
          </w:tcPr>
          <w:p w14:paraId="047E1988" w14:textId="77777777" w:rsidR="00EF712B" w:rsidRDefault="009C028B">
            <w:pPr>
              <w:pStyle w:val="Compact"/>
            </w:pPr>
            <w:r>
              <w:t>1,500</w:t>
            </w:r>
          </w:p>
        </w:tc>
        <w:tc>
          <w:tcPr>
            <w:tcW w:w="0" w:type="auto"/>
          </w:tcPr>
          <w:p w14:paraId="74A6168C" w14:textId="77777777" w:rsidR="00EF712B" w:rsidRDefault="009C028B">
            <w:pPr>
              <w:pStyle w:val="Compact"/>
            </w:pPr>
            <w:r>
              <w:t>PowerGen, SteamaCo, E.ON</w:t>
            </w:r>
          </w:p>
        </w:tc>
      </w:tr>
      <w:tr w:rsidR="00EF712B" w14:paraId="61951777" w14:textId="77777777">
        <w:tc>
          <w:tcPr>
            <w:tcW w:w="0" w:type="auto"/>
          </w:tcPr>
          <w:p w14:paraId="1FDE9188" w14:textId="77777777" w:rsidR="00EF712B" w:rsidRDefault="009C028B">
            <w:pPr>
              <w:pStyle w:val="Compact"/>
            </w:pPr>
            <w:r>
              <w:lastRenderedPageBreak/>
              <w:t>Tanzania</w:t>
            </w:r>
          </w:p>
        </w:tc>
        <w:tc>
          <w:tcPr>
            <w:tcW w:w="0" w:type="auto"/>
          </w:tcPr>
          <w:p w14:paraId="3881C8B4" w14:textId="77777777" w:rsidR="00EF712B" w:rsidRDefault="009C028B">
            <w:pPr>
              <w:pStyle w:val="Compact"/>
            </w:pPr>
            <w:r>
              <w:t>380</w:t>
            </w:r>
          </w:p>
        </w:tc>
        <w:tc>
          <w:tcPr>
            <w:tcW w:w="0" w:type="auto"/>
          </w:tcPr>
          <w:p w14:paraId="65FD6101" w14:textId="77777777" w:rsidR="00EF712B" w:rsidRDefault="009C028B">
            <w:pPr>
              <w:pStyle w:val="Compact"/>
            </w:pPr>
            <w:r>
              <w:t>1,200</w:t>
            </w:r>
          </w:p>
        </w:tc>
        <w:tc>
          <w:tcPr>
            <w:tcW w:w="0" w:type="auto"/>
          </w:tcPr>
          <w:p w14:paraId="447F455F" w14:textId="77777777" w:rsidR="00EF712B" w:rsidRDefault="009C028B">
            <w:pPr>
              <w:pStyle w:val="Compact"/>
            </w:pPr>
            <w:r>
              <w:t>PowerGen, Jumeme</w:t>
            </w:r>
          </w:p>
        </w:tc>
      </w:tr>
      <w:tr w:rsidR="00EF712B" w14:paraId="61D41328" w14:textId="77777777">
        <w:tc>
          <w:tcPr>
            <w:tcW w:w="0" w:type="auto"/>
          </w:tcPr>
          <w:p w14:paraId="2FB214C9" w14:textId="77777777" w:rsidR="00EF712B" w:rsidRDefault="009C028B">
            <w:pPr>
              <w:pStyle w:val="Compact"/>
            </w:pPr>
            <w:r>
              <w:t>Nigeria</w:t>
            </w:r>
          </w:p>
        </w:tc>
        <w:tc>
          <w:tcPr>
            <w:tcW w:w="0" w:type="auto"/>
          </w:tcPr>
          <w:p w14:paraId="5DD433B7" w14:textId="77777777" w:rsidR="00EF712B" w:rsidRDefault="009C028B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30D0E55F" w14:textId="77777777" w:rsidR="00EF712B" w:rsidRDefault="009C028B">
            <w:pPr>
              <w:pStyle w:val="Compact"/>
            </w:pPr>
            <w:r>
              <w:t>2,500</w:t>
            </w:r>
          </w:p>
        </w:tc>
        <w:tc>
          <w:tcPr>
            <w:tcW w:w="0" w:type="auto"/>
          </w:tcPr>
          <w:p w14:paraId="58FC4AF2" w14:textId="77777777" w:rsidR="00EF712B" w:rsidRDefault="009C028B">
            <w:pPr>
              <w:pStyle w:val="Compact"/>
            </w:pPr>
            <w:r>
              <w:t>Husk Power, Arnergy</w:t>
            </w:r>
          </w:p>
        </w:tc>
      </w:tr>
      <w:tr w:rsidR="00EF712B" w14:paraId="34152773" w14:textId="77777777">
        <w:tc>
          <w:tcPr>
            <w:tcW w:w="0" w:type="auto"/>
          </w:tcPr>
          <w:p w14:paraId="1FEFDF4B" w14:textId="77777777" w:rsidR="00EF712B" w:rsidRDefault="009C028B">
            <w:pPr>
              <w:pStyle w:val="Compact"/>
            </w:pPr>
            <w:r>
              <w:t>Madagascar</w:t>
            </w:r>
          </w:p>
        </w:tc>
        <w:tc>
          <w:tcPr>
            <w:tcW w:w="0" w:type="auto"/>
          </w:tcPr>
          <w:p w14:paraId="5055FA17" w14:textId="77777777" w:rsidR="00EF712B" w:rsidRDefault="009C028B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0D6826E4" w14:textId="77777777" w:rsidR="00EF712B" w:rsidRDefault="009C028B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FA8A6D5" w14:textId="77777777" w:rsidR="00EF712B" w:rsidRDefault="009C028B">
            <w:pPr>
              <w:pStyle w:val="Compact"/>
            </w:pPr>
            <w:r>
              <w:t>Africa GreenTec, Jirama</w:t>
            </w:r>
          </w:p>
        </w:tc>
      </w:tr>
      <w:tr w:rsidR="00EF712B" w14:paraId="398747F5" w14:textId="77777777">
        <w:tc>
          <w:tcPr>
            <w:tcW w:w="0" w:type="auto"/>
          </w:tcPr>
          <w:p w14:paraId="2A973A2D" w14:textId="77777777" w:rsidR="00EF712B" w:rsidRDefault="009C028B">
            <w:pPr>
              <w:pStyle w:val="Compact"/>
            </w:pPr>
            <w:r>
              <w:t>Rwanda</w:t>
            </w:r>
          </w:p>
        </w:tc>
        <w:tc>
          <w:tcPr>
            <w:tcW w:w="0" w:type="auto"/>
          </w:tcPr>
          <w:p w14:paraId="069F8A32" w14:textId="77777777" w:rsidR="00EF712B" w:rsidRDefault="009C028B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31855C55" w14:textId="77777777" w:rsidR="00EF712B" w:rsidRDefault="009C028B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6433FD3F" w14:textId="77777777" w:rsidR="00EF712B" w:rsidRDefault="009C028B">
            <w:pPr>
              <w:pStyle w:val="Compact"/>
            </w:pPr>
            <w:r>
              <w:t>BBOXX, Ignite Power</w:t>
            </w:r>
          </w:p>
        </w:tc>
      </w:tr>
      <w:tr w:rsidR="00EF712B" w14:paraId="27CA0104" w14:textId="77777777">
        <w:tc>
          <w:tcPr>
            <w:tcW w:w="0" w:type="auto"/>
          </w:tcPr>
          <w:p w14:paraId="15E05554" w14:textId="77777777" w:rsidR="00EF712B" w:rsidRDefault="009C028B">
            <w:pPr>
              <w:pStyle w:val="Compact"/>
            </w:pPr>
            <w:r>
              <w:t>Uganda</w:t>
            </w:r>
          </w:p>
        </w:tc>
        <w:tc>
          <w:tcPr>
            <w:tcW w:w="0" w:type="auto"/>
          </w:tcPr>
          <w:p w14:paraId="5A362A64" w14:textId="77777777" w:rsidR="00EF712B" w:rsidRDefault="009C028B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6B0524FA" w14:textId="77777777" w:rsidR="00EF712B" w:rsidRDefault="009C028B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3F68852E" w14:textId="77777777" w:rsidR="00EF712B" w:rsidRDefault="009C028B">
            <w:pPr>
              <w:pStyle w:val="Compact"/>
            </w:pPr>
            <w:r>
              <w:t>Equatorial Power</w:t>
            </w:r>
          </w:p>
        </w:tc>
      </w:tr>
      <w:tr w:rsidR="00EF712B" w14:paraId="182F32B1" w14:textId="77777777">
        <w:tc>
          <w:tcPr>
            <w:tcW w:w="0" w:type="auto"/>
          </w:tcPr>
          <w:p w14:paraId="0B95BEFD" w14:textId="77777777" w:rsidR="00EF712B" w:rsidRDefault="009C028B">
            <w:pPr>
              <w:pStyle w:val="Compact"/>
            </w:pPr>
            <w:r>
              <w:t>Senegal</w:t>
            </w:r>
          </w:p>
        </w:tc>
        <w:tc>
          <w:tcPr>
            <w:tcW w:w="0" w:type="auto"/>
          </w:tcPr>
          <w:p w14:paraId="0ACC9CCC" w14:textId="77777777" w:rsidR="00EF712B" w:rsidRDefault="009C028B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66A7EA04" w14:textId="77777777" w:rsidR="00EF712B" w:rsidRDefault="009C028B">
            <w:pPr>
              <w:pStyle w:val="Compact"/>
            </w:pPr>
            <w:r>
              <w:t>280</w:t>
            </w:r>
          </w:p>
        </w:tc>
        <w:tc>
          <w:tcPr>
            <w:tcW w:w="0" w:type="auto"/>
          </w:tcPr>
          <w:p w14:paraId="52C9863A" w14:textId="77777777" w:rsidR="00EF712B" w:rsidRDefault="009C028B">
            <w:pPr>
              <w:pStyle w:val="Compact"/>
            </w:pPr>
            <w:r>
              <w:t>ERA, Oolu Solar</w:t>
            </w:r>
          </w:p>
        </w:tc>
      </w:tr>
      <w:tr w:rsidR="00EF712B" w14:paraId="4D17EF6C" w14:textId="77777777">
        <w:tc>
          <w:tcPr>
            <w:tcW w:w="0" w:type="auto"/>
          </w:tcPr>
          <w:p w14:paraId="65B87F0C" w14:textId="77777777" w:rsidR="00EF712B" w:rsidRDefault="009C028B">
            <w:pPr>
              <w:pStyle w:val="Compact"/>
            </w:pPr>
            <w:r>
              <w:t>DRC</w:t>
            </w:r>
          </w:p>
        </w:tc>
        <w:tc>
          <w:tcPr>
            <w:tcW w:w="0" w:type="auto"/>
          </w:tcPr>
          <w:p w14:paraId="71EEEBE3" w14:textId="77777777" w:rsidR="00EF712B" w:rsidRDefault="009C028B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75DC5F51" w14:textId="77777777" w:rsidR="00EF712B" w:rsidRDefault="009C028B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241B05F" w14:textId="77777777" w:rsidR="00EF712B" w:rsidRDefault="009C028B">
            <w:pPr>
              <w:pStyle w:val="Compact"/>
            </w:pPr>
            <w:r>
              <w:t>Nuru, Virunga Power</w:t>
            </w:r>
          </w:p>
        </w:tc>
      </w:tr>
      <w:tr w:rsidR="00EF712B" w14:paraId="0233F4F5" w14:textId="77777777">
        <w:tc>
          <w:tcPr>
            <w:tcW w:w="0" w:type="auto"/>
          </w:tcPr>
          <w:p w14:paraId="2A48E3F1" w14:textId="77777777" w:rsidR="00EF712B" w:rsidRDefault="009C028B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495D68FF" w14:textId="77777777" w:rsidR="00EF712B" w:rsidRDefault="009C028B">
            <w:pPr>
              <w:pStyle w:val="Compact"/>
            </w:pPr>
            <w:r>
              <w:t>1,385</w:t>
            </w:r>
          </w:p>
        </w:tc>
        <w:tc>
          <w:tcPr>
            <w:tcW w:w="0" w:type="auto"/>
          </w:tcPr>
          <w:p w14:paraId="1F91CD50" w14:textId="77777777" w:rsidR="00EF712B" w:rsidRDefault="009C028B">
            <w:pPr>
              <w:pStyle w:val="Compact"/>
            </w:pPr>
            <w:r>
              <w:t>5,000+</w:t>
            </w:r>
          </w:p>
        </w:tc>
        <w:tc>
          <w:tcPr>
            <w:tcW w:w="0" w:type="auto"/>
          </w:tcPr>
          <w:p w14:paraId="377E4543" w14:textId="77777777" w:rsidR="00EF712B" w:rsidRDefault="009C028B">
            <w:pPr>
              <w:pStyle w:val="Compact"/>
            </w:pPr>
            <w:r>
              <w:t>Various</w:t>
            </w:r>
          </w:p>
        </w:tc>
      </w:tr>
      <w:tr w:rsidR="00EF712B" w14:paraId="4805EC4E" w14:textId="77777777">
        <w:tc>
          <w:tcPr>
            <w:tcW w:w="0" w:type="auto"/>
          </w:tcPr>
          <w:p w14:paraId="1E4917C6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521C652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3,000+</w:t>
            </w:r>
          </w:p>
        </w:tc>
        <w:tc>
          <w:tcPr>
            <w:tcW w:w="0" w:type="auto"/>
          </w:tcPr>
          <w:p w14:paraId="2BC21BE5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12,000+</w:t>
            </w:r>
          </w:p>
        </w:tc>
        <w:tc>
          <w:tcPr>
            <w:tcW w:w="0" w:type="auto"/>
          </w:tcPr>
          <w:p w14:paraId="50B4ED71" w14:textId="77777777" w:rsidR="00EF712B" w:rsidRDefault="009C028B">
            <w:pPr>
              <w:pStyle w:val="Compact"/>
            </w:pPr>
            <w:r>
              <w:t>—</w:t>
            </w:r>
          </w:p>
        </w:tc>
      </w:tr>
    </w:tbl>
    <w:p w14:paraId="26474787" w14:textId="77777777" w:rsidR="00EF712B" w:rsidRDefault="009C028B">
      <w:pPr>
        <w:pStyle w:val="BodyText"/>
      </w:pPr>
      <w:r>
        <w:rPr>
          <w:b/>
          <w:bCs/>
        </w:rPr>
        <w:t>Market Characteristics:</w:t>
      </w:r>
      <w:r>
        <w:t xml:space="preserve"> - Highest curtailment rates globally (50-80%) </w:t>
      </w:r>
      <w:r>
        <w:t>- Donor/development finance dominant (60% of funding) - Mobile money integration critical - Challenging connectivity (4G patchy, satellite needed) - Price sensitivity high (ability to pay limited)</w:t>
      </w:r>
    </w:p>
    <w:p w14:paraId="178FBBB2" w14:textId="77777777" w:rsidR="00EF712B" w:rsidRDefault="009C028B">
      <w:pPr>
        <w:pStyle w:val="BodyText"/>
      </w:pPr>
      <w:r>
        <w:rPr>
          <w:b/>
          <w:bCs/>
        </w:rPr>
        <w:t>Market Size (Software):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42"/>
        <w:gridCol w:w="982"/>
      </w:tblGrid>
      <w:tr w:rsidR="00EF712B" w14:paraId="5BA7BB71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20513E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72D96620" w14:textId="77777777" w:rsidR="00EF712B" w:rsidRDefault="009C028B">
            <w:pPr>
              <w:pStyle w:val="Compact"/>
            </w:pPr>
            <w:r>
              <w:t>Market (€M)</w:t>
            </w:r>
          </w:p>
        </w:tc>
        <w:tc>
          <w:tcPr>
            <w:tcW w:w="0" w:type="auto"/>
          </w:tcPr>
          <w:p w14:paraId="192FD915" w14:textId="77777777" w:rsidR="00EF712B" w:rsidRDefault="009C028B">
            <w:pPr>
              <w:pStyle w:val="Compact"/>
            </w:pPr>
            <w:r>
              <w:t>Growth</w:t>
            </w:r>
          </w:p>
        </w:tc>
      </w:tr>
      <w:tr w:rsidR="00EF712B" w14:paraId="5FFC0F6C" w14:textId="77777777">
        <w:tc>
          <w:tcPr>
            <w:tcW w:w="0" w:type="auto"/>
          </w:tcPr>
          <w:p w14:paraId="4CCEBC76" w14:textId="77777777" w:rsidR="00EF712B" w:rsidRDefault="009C028B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3220CF9D" w14:textId="77777777" w:rsidR="00EF712B" w:rsidRDefault="009C028B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2FC97E39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4A60D36B" w14:textId="77777777">
        <w:tc>
          <w:tcPr>
            <w:tcW w:w="0" w:type="auto"/>
          </w:tcPr>
          <w:p w14:paraId="63E87D58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691D9460" w14:textId="77777777" w:rsidR="00EF712B" w:rsidRDefault="009C028B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2ED206EF" w14:textId="77777777" w:rsidR="00EF712B" w:rsidRDefault="009C028B">
            <w:pPr>
              <w:pStyle w:val="Compact"/>
            </w:pPr>
            <w:r>
              <w:t>60%</w:t>
            </w:r>
          </w:p>
        </w:tc>
      </w:tr>
      <w:tr w:rsidR="00EF712B" w14:paraId="5AD99387" w14:textId="77777777">
        <w:tc>
          <w:tcPr>
            <w:tcW w:w="0" w:type="auto"/>
          </w:tcPr>
          <w:p w14:paraId="7F9B8C7B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0D693802" w14:textId="77777777" w:rsidR="00EF712B" w:rsidRDefault="009C028B">
            <w:pPr>
              <w:pStyle w:val="Compact"/>
            </w:pPr>
            <w:r>
              <w:t>115</w:t>
            </w:r>
          </w:p>
        </w:tc>
        <w:tc>
          <w:tcPr>
            <w:tcW w:w="0" w:type="auto"/>
          </w:tcPr>
          <w:p w14:paraId="189658CE" w14:textId="77777777" w:rsidR="00EF712B" w:rsidRDefault="009C028B">
            <w:pPr>
              <w:pStyle w:val="Compact"/>
            </w:pPr>
            <w:r>
              <w:t>60%</w:t>
            </w:r>
          </w:p>
        </w:tc>
      </w:tr>
      <w:tr w:rsidR="00EF712B" w14:paraId="73DBE465" w14:textId="77777777">
        <w:tc>
          <w:tcPr>
            <w:tcW w:w="0" w:type="auto"/>
          </w:tcPr>
          <w:p w14:paraId="67FD80D3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0344163E" w14:textId="77777777" w:rsidR="00EF712B" w:rsidRDefault="009C028B">
            <w:pPr>
              <w:pStyle w:val="Compact"/>
            </w:pPr>
            <w:r>
              <w:t>175</w:t>
            </w:r>
          </w:p>
        </w:tc>
        <w:tc>
          <w:tcPr>
            <w:tcW w:w="0" w:type="auto"/>
          </w:tcPr>
          <w:p w14:paraId="6615F81A" w14:textId="77777777" w:rsidR="00EF712B" w:rsidRDefault="009C028B">
            <w:pPr>
              <w:pStyle w:val="Compact"/>
            </w:pPr>
            <w:r>
              <w:t>52%</w:t>
            </w:r>
          </w:p>
        </w:tc>
      </w:tr>
      <w:tr w:rsidR="00EF712B" w14:paraId="0C84D81F" w14:textId="77777777">
        <w:tc>
          <w:tcPr>
            <w:tcW w:w="0" w:type="auto"/>
          </w:tcPr>
          <w:p w14:paraId="55D5FD90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0D6D555B" w14:textId="77777777" w:rsidR="00EF712B" w:rsidRDefault="009C028B">
            <w:pPr>
              <w:pStyle w:val="Compact"/>
            </w:pPr>
            <w:r>
              <w:t>260</w:t>
            </w:r>
          </w:p>
        </w:tc>
        <w:tc>
          <w:tcPr>
            <w:tcW w:w="0" w:type="auto"/>
          </w:tcPr>
          <w:p w14:paraId="367047F2" w14:textId="77777777" w:rsidR="00EF712B" w:rsidRDefault="009C028B">
            <w:pPr>
              <w:pStyle w:val="Compact"/>
            </w:pPr>
            <w:r>
              <w:t>49%</w:t>
            </w:r>
          </w:p>
        </w:tc>
      </w:tr>
    </w:tbl>
    <w:p w14:paraId="5F63E27E" w14:textId="77777777" w:rsidR="00EF712B" w:rsidRDefault="009C028B">
      <w:pPr>
        <w:pStyle w:val="BodyText"/>
      </w:pPr>
      <w:r>
        <w:rPr>
          <w:b/>
          <w:bCs/>
        </w:rPr>
        <w:t>KORA’s Addressable Market:</w:t>
      </w:r>
      <w:r>
        <w:t xml:space="preserve"> €25M (2026) → €115M (2028)</w:t>
      </w:r>
    </w:p>
    <w:p w14:paraId="15F4F5AF" w14:textId="77777777" w:rsidR="00EF712B" w:rsidRDefault="009C028B">
      <w:pPr>
        <w:pStyle w:val="Heading3"/>
      </w:pPr>
      <w:bookmarkStart w:id="15" w:name="south-southeast-asia"/>
      <w:bookmarkEnd w:id="14"/>
      <w:r>
        <w:t>4.2 South &amp; Southeast Asia</w:t>
      </w:r>
    </w:p>
    <w:p w14:paraId="7182025A" w14:textId="77777777" w:rsidR="00EF712B" w:rsidRDefault="009C028B">
      <w:pPr>
        <w:pStyle w:val="FirstParagraph"/>
      </w:pPr>
      <w:r>
        <w:rPr>
          <w:b/>
          <w:bCs/>
        </w:rPr>
        <w:t>Overview:</w:t>
      </w:r>
      <w:r>
        <w:t xml:space="preserve"> - Mini-grids operational: 8,000+ (India alone: 4,500+) </w:t>
      </w:r>
      <w:r>
        <w:t>- Rapid growth in Indonesia, Philippines, Myanmar - Mix of community and commercial models</w:t>
      </w:r>
    </w:p>
    <w:p w14:paraId="23A13759" w14:textId="77777777" w:rsidR="00EF712B" w:rsidRDefault="009C028B">
      <w:pPr>
        <w:pStyle w:val="BodyText"/>
      </w:pPr>
      <w:r>
        <w:rPr>
          <w:b/>
          <w:bCs/>
        </w:rPr>
        <w:t>Country Breakdown: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7"/>
        <w:gridCol w:w="1942"/>
        <w:gridCol w:w="4159"/>
      </w:tblGrid>
      <w:tr w:rsidR="00EF712B" w14:paraId="1EDA06E4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D52686" w14:textId="77777777" w:rsidR="00EF712B" w:rsidRDefault="009C028B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5E33D0AC" w14:textId="77777777" w:rsidR="00EF712B" w:rsidRDefault="009C028B">
            <w:pPr>
              <w:pStyle w:val="Compact"/>
            </w:pPr>
            <w:r>
              <w:t>Mini-grids (2025)</w:t>
            </w:r>
          </w:p>
        </w:tc>
        <w:tc>
          <w:tcPr>
            <w:tcW w:w="0" w:type="auto"/>
          </w:tcPr>
          <w:p w14:paraId="04D94934" w14:textId="77777777" w:rsidR="00EF712B" w:rsidRDefault="009C028B">
            <w:pPr>
              <w:pStyle w:val="Compact"/>
            </w:pPr>
            <w:r>
              <w:t>Key Characteristics</w:t>
            </w:r>
          </w:p>
        </w:tc>
      </w:tr>
      <w:tr w:rsidR="00EF712B" w14:paraId="29F36AC9" w14:textId="77777777">
        <w:tc>
          <w:tcPr>
            <w:tcW w:w="0" w:type="auto"/>
          </w:tcPr>
          <w:p w14:paraId="2D4718BE" w14:textId="77777777" w:rsidR="00EF712B" w:rsidRDefault="009C028B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14:paraId="1B8D088B" w14:textId="77777777" w:rsidR="00EF712B" w:rsidRDefault="009C028B">
            <w:pPr>
              <w:pStyle w:val="Compact"/>
            </w:pPr>
            <w:r>
              <w:t>4,500+</w:t>
            </w:r>
          </w:p>
        </w:tc>
        <w:tc>
          <w:tcPr>
            <w:tcW w:w="0" w:type="auto"/>
          </w:tcPr>
          <w:p w14:paraId="0C8D75F8" w14:textId="77777777" w:rsidR="00EF712B" w:rsidRDefault="009C028B">
            <w:pPr>
              <w:pStyle w:val="Compact"/>
            </w:pPr>
            <w:r>
              <w:t>Largest market, government programs</w:t>
            </w:r>
          </w:p>
        </w:tc>
      </w:tr>
      <w:tr w:rsidR="00EF712B" w14:paraId="4EBA630A" w14:textId="77777777">
        <w:tc>
          <w:tcPr>
            <w:tcW w:w="0" w:type="auto"/>
          </w:tcPr>
          <w:p w14:paraId="7A5463A1" w14:textId="77777777" w:rsidR="00EF712B" w:rsidRDefault="009C028B">
            <w:pPr>
              <w:pStyle w:val="Compact"/>
            </w:pPr>
            <w:r>
              <w:t>Indonesia</w:t>
            </w:r>
          </w:p>
        </w:tc>
        <w:tc>
          <w:tcPr>
            <w:tcW w:w="0" w:type="auto"/>
          </w:tcPr>
          <w:p w14:paraId="127F03B0" w14:textId="77777777" w:rsidR="00EF712B" w:rsidRDefault="009C028B">
            <w:pPr>
              <w:pStyle w:val="Compact"/>
            </w:pPr>
            <w:r>
              <w:t>1,200+</w:t>
            </w:r>
          </w:p>
        </w:tc>
        <w:tc>
          <w:tcPr>
            <w:tcW w:w="0" w:type="auto"/>
          </w:tcPr>
          <w:p w14:paraId="2DBD3581" w14:textId="77777777" w:rsidR="00EF712B" w:rsidRDefault="009C028B">
            <w:pPr>
              <w:pStyle w:val="Compact"/>
            </w:pPr>
            <w:r>
              <w:t>Island archipelago, PLN utility role</w:t>
            </w:r>
          </w:p>
        </w:tc>
      </w:tr>
      <w:tr w:rsidR="00EF712B" w14:paraId="39CCBF4B" w14:textId="77777777">
        <w:tc>
          <w:tcPr>
            <w:tcW w:w="0" w:type="auto"/>
          </w:tcPr>
          <w:p w14:paraId="5F7653EB" w14:textId="77777777" w:rsidR="00EF712B" w:rsidRDefault="009C028B">
            <w:pPr>
              <w:pStyle w:val="Compact"/>
            </w:pPr>
            <w:r>
              <w:t>Philippines</w:t>
            </w:r>
          </w:p>
        </w:tc>
        <w:tc>
          <w:tcPr>
            <w:tcW w:w="0" w:type="auto"/>
          </w:tcPr>
          <w:p w14:paraId="597E3DAE" w14:textId="77777777" w:rsidR="00EF712B" w:rsidRDefault="009C028B">
            <w:pPr>
              <w:pStyle w:val="Compact"/>
            </w:pPr>
            <w:r>
              <w:t>800+</w:t>
            </w:r>
          </w:p>
        </w:tc>
        <w:tc>
          <w:tcPr>
            <w:tcW w:w="0" w:type="auto"/>
          </w:tcPr>
          <w:p w14:paraId="5B1117D9" w14:textId="77777777" w:rsidR="00EF712B" w:rsidRDefault="009C028B">
            <w:pPr>
              <w:pStyle w:val="Compact"/>
            </w:pPr>
            <w:r>
              <w:t>Island grids, high LCOE</w:t>
            </w:r>
          </w:p>
        </w:tc>
      </w:tr>
      <w:tr w:rsidR="00EF712B" w14:paraId="4BCB30CB" w14:textId="77777777">
        <w:tc>
          <w:tcPr>
            <w:tcW w:w="0" w:type="auto"/>
          </w:tcPr>
          <w:p w14:paraId="7ED36374" w14:textId="77777777" w:rsidR="00EF712B" w:rsidRDefault="009C028B">
            <w:pPr>
              <w:pStyle w:val="Compact"/>
            </w:pPr>
            <w:r>
              <w:t>Bangladesh</w:t>
            </w:r>
          </w:p>
        </w:tc>
        <w:tc>
          <w:tcPr>
            <w:tcW w:w="0" w:type="auto"/>
          </w:tcPr>
          <w:p w14:paraId="0E9B56B9" w14:textId="77777777" w:rsidR="00EF712B" w:rsidRDefault="009C028B">
            <w:pPr>
              <w:pStyle w:val="Compact"/>
            </w:pPr>
            <w:r>
              <w:t>600+</w:t>
            </w:r>
          </w:p>
        </w:tc>
        <w:tc>
          <w:tcPr>
            <w:tcW w:w="0" w:type="auto"/>
          </w:tcPr>
          <w:p w14:paraId="785ABB2A" w14:textId="77777777" w:rsidR="00EF712B" w:rsidRDefault="009C028B">
            <w:pPr>
              <w:pStyle w:val="Compact"/>
            </w:pPr>
            <w:r>
              <w:t>Dense population, SHS transitioning</w:t>
            </w:r>
          </w:p>
        </w:tc>
      </w:tr>
      <w:tr w:rsidR="00EF712B" w14:paraId="0F109CD8" w14:textId="77777777">
        <w:tc>
          <w:tcPr>
            <w:tcW w:w="0" w:type="auto"/>
          </w:tcPr>
          <w:p w14:paraId="4D1BC35F" w14:textId="77777777" w:rsidR="00EF712B" w:rsidRDefault="009C028B">
            <w:pPr>
              <w:pStyle w:val="Compact"/>
            </w:pPr>
            <w:r>
              <w:t>Myanmar</w:t>
            </w:r>
          </w:p>
        </w:tc>
        <w:tc>
          <w:tcPr>
            <w:tcW w:w="0" w:type="auto"/>
          </w:tcPr>
          <w:p w14:paraId="3D22F55E" w14:textId="77777777" w:rsidR="00EF712B" w:rsidRDefault="009C028B">
            <w:pPr>
              <w:pStyle w:val="Compact"/>
            </w:pPr>
            <w:r>
              <w:t>300+</w:t>
            </w:r>
          </w:p>
        </w:tc>
        <w:tc>
          <w:tcPr>
            <w:tcW w:w="0" w:type="auto"/>
          </w:tcPr>
          <w:p w14:paraId="012BF989" w14:textId="77777777" w:rsidR="00EF712B" w:rsidRDefault="009C028B">
            <w:pPr>
              <w:pStyle w:val="Compact"/>
            </w:pPr>
            <w:r>
              <w:t>Post-conflict development</w:t>
            </w:r>
          </w:p>
        </w:tc>
      </w:tr>
    </w:tbl>
    <w:p w14:paraId="0B5DB40F" w14:textId="77777777" w:rsidR="00EF712B" w:rsidRDefault="009C028B">
      <w:pPr>
        <w:pStyle w:val="BodyText"/>
      </w:pPr>
      <w:r>
        <w:rPr>
          <w:b/>
          <w:bCs/>
        </w:rPr>
        <w:lastRenderedPageBreak/>
        <w:t>Market Characteristics:</w:t>
      </w:r>
      <w:r>
        <w:t xml:space="preserve"> </w:t>
      </w:r>
      <w:r>
        <w:t>- More sophisticated operators (larger portfolios) - Grid interconnection increasingly common - Competition from grid extension - Lower curtailment than Africa (30-50%) - Higher willingness to pay for software</w:t>
      </w:r>
    </w:p>
    <w:p w14:paraId="24D15B29" w14:textId="77777777" w:rsidR="00EF712B" w:rsidRDefault="009C028B">
      <w:pPr>
        <w:pStyle w:val="BodyText"/>
      </w:pPr>
      <w:r>
        <w:rPr>
          <w:b/>
          <w:bCs/>
        </w:rPr>
        <w:t>Market Size (Software):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42"/>
        <w:gridCol w:w="982"/>
      </w:tblGrid>
      <w:tr w:rsidR="00EF712B" w14:paraId="6BD52988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A2FC77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1DBC24C8" w14:textId="77777777" w:rsidR="00EF712B" w:rsidRDefault="009C028B">
            <w:pPr>
              <w:pStyle w:val="Compact"/>
            </w:pPr>
            <w:r>
              <w:t>Market (€M)</w:t>
            </w:r>
          </w:p>
        </w:tc>
        <w:tc>
          <w:tcPr>
            <w:tcW w:w="0" w:type="auto"/>
          </w:tcPr>
          <w:p w14:paraId="55DBC9AF" w14:textId="77777777" w:rsidR="00EF712B" w:rsidRDefault="009C028B">
            <w:pPr>
              <w:pStyle w:val="Compact"/>
            </w:pPr>
            <w:r>
              <w:t>Growt</w:t>
            </w:r>
            <w:r>
              <w:t>h</w:t>
            </w:r>
          </w:p>
        </w:tc>
      </w:tr>
      <w:tr w:rsidR="00EF712B" w14:paraId="414CD6D2" w14:textId="77777777">
        <w:tc>
          <w:tcPr>
            <w:tcW w:w="0" w:type="auto"/>
          </w:tcPr>
          <w:p w14:paraId="6BA73E97" w14:textId="77777777" w:rsidR="00EF712B" w:rsidRDefault="009C028B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0A190E2F" w14:textId="77777777" w:rsidR="00EF712B" w:rsidRDefault="009C028B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7E41E721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06E4B8BF" w14:textId="77777777">
        <w:tc>
          <w:tcPr>
            <w:tcW w:w="0" w:type="auto"/>
          </w:tcPr>
          <w:p w14:paraId="3BDA1D9E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39AEFC62" w14:textId="77777777" w:rsidR="00EF712B" w:rsidRDefault="009C028B">
            <w:pPr>
              <w:pStyle w:val="Compact"/>
            </w:pPr>
            <w:r>
              <w:t>135</w:t>
            </w:r>
          </w:p>
        </w:tc>
        <w:tc>
          <w:tcPr>
            <w:tcW w:w="0" w:type="auto"/>
          </w:tcPr>
          <w:p w14:paraId="0915081B" w14:textId="77777777" w:rsidR="00EF712B" w:rsidRDefault="009C028B">
            <w:pPr>
              <w:pStyle w:val="Compact"/>
            </w:pPr>
            <w:r>
              <w:t>42%</w:t>
            </w:r>
          </w:p>
        </w:tc>
      </w:tr>
      <w:tr w:rsidR="00EF712B" w14:paraId="2E534546" w14:textId="77777777">
        <w:tc>
          <w:tcPr>
            <w:tcW w:w="0" w:type="auto"/>
          </w:tcPr>
          <w:p w14:paraId="0F902F10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296A2AB7" w14:textId="77777777" w:rsidR="00EF712B" w:rsidRDefault="009C028B">
            <w:pPr>
              <w:pStyle w:val="Compact"/>
            </w:pPr>
            <w:r>
              <w:t>190</w:t>
            </w:r>
          </w:p>
        </w:tc>
        <w:tc>
          <w:tcPr>
            <w:tcW w:w="0" w:type="auto"/>
          </w:tcPr>
          <w:p w14:paraId="68F58745" w14:textId="77777777" w:rsidR="00EF712B" w:rsidRDefault="009C028B">
            <w:pPr>
              <w:pStyle w:val="Compact"/>
            </w:pPr>
            <w:r>
              <w:t>41%</w:t>
            </w:r>
          </w:p>
        </w:tc>
      </w:tr>
      <w:tr w:rsidR="00EF712B" w14:paraId="5CEBB83A" w14:textId="77777777">
        <w:tc>
          <w:tcPr>
            <w:tcW w:w="0" w:type="auto"/>
          </w:tcPr>
          <w:p w14:paraId="4B9554C9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3AE2925D" w14:textId="77777777" w:rsidR="00EF712B" w:rsidRDefault="009C028B">
            <w:pPr>
              <w:pStyle w:val="Compact"/>
            </w:pPr>
            <w:r>
              <w:t>260</w:t>
            </w:r>
          </w:p>
        </w:tc>
        <w:tc>
          <w:tcPr>
            <w:tcW w:w="0" w:type="auto"/>
          </w:tcPr>
          <w:p w14:paraId="2115D07B" w14:textId="77777777" w:rsidR="00EF712B" w:rsidRDefault="009C028B">
            <w:pPr>
              <w:pStyle w:val="Compact"/>
            </w:pPr>
            <w:r>
              <w:t>37%</w:t>
            </w:r>
          </w:p>
        </w:tc>
      </w:tr>
      <w:tr w:rsidR="00EF712B" w14:paraId="1BF36623" w14:textId="77777777">
        <w:tc>
          <w:tcPr>
            <w:tcW w:w="0" w:type="auto"/>
          </w:tcPr>
          <w:p w14:paraId="5A077617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6B4A3535" w14:textId="77777777" w:rsidR="00EF712B" w:rsidRDefault="009C028B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18E81ED4" w14:textId="77777777" w:rsidR="00EF712B" w:rsidRDefault="009C028B">
            <w:pPr>
              <w:pStyle w:val="Compact"/>
            </w:pPr>
            <w:r>
              <w:t>35%</w:t>
            </w:r>
          </w:p>
        </w:tc>
      </w:tr>
    </w:tbl>
    <w:p w14:paraId="63A20C41" w14:textId="77777777" w:rsidR="00EF712B" w:rsidRDefault="009C028B">
      <w:pPr>
        <w:pStyle w:val="Heading3"/>
      </w:pPr>
      <w:bookmarkStart w:id="16" w:name="latin-america-caribbean"/>
      <w:bookmarkEnd w:id="15"/>
      <w:r>
        <w:t>4.3 Latin America &amp; Caribbean</w:t>
      </w:r>
    </w:p>
    <w:p w14:paraId="5ABCF4A6" w14:textId="77777777" w:rsidR="00EF712B" w:rsidRDefault="009C028B">
      <w:pPr>
        <w:pStyle w:val="FirstParagraph"/>
      </w:pPr>
      <w:r>
        <w:rPr>
          <w:b/>
          <w:bCs/>
        </w:rPr>
        <w:t>Overview:</w:t>
      </w:r>
      <w:r>
        <w:t xml:space="preserve"> - Island nations with high electricity costs (Caribbean) </w:t>
      </w:r>
      <w:r>
        <w:t>- Remote Amazon communities (Brazil, Peru, Colombia) - Growing off-grid solar for mining and agriculture</w:t>
      </w:r>
    </w:p>
    <w:p w14:paraId="1E0278BF" w14:textId="77777777" w:rsidR="00EF712B" w:rsidRDefault="009C028B">
      <w:pPr>
        <w:pStyle w:val="BodyText"/>
      </w:pPr>
      <w:r>
        <w:rPr>
          <w:b/>
          <w:bCs/>
        </w:rPr>
        <w:t>Key Markets: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5"/>
        <w:gridCol w:w="1240"/>
        <w:gridCol w:w="4664"/>
      </w:tblGrid>
      <w:tr w:rsidR="00EF712B" w14:paraId="144EB5E7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EF533" w14:textId="77777777" w:rsidR="00EF712B" w:rsidRDefault="009C028B">
            <w:pPr>
              <w:pStyle w:val="Compact"/>
            </w:pPr>
            <w:r>
              <w:t>Country/Region</w:t>
            </w:r>
          </w:p>
        </w:tc>
        <w:tc>
          <w:tcPr>
            <w:tcW w:w="0" w:type="auto"/>
          </w:tcPr>
          <w:p w14:paraId="0771A01D" w14:textId="77777777" w:rsidR="00EF712B" w:rsidRDefault="009C028B">
            <w:pPr>
              <w:pStyle w:val="Compact"/>
            </w:pPr>
            <w:r>
              <w:t>Mini-grids</w:t>
            </w:r>
          </w:p>
        </w:tc>
        <w:tc>
          <w:tcPr>
            <w:tcW w:w="0" w:type="auto"/>
          </w:tcPr>
          <w:p w14:paraId="2D18324E" w14:textId="77777777" w:rsidR="00EF712B" w:rsidRDefault="009C028B">
            <w:pPr>
              <w:pStyle w:val="Compact"/>
            </w:pPr>
            <w:r>
              <w:t>Characteristics</w:t>
            </w:r>
          </w:p>
        </w:tc>
      </w:tr>
      <w:tr w:rsidR="00EF712B" w14:paraId="4BA6DBEC" w14:textId="77777777">
        <w:tc>
          <w:tcPr>
            <w:tcW w:w="0" w:type="auto"/>
          </w:tcPr>
          <w:p w14:paraId="2AA5110C" w14:textId="77777777" w:rsidR="00EF712B" w:rsidRDefault="009C028B">
            <w:pPr>
              <w:pStyle w:val="Compact"/>
            </w:pPr>
            <w:r>
              <w:t>Caribbean Islands</w:t>
            </w:r>
          </w:p>
        </w:tc>
        <w:tc>
          <w:tcPr>
            <w:tcW w:w="0" w:type="auto"/>
          </w:tcPr>
          <w:p w14:paraId="198BC0B2" w14:textId="77777777" w:rsidR="00EF712B" w:rsidRDefault="009C028B">
            <w:pPr>
              <w:pStyle w:val="Compact"/>
            </w:pPr>
            <w:r>
              <w:t>200+</w:t>
            </w:r>
          </w:p>
        </w:tc>
        <w:tc>
          <w:tcPr>
            <w:tcW w:w="0" w:type="auto"/>
          </w:tcPr>
          <w:p w14:paraId="216C1D25" w14:textId="77777777" w:rsidR="00EF712B" w:rsidRDefault="009C028B">
            <w:pPr>
              <w:pStyle w:val="Compact"/>
            </w:pPr>
            <w:r>
              <w:t>High LCOE ($0.30-0.50/kWh), tourism</w:t>
            </w:r>
          </w:p>
        </w:tc>
      </w:tr>
      <w:tr w:rsidR="00EF712B" w14:paraId="628DB213" w14:textId="77777777">
        <w:tc>
          <w:tcPr>
            <w:tcW w:w="0" w:type="auto"/>
          </w:tcPr>
          <w:p w14:paraId="5B4FD183" w14:textId="77777777" w:rsidR="00EF712B" w:rsidRDefault="009C028B">
            <w:pPr>
              <w:pStyle w:val="Compact"/>
            </w:pPr>
            <w:r>
              <w:t>Brazil (Amazon)</w:t>
            </w:r>
          </w:p>
        </w:tc>
        <w:tc>
          <w:tcPr>
            <w:tcW w:w="0" w:type="auto"/>
          </w:tcPr>
          <w:p w14:paraId="20257432" w14:textId="77777777" w:rsidR="00EF712B" w:rsidRDefault="009C028B">
            <w:pPr>
              <w:pStyle w:val="Compact"/>
            </w:pPr>
            <w:r>
              <w:t>400+</w:t>
            </w:r>
          </w:p>
        </w:tc>
        <w:tc>
          <w:tcPr>
            <w:tcW w:w="0" w:type="auto"/>
          </w:tcPr>
          <w:p w14:paraId="57E76154" w14:textId="77777777" w:rsidR="00EF712B" w:rsidRDefault="009C028B">
            <w:pPr>
              <w:pStyle w:val="Compact"/>
            </w:pPr>
            <w:r>
              <w:t>Remote communi</w:t>
            </w:r>
            <w:r>
              <w:t>ties, diesel displacement</w:t>
            </w:r>
          </w:p>
        </w:tc>
      </w:tr>
      <w:tr w:rsidR="00EF712B" w14:paraId="1933733D" w14:textId="77777777">
        <w:tc>
          <w:tcPr>
            <w:tcW w:w="0" w:type="auto"/>
          </w:tcPr>
          <w:p w14:paraId="70F56595" w14:textId="77777777" w:rsidR="00EF712B" w:rsidRDefault="009C028B">
            <w:pPr>
              <w:pStyle w:val="Compact"/>
            </w:pPr>
            <w:r>
              <w:t>Colombia</w:t>
            </w:r>
          </w:p>
        </w:tc>
        <w:tc>
          <w:tcPr>
            <w:tcW w:w="0" w:type="auto"/>
          </w:tcPr>
          <w:p w14:paraId="1146E770" w14:textId="77777777" w:rsidR="00EF712B" w:rsidRDefault="009C028B">
            <w:pPr>
              <w:pStyle w:val="Compact"/>
            </w:pPr>
            <w:r>
              <w:t>150+</w:t>
            </w:r>
          </w:p>
        </w:tc>
        <w:tc>
          <w:tcPr>
            <w:tcW w:w="0" w:type="auto"/>
          </w:tcPr>
          <w:p w14:paraId="68297326" w14:textId="77777777" w:rsidR="00EF712B" w:rsidRDefault="009C028B">
            <w:pPr>
              <w:pStyle w:val="Compact"/>
            </w:pPr>
            <w:r>
              <w:t>Post-conflict rural development</w:t>
            </w:r>
          </w:p>
        </w:tc>
      </w:tr>
      <w:tr w:rsidR="00EF712B" w14:paraId="3BE91FEB" w14:textId="77777777">
        <w:tc>
          <w:tcPr>
            <w:tcW w:w="0" w:type="auto"/>
          </w:tcPr>
          <w:p w14:paraId="65D8BD5B" w14:textId="77777777" w:rsidR="00EF712B" w:rsidRDefault="009C028B">
            <w:pPr>
              <w:pStyle w:val="Compact"/>
            </w:pPr>
            <w:r>
              <w:t>Peru</w:t>
            </w:r>
          </w:p>
        </w:tc>
        <w:tc>
          <w:tcPr>
            <w:tcW w:w="0" w:type="auto"/>
          </w:tcPr>
          <w:p w14:paraId="46E52FDD" w14:textId="77777777" w:rsidR="00EF712B" w:rsidRDefault="009C028B">
            <w:pPr>
              <w:pStyle w:val="Compact"/>
            </w:pPr>
            <w:r>
              <w:t>200+</w:t>
            </w:r>
          </w:p>
        </w:tc>
        <w:tc>
          <w:tcPr>
            <w:tcW w:w="0" w:type="auto"/>
          </w:tcPr>
          <w:p w14:paraId="616A0906" w14:textId="77777777" w:rsidR="00EF712B" w:rsidRDefault="009C028B">
            <w:pPr>
              <w:pStyle w:val="Compact"/>
            </w:pPr>
            <w:r>
              <w:t>Mining + rural electrification</w:t>
            </w:r>
          </w:p>
        </w:tc>
      </w:tr>
    </w:tbl>
    <w:p w14:paraId="797A540F" w14:textId="77777777" w:rsidR="00EF712B" w:rsidRDefault="009C028B">
      <w:pPr>
        <w:pStyle w:val="BodyText"/>
      </w:pPr>
      <w:r>
        <w:rPr>
          <w:b/>
          <w:bCs/>
        </w:rPr>
        <w:t>Market Size (Software):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42"/>
        <w:gridCol w:w="1343"/>
      </w:tblGrid>
      <w:tr w:rsidR="00EF712B" w14:paraId="29931A0C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7AD8C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0CC9B57F" w14:textId="77777777" w:rsidR="00EF712B" w:rsidRDefault="009C028B">
            <w:pPr>
              <w:pStyle w:val="Compact"/>
            </w:pPr>
            <w:r>
              <w:t>Market (€M)</w:t>
            </w:r>
          </w:p>
        </w:tc>
        <w:tc>
          <w:tcPr>
            <w:tcW w:w="0" w:type="auto"/>
          </w:tcPr>
          <w:p w14:paraId="31447040" w14:textId="77777777" w:rsidR="00EF712B" w:rsidRDefault="009C028B">
            <w:pPr>
              <w:pStyle w:val="Compact"/>
            </w:pPr>
            <w:r>
              <w:t>Growth</w:t>
            </w:r>
          </w:p>
        </w:tc>
      </w:tr>
      <w:tr w:rsidR="00EF712B" w14:paraId="2B137ECB" w14:textId="77777777">
        <w:tc>
          <w:tcPr>
            <w:tcW w:w="0" w:type="auto"/>
          </w:tcPr>
          <w:p w14:paraId="0B5B0D30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3F15A136" w14:textId="77777777" w:rsidR="00EF712B" w:rsidRDefault="009C028B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3BD665FD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0F609AE6" w14:textId="77777777">
        <w:tc>
          <w:tcPr>
            <w:tcW w:w="0" w:type="auto"/>
          </w:tcPr>
          <w:p w14:paraId="25F3EA18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196864FA" w14:textId="77777777" w:rsidR="00EF712B" w:rsidRDefault="009C028B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54F67E85" w14:textId="77777777" w:rsidR="00EF712B" w:rsidRDefault="009C028B">
            <w:pPr>
              <w:pStyle w:val="Compact"/>
            </w:pPr>
            <w:r>
              <w:t>30% CAGR</w:t>
            </w:r>
          </w:p>
        </w:tc>
      </w:tr>
    </w:tbl>
    <w:p w14:paraId="08231039" w14:textId="77777777" w:rsidR="00EF712B" w:rsidRDefault="009C028B">
      <w:pPr>
        <w:pStyle w:val="Heading3"/>
      </w:pPr>
      <w:bookmarkStart w:id="17" w:name="island-nations-remote-communities"/>
      <w:bookmarkEnd w:id="16"/>
      <w:r>
        <w:t>4.4 Island Nations &amp; Remote Communities</w:t>
      </w:r>
    </w:p>
    <w:p w14:paraId="443203B1" w14:textId="77777777" w:rsidR="00EF712B" w:rsidRDefault="009C028B">
      <w:pPr>
        <w:pStyle w:val="FirstParagraph"/>
      </w:pPr>
      <w:r>
        <w:rPr>
          <w:b/>
          <w:bCs/>
        </w:rPr>
        <w:t>Overview:</w:t>
      </w:r>
      <w:r>
        <w:t xml:space="preserve"> - Highest electricity costs globally ($0.35-0.80/kWh) - Strong economic case for renewables - Grid stability challenges - Sophisticated utility operators</w:t>
      </w:r>
    </w:p>
    <w:p w14:paraId="4DC484DA" w14:textId="77777777" w:rsidR="00EF712B" w:rsidRDefault="009C028B">
      <w:pPr>
        <w:pStyle w:val="BodyText"/>
      </w:pPr>
      <w:r>
        <w:rPr>
          <w:b/>
          <w:bCs/>
        </w:rPr>
        <w:t>Key Markets: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4400"/>
        <w:gridCol w:w="3106"/>
      </w:tblGrid>
      <w:tr w:rsidR="00EF712B" w14:paraId="3D23039D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07297A16" w14:textId="77777777" w:rsidR="00EF712B" w:rsidRDefault="009C028B">
            <w:pPr>
              <w:pStyle w:val="Compact"/>
            </w:pPr>
            <w:r>
              <w:t>Region</w:t>
            </w:r>
          </w:p>
        </w:tc>
        <w:tc>
          <w:tcPr>
            <w:tcW w:w="3638" w:type="dxa"/>
          </w:tcPr>
          <w:p w14:paraId="5D3D5E21" w14:textId="77777777" w:rsidR="00EF712B" w:rsidRDefault="009C028B">
            <w:pPr>
              <w:pStyle w:val="Compact"/>
            </w:pPr>
            <w:r>
              <w:t>Characteristics</w:t>
            </w:r>
          </w:p>
        </w:tc>
        <w:tc>
          <w:tcPr>
            <w:tcW w:w="2568" w:type="dxa"/>
          </w:tcPr>
          <w:p w14:paraId="1651046A" w14:textId="77777777" w:rsidR="00EF712B" w:rsidRDefault="009C028B">
            <w:pPr>
              <w:pStyle w:val="Compact"/>
            </w:pPr>
            <w:r>
              <w:t>LCOE Range</w:t>
            </w:r>
          </w:p>
        </w:tc>
      </w:tr>
      <w:tr w:rsidR="00EF712B" w14:paraId="4D0C6E12" w14:textId="77777777">
        <w:tc>
          <w:tcPr>
            <w:tcW w:w="1712" w:type="dxa"/>
          </w:tcPr>
          <w:p w14:paraId="034E8537" w14:textId="77777777" w:rsidR="00EF712B" w:rsidRDefault="009C028B">
            <w:pPr>
              <w:pStyle w:val="Compact"/>
            </w:pPr>
            <w:r>
              <w:t>Paci</w:t>
            </w:r>
            <w:r>
              <w:t>fic Islands</w:t>
            </w:r>
          </w:p>
        </w:tc>
        <w:tc>
          <w:tcPr>
            <w:tcW w:w="3638" w:type="dxa"/>
          </w:tcPr>
          <w:p w14:paraId="76594706" w14:textId="77777777" w:rsidR="00EF712B" w:rsidRDefault="009C028B">
            <w:pPr>
              <w:pStyle w:val="Compact"/>
            </w:pPr>
            <w:r>
              <w:t>Diesel dependent, climate vulnerable</w:t>
            </w:r>
          </w:p>
        </w:tc>
        <w:tc>
          <w:tcPr>
            <w:tcW w:w="2568" w:type="dxa"/>
          </w:tcPr>
          <w:p w14:paraId="5A06AC4A" w14:textId="77777777" w:rsidR="00EF712B" w:rsidRDefault="009C028B">
            <w:pPr>
              <w:pStyle w:val="Compact"/>
            </w:pPr>
            <w:r>
              <w:t>$0.40-0.80/kWh</w:t>
            </w:r>
          </w:p>
        </w:tc>
      </w:tr>
      <w:tr w:rsidR="00EF712B" w14:paraId="4A298552" w14:textId="77777777">
        <w:tc>
          <w:tcPr>
            <w:tcW w:w="1712" w:type="dxa"/>
          </w:tcPr>
          <w:p w14:paraId="70E7848C" w14:textId="77777777" w:rsidR="00EF712B" w:rsidRDefault="009C028B">
            <w:pPr>
              <w:pStyle w:val="Compact"/>
            </w:pPr>
            <w:r>
              <w:t>Mediterranean Islands</w:t>
            </w:r>
          </w:p>
        </w:tc>
        <w:tc>
          <w:tcPr>
            <w:tcW w:w="3638" w:type="dxa"/>
          </w:tcPr>
          <w:p w14:paraId="7CD4F128" w14:textId="77777777" w:rsidR="00EF712B" w:rsidRDefault="009C028B">
            <w:pPr>
              <w:pStyle w:val="Compact"/>
            </w:pPr>
            <w:r>
              <w:t>Tourism peaks, EU standards</w:t>
            </w:r>
          </w:p>
        </w:tc>
        <w:tc>
          <w:tcPr>
            <w:tcW w:w="2568" w:type="dxa"/>
          </w:tcPr>
          <w:p w14:paraId="103486F1" w14:textId="77777777" w:rsidR="00EF712B" w:rsidRDefault="009C028B">
            <w:pPr>
              <w:pStyle w:val="Compact"/>
            </w:pPr>
            <w:r>
              <w:t>$0.25-0.45/kWh</w:t>
            </w:r>
          </w:p>
        </w:tc>
      </w:tr>
      <w:tr w:rsidR="00EF712B" w14:paraId="17777F69" w14:textId="77777777">
        <w:tc>
          <w:tcPr>
            <w:tcW w:w="1712" w:type="dxa"/>
          </w:tcPr>
          <w:p w14:paraId="35EC765A" w14:textId="77777777" w:rsidR="00EF712B" w:rsidRDefault="009C028B">
            <w:pPr>
              <w:pStyle w:val="Compact"/>
            </w:pPr>
            <w:r>
              <w:t>Remote Arctic</w:t>
            </w:r>
          </w:p>
        </w:tc>
        <w:tc>
          <w:tcPr>
            <w:tcW w:w="3638" w:type="dxa"/>
          </w:tcPr>
          <w:p w14:paraId="4B85332F" w14:textId="77777777" w:rsidR="00EF712B" w:rsidRDefault="009C028B">
            <w:pPr>
              <w:pStyle w:val="Compact"/>
            </w:pPr>
            <w:r>
              <w:t>Mining, research, military</w:t>
            </w:r>
          </w:p>
        </w:tc>
        <w:tc>
          <w:tcPr>
            <w:tcW w:w="2568" w:type="dxa"/>
          </w:tcPr>
          <w:p w14:paraId="50097FC5" w14:textId="77777777" w:rsidR="00EF712B" w:rsidRDefault="009C028B">
            <w:pPr>
              <w:pStyle w:val="Compact"/>
            </w:pPr>
            <w:r>
              <w:t>$0.50-1.00/kWh</w:t>
            </w:r>
          </w:p>
        </w:tc>
      </w:tr>
      <w:tr w:rsidR="00EF712B" w14:paraId="163BF6D9" w14:textId="77777777">
        <w:tc>
          <w:tcPr>
            <w:tcW w:w="1712" w:type="dxa"/>
          </w:tcPr>
          <w:p w14:paraId="5E5FA6A0" w14:textId="77777777" w:rsidR="00EF712B" w:rsidRDefault="009C028B">
            <w:pPr>
              <w:pStyle w:val="Compact"/>
            </w:pPr>
            <w:r>
              <w:lastRenderedPageBreak/>
              <w:t>Indian Ocean</w:t>
            </w:r>
          </w:p>
        </w:tc>
        <w:tc>
          <w:tcPr>
            <w:tcW w:w="3638" w:type="dxa"/>
          </w:tcPr>
          <w:p w14:paraId="16882CE8" w14:textId="77777777" w:rsidR="00EF712B" w:rsidRDefault="009C028B">
            <w:pPr>
              <w:pStyle w:val="Compact"/>
            </w:pPr>
            <w:r>
              <w:t>Tourism, agriculture</w:t>
            </w:r>
          </w:p>
        </w:tc>
        <w:tc>
          <w:tcPr>
            <w:tcW w:w="2568" w:type="dxa"/>
          </w:tcPr>
          <w:p w14:paraId="012F7F86" w14:textId="77777777" w:rsidR="00EF712B" w:rsidRDefault="009C028B">
            <w:pPr>
              <w:pStyle w:val="Compact"/>
            </w:pPr>
            <w:r>
              <w:t>$0.30-0.55/kWh</w:t>
            </w:r>
          </w:p>
        </w:tc>
      </w:tr>
    </w:tbl>
    <w:p w14:paraId="15799B08" w14:textId="77777777" w:rsidR="00EF712B" w:rsidRDefault="009C028B">
      <w:pPr>
        <w:pStyle w:val="BodyText"/>
      </w:pPr>
      <w:r>
        <w:rPr>
          <w:b/>
          <w:bCs/>
        </w:rPr>
        <w:t>Market Size (Software):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42"/>
        <w:gridCol w:w="1343"/>
      </w:tblGrid>
      <w:tr w:rsidR="00EF712B" w14:paraId="494A5580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3D49B9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4B422F29" w14:textId="77777777" w:rsidR="00EF712B" w:rsidRDefault="009C028B">
            <w:pPr>
              <w:pStyle w:val="Compact"/>
            </w:pPr>
            <w:r>
              <w:t>Market (€M)</w:t>
            </w:r>
          </w:p>
        </w:tc>
        <w:tc>
          <w:tcPr>
            <w:tcW w:w="0" w:type="auto"/>
          </w:tcPr>
          <w:p w14:paraId="45181E2C" w14:textId="77777777" w:rsidR="00EF712B" w:rsidRDefault="009C028B">
            <w:pPr>
              <w:pStyle w:val="Compact"/>
            </w:pPr>
            <w:r>
              <w:t>Growth</w:t>
            </w:r>
          </w:p>
        </w:tc>
      </w:tr>
      <w:tr w:rsidR="00EF712B" w14:paraId="3DC1D285" w14:textId="77777777">
        <w:tc>
          <w:tcPr>
            <w:tcW w:w="0" w:type="auto"/>
          </w:tcPr>
          <w:p w14:paraId="43BEEF55" w14:textId="77777777" w:rsidR="00EF712B" w:rsidRDefault="009C028B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0EF075EF" w14:textId="77777777" w:rsidR="00EF712B" w:rsidRDefault="009C028B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39E91470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62013464" w14:textId="77777777">
        <w:tc>
          <w:tcPr>
            <w:tcW w:w="0" w:type="auto"/>
          </w:tcPr>
          <w:p w14:paraId="4FB61D3F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188CC711" w14:textId="77777777" w:rsidR="00EF712B" w:rsidRDefault="009C028B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6BBD8E19" w14:textId="77777777" w:rsidR="00EF712B" w:rsidRDefault="009C028B">
            <w:pPr>
              <w:pStyle w:val="Compact"/>
            </w:pPr>
            <w:r>
              <w:t>23% CAGR</w:t>
            </w:r>
          </w:p>
        </w:tc>
      </w:tr>
    </w:tbl>
    <w:p w14:paraId="6343BBF7" w14:textId="77777777" w:rsidR="00EF712B" w:rsidRDefault="009C028B">
      <w:r>
        <w:rPr>
          <w:noProof/>
        </w:rPr>
        <w:pict w14:anchorId="358049AF">
          <v:rect id="_x0000_i1032" alt="" style="width:468pt;height:.05pt;mso-width-percent:0;mso-height-percent:0;mso-width-percent:0;mso-height-percent:0" o:hralign="center" o:hrstd="t" o:hr="t"/>
        </w:pict>
      </w:r>
    </w:p>
    <w:p w14:paraId="388ED231" w14:textId="77777777" w:rsidR="00EF712B" w:rsidRDefault="009C028B">
      <w:pPr>
        <w:pStyle w:val="Heading2"/>
      </w:pPr>
      <w:bookmarkStart w:id="18" w:name="market-drivers-trends"/>
      <w:bookmarkEnd w:id="13"/>
      <w:bookmarkEnd w:id="17"/>
      <w:r>
        <w:t>5. Market Drivers &amp; Trends</w:t>
      </w:r>
    </w:p>
    <w:p w14:paraId="5A226503" w14:textId="77777777" w:rsidR="00EF712B" w:rsidRDefault="009C028B">
      <w:pPr>
        <w:pStyle w:val="Heading3"/>
      </w:pPr>
      <w:bookmarkStart w:id="19" w:name="primary-market-drivers"/>
      <w:r>
        <w:t>5.1 Primary Market Drivers</w:t>
      </w:r>
    </w:p>
    <w:p w14:paraId="7489FB4E" w14:textId="77777777" w:rsidR="00EF712B" w:rsidRDefault="009C028B">
      <w:pPr>
        <w:pStyle w:val="FirstParagraph"/>
      </w:pPr>
      <w:r>
        <w:rPr>
          <w:b/>
          <w:bCs/>
        </w:rPr>
        <w:t>1. Declining Renewable + Storage Costs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1274"/>
        <w:gridCol w:w="1274"/>
        <w:gridCol w:w="1017"/>
      </w:tblGrid>
      <w:tr w:rsidR="00EF712B" w14:paraId="28F266DC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AC9A8" w14:textId="77777777" w:rsidR="00EF712B" w:rsidRDefault="009C028B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D9728A5" w14:textId="77777777" w:rsidR="00EF712B" w:rsidRDefault="009C028B">
            <w:pPr>
              <w:pStyle w:val="Compact"/>
            </w:pPr>
            <w:r>
              <w:t>2015 Cost</w:t>
            </w:r>
          </w:p>
        </w:tc>
        <w:tc>
          <w:tcPr>
            <w:tcW w:w="0" w:type="auto"/>
          </w:tcPr>
          <w:p w14:paraId="6AFF0A18" w14:textId="77777777" w:rsidR="00EF712B" w:rsidRDefault="009C028B">
            <w:pPr>
              <w:pStyle w:val="Compact"/>
            </w:pPr>
            <w:r>
              <w:t>2025 Cost</w:t>
            </w:r>
          </w:p>
        </w:tc>
        <w:tc>
          <w:tcPr>
            <w:tcW w:w="0" w:type="auto"/>
          </w:tcPr>
          <w:p w14:paraId="553337D9" w14:textId="77777777" w:rsidR="00EF712B" w:rsidRDefault="009C028B">
            <w:pPr>
              <w:pStyle w:val="Compact"/>
            </w:pPr>
            <w:r>
              <w:t>Change</w:t>
            </w:r>
          </w:p>
        </w:tc>
      </w:tr>
      <w:tr w:rsidR="00EF712B" w14:paraId="13129289" w14:textId="77777777">
        <w:tc>
          <w:tcPr>
            <w:tcW w:w="0" w:type="auto"/>
          </w:tcPr>
          <w:p w14:paraId="7660D664" w14:textId="77777777" w:rsidR="00EF712B" w:rsidRDefault="009C028B">
            <w:pPr>
              <w:pStyle w:val="Compact"/>
            </w:pPr>
            <w:r>
              <w:t>Solar PV</w:t>
            </w:r>
          </w:p>
        </w:tc>
        <w:tc>
          <w:tcPr>
            <w:tcW w:w="0" w:type="auto"/>
          </w:tcPr>
          <w:p w14:paraId="7C0DBDAD" w14:textId="77777777" w:rsidR="00EF712B" w:rsidRDefault="009C028B">
            <w:pPr>
              <w:pStyle w:val="Compact"/>
            </w:pPr>
            <w:r>
              <w:t>$0.30/W</w:t>
            </w:r>
          </w:p>
        </w:tc>
        <w:tc>
          <w:tcPr>
            <w:tcW w:w="0" w:type="auto"/>
          </w:tcPr>
          <w:p w14:paraId="36327FB9" w14:textId="77777777" w:rsidR="00EF712B" w:rsidRDefault="009C028B">
            <w:pPr>
              <w:pStyle w:val="Compact"/>
            </w:pPr>
            <w:r>
              <w:t>$0.18/W</w:t>
            </w:r>
          </w:p>
        </w:tc>
        <w:tc>
          <w:tcPr>
            <w:tcW w:w="0" w:type="auto"/>
          </w:tcPr>
          <w:p w14:paraId="4A5AA902" w14:textId="77777777" w:rsidR="00EF712B" w:rsidRDefault="009C028B">
            <w:pPr>
              <w:pStyle w:val="Compact"/>
            </w:pPr>
            <w:r>
              <w:t>-40%</w:t>
            </w:r>
          </w:p>
        </w:tc>
      </w:tr>
      <w:tr w:rsidR="00EF712B" w14:paraId="1EB9F48B" w14:textId="77777777">
        <w:tc>
          <w:tcPr>
            <w:tcW w:w="0" w:type="auto"/>
          </w:tcPr>
          <w:p w14:paraId="4A8C5F52" w14:textId="77777777" w:rsidR="00EF712B" w:rsidRDefault="009C028B">
            <w:pPr>
              <w:pStyle w:val="Compact"/>
            </w:pPr>
            <w:r>
              <w:t>Li-ion batteries</w:t>
            </w:r>
          </w:p>
        </w:tc>
        <w:tc>
          <w:tcPr>
            <w:tcW w:w="0" w:type="auto"/>
          </w:tcPr>
          <w:p w14:paraId="0631A68F" w14:textId="77777777" w:rsidR="00EF712B" w:rsidRDefault="009C028B">
            <w:pPr>
              <w:pStyle w:val="Compact"/>
            </w:pPr>
            <w:r>
              <w:t>$400/kWh</w:t>
            </w:r>
          </w:p>
        </w:tc>
        <w:tc>
          <w:tcPr>
            <w:tcW w:w="0" w:type="auto"/>
          </w:tcPr>
          <w:p w14:paraId="39CF604A" w14:textId="77777777" w:rsidR="00EF712B" w:rsidRDefault="009C028B">
            <w:pPr>
              <w:pStyle w:val="Compact"/>
            </w:pPr>
            <w:r>
              <w:t>$130/kWh</w:t>
            </w:r>
          </w:p>
        </w:tc>
        <w:tc>
          <w:tcPr>
            <w:tcW w:w="0" w:type="auto"/>
          </w:tcPr>
          <w:p w14:paraId="63ADD464" w14:textId="77777777" w:rsidR="00EF712B" w:rsidRDefault="009C028B">
            <w:pPr>
              <w:pStyle w:val="Compact"/>
            </w:pPr>
            <w:r>
              <w:t>-68%</w:t>
            </w:r>
          </w:p>
        </w:tc>
      </w:tr>
      <w:tr w:rsidR="00EF712B" w14:paraId="0C7881E3" w14:textId="77777777">
        <w:tc>
          <w:tcPr>
            <w:tcW w:w="0" w:type="auto"/>
          </w:tcPr>
          <w:p w14:paraId="5EE747C5" w14:textId="77777777" w:rsidR="00EF712B" w:rsidRDefault="009C028B">
            <w:pPr>
              <w:pStyle w:val="Compact"/>
            </w:pPr>
            <w:r>
              <w:t>Wind (small)</w:t>
            </w:r>
          </w:p>
        </w:tc>
        <w:tc>
          <w:tcPr>
            <w:tcW w:w="0" w:type="auto"/>
          </w:tcPr>
          <w:p w14:paraId="69B93126" w14:textId="77777777" w:rsidR="00EF712B" w:rsidRDefault="009C028B">
            <w:pPr>
              <w:pStyle w:val="Compact"/>
            </w:pPr>
            <w:r>
              <w:t>$0.25/W</w:t>
            </w:r>
          </w:p>
        </w:tc>
        <w:tc>
          <w:tcPr>
            <w:tcW w:w="0" w:type="auto"/>
          </w:tcPr>
          <w:p w14:paraId="009F5DD1" w14:textId="77777777" w:rsidR="00EF712B" w:rsidRDefault="009C028B">
            <w:pPr>
              <w:pStyle w:val="Compact"/>
            </w:pPr>
            <w:r>
              <w:t>$0.15/W</w:t>
            </w:r>
          </w:p>
        </w:tc>
        <w:tc>
          <w:tcPr>
            <w:tcW w:w="0" w:type="auto"/>
          </w:tcPr>
          <w:p w14:paraId="7CDEDAB0" w14:textId="77777777" w:rsidR="00EF712B" w:rsidRDefault="009C028B">
            <w:pPr>
              <w:pStyle w:val="Compact"/>
            </w:pPr>
            <w:r>
              <w:t>-40%</w:t>
            </w:r>
          </w:p>
        </w:tc>
      </w:tr>
    </w:tbl>
    <w:p w14:paraId="061B885B" w14:textId="77777777" w:rsidR="00EF712B" w:rsidRDefault="009C028B">
      <w:pPr>
        <w:pStyle w:val="BodyText"/>
      </w:pPr>
      <w:r>
        <w:rPr>
          <w:i/>
          <w:iCs/>
        </w:rPr>
        <w:t>Lower hardware costs → more mini-grids → more software demand</w:t>
      </w:r>
    </w:p>
    <w:p w14:paraId="694AC8F2" w14:textId="77777777" w:rsidR="00EF712B" w:rsidRDefault="009C028B">
      <w:pPr>
        <w:pStyle w:val="BodyText"/>
      </w:pPr>
      <w:r>
        <w:rPr>
          <w:b/>
          <w:bCs/>
        </w:rPr>
        <w:t>2. Energy Access Mandates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2833"/>
        <w:gridCol w:w="1840"/>
      </w:tblGrid>
      <w:tr w:rsidR="00EF712B" w14:paraId="2FF7EBD6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BED76" w14:textId="77777777" w:rsidR="00EF712B" w:rsidRDefault="009C028B">
            <w:pPr>
              <w:pStyle w:val="Compact"/>
            </w:pPr>
            <w:r>
              <w:t>Initiative</w:t>
            </w:r>
          </w:p>
        </w:tc>
        <w:tc>
          <w:tcPr>
            <w:tcW w:w="0" w:type="auto"/>
          </w:tcPr>
          <w:p w14:paraId="65A1CA3E" w14:textId="77777777" w:rsidR="00EF712B" w:rsidRDefault="009C028B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0AD88877" w14:textId="77777777" w:rsidR="00EF712B" w:rsidRDefault="009C028B">
            <w:pPr>
              <w:pStyle w:val="Compact"/>
            </w:pPr>
            <w:r>
              <w:t>Investment</w:t>
            </w:r>
          </w:p>
        </w:tc>
      </w:tr>
      <w:tr w:rsidR="00EF712B" w14:paraId="45E1F67C" w14:textId="77777777">
        <w:tc>
          <w:tcPr>
            <w:tcW w:w="0" w:type="auto"/>
          </w:tcPr>
          <w:p w14:paraId="551F49D5" w14:textId="77777777" w:rsidR="00EF712B" w:rsidRDefault="009C028B">
            <w:pPr>
              <w:pStyle w:val="Compact"/>
            </w:pPr>
            <w:r>
              <w:t>UN SDG 7</w:t>
            </w:r>
          </w:p>
        </w:tc>
        <w:tc>
          <w:tcPr>
            <w:tcW w:w="0" w:type="auto"/>
          </w:tcPr>
          <w:p w14:paraId="2C604918" w14:textId="77777777" w:rsidR="00EF712B" w:rsidRDefault="009C028B">
            <w:pPr>
              <w:pStyle w:val="Compact"/>
            </w:pPr>
            <w:r>
              <w:t>Universal access by 2030</w:t>
            </w:r>
          </w:p>
        </w:tc>
        <w:tc>
          <w:tcPr>
            <w:tcW w:w="0" w:type="auto"/>
          </w:tcPr>
          <w:p w14:paraId="04E0F9F6" w14:textId="77777777" w:rsidR="00EF712B" w:rsidRDefault="009C028B">
            <w:pPr>
              <w:pStyle w:val="Compact"/>
            </w:pPr>
            <w:r>
              <w:t>$50B/year</w:t>
            </w:r>
          </w:p>
        </w:tc>
      </w:tr>
      <w:tr w:rsidR="00EF712B" w14:paraId="36688566" w14:textId="77777777">
        <w:tc>
          <w:tcPr>
            <w:tcW w:w="0" w:type="auto"/>
          </w:tcPr>
          <w:p w14:paraId="08B9BBA8" w14:textId="77777777" w:rsidR="00EF712B" w:rsidRDefault="009C028B">
            <w:pPr>
              <w:pStyle w:val="Compact"/>
            </w:pPr>
            <w:r>
              <w:t>African Union Agenda 2063</w:t>
            </w:r>
          </w:p>
        </w:tc>
        <w:tc>
          <w:tcPr>
            <w:tcW w:w="0" w:type="auto"/>
          </w:tcPr>
          <w:p w14:paraId="5860CFE1" w14:textId="77777777" w:rsidR="00EF712B" w:rsidRDefault="009C028B">
            <w:pPr>
              <w:pStyle w:val="Compact"/>
            </w:pPr>
            <w:r>
              <w:t>Modern energy for all</w:t>
            </w:r>
          </w:p>
        </w:tc>
        <w:tc>
          <w:tcPr>
            <w:tcW w:w="0" w:type="auto"/>
          </w:tcPr>
          <w:p w14:paraId="1513DF41" w14:textId="77777777" w:rsidR="00EF712B" w:rsidRDefault="009C028B">
            <w:pPr>
              <w:pStyle w:val="Compact"/>
            </w:pPr>
            <w:r>
              <w:t>€120B by 2030</w:t>
            </w:r>
          </w:p>
        </w:tc>
      </w:tr>
      <w:tr w:rsidR="00EF712B" w14:paraId="43D2ACB7" w14:textId="77777777">
        <w:tc>
          <w:tcPr>
            <w:tcW w:w="0" w:type="auto"/>
          </w:tcPr>
          <w:p w14:paraId="62D26A27" w14:textId="77777777" w:rsidR="00EF712B" w:rsidRDefault="009C028B">
            <w:pPr>
              <w:pStyle w:val="Compact"/>
            </w:pPr>
            <w:r>
              <w:t>India Saubhagya</w:t>
            </w:r>
          </w:p>
        </w:tc>
        <w:tc>
          <w:tcPr>
            <w:tcW w:w="0" w:type="auto"/>
          </w:tcPr>
          <w:p w14:paraId="3D3F3AAD" w14:textId="77777777" w:rsidR="00EF712B" w:rsidRDefault="009C028B">
            <w:pPr>
              <w:pStyle w:val="Compact"/>
            </w:pPr>
            <w:r>
              <w:t>100% electrification</w:t>
            </w:r>
          </w:p>
        </w:tc>
        <w:tc>
          <w:tcPr>
            <w:tcW w:w="0" w:type="auto"/>
          </w:tcPr>
          <w:p w14:paraId="3DBAD6E4" w14:textId="77777777" w:rsidR="00EF712B" w:rsidRDefault="009C028B">
            <w:pPr>
              <w:pStyle w:val="Compact"/>
            </w:pPr>
            <w:r>
              <w:t>$2.5B allocated</w:t>
            </w:r>
          </w:p>
        </w:tc>
      </w:tr>
      <w:tr w:rsidR="00EF712B" w14:paraId="68818A2F" w14:textId="77777777">
        <w:tc>
          <w:tcPr>
            <w:tcW w:w="0" w:type="auto"/>
          </w:tcPr>
          <w:p w14:paraId="0438B1B0" w14:textId="77777777" w:rsidR="00EF712B" w:rsidRDefault="009C028B">
            <w:pPr>
              <w:pStyle w:val="Compact"/>
            </w:pPr>
            <w:r>
              <w:t>Indonesia PLN</w:t>
            </w:r>
          </w:p>
        </w:tc>
        <w:tc>
          <w:tcPr>
            <w:tcW w:w="0" w:type="auto"/>
          </w:tcPr>
          <w:p w14:paraId="0E05722D" w14:textId="77777777" w:rsidR="00EF712B" w:rsidRDefault="009C028B">
            <w:pPr>
              <w:pStyle w:val="Compact"/>
            </w:pPr>
            <w:r>
              <w:t>Universal access by 2024</w:t>
            </w:r>
          </w:p>
        </w:tc>
        <w:tc>
          <w:tcPr>
            <w:tcW w:w="0" w:type="auto"/>
          </w:tcPr>
          <w:p w14:paraId="01F9D589" w14:textId="77777777" w:rsidR="00EF712B" w:rsidRDefault="009C028B">
            <w:pPr>
              <w:pStyle w:val="Compact"/>
            </w:pPr>
            <w:r>
              <w:t>$4.5B</w:t>
            </w:r>
          </w:p>
        </w:tc>
      </w:tr>
    </w:tbl>
    <w:p w14:paraId="4C9F2DBA" w14:textId="77777777" w:rsidR="00EF712B" w:rsidRDefault="009C028B">
      <w:pPr>
        <w:pStyle w:val="BodyText"/>
      </w:pPr>
      <w:r>
        <w:rPr>
          <w:b/>
          <w:bCs/>
        </w:rPr>
        <w:t>3. Climate Finance Growth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9"/>
        <w:gridCol w:w="2999"/>
      </w:tblGrid>
      <w:tr w:rsidR="00EF712B" w14:paraId="286873A4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AA24B2" w14:textId="77777777" w:rsidR="00EF712B" w:rsidRDefault="009C028B">
            <w:pPr>
              <w:pStyle w:val="Compact"/>
            </w:pPr>
            <w:r>
              <w:t>Fund/Initiative</w:t>
            </w:r>
          </w:p>
        </w:tc>
        <w:tc>
          <w:tcPr>
            <w:tcW w:w="0" w:type="auto"/>
          </w:tcPr>
          <w:p w14:paraId="474E7843" w14:textId="77777777" w:rsidR="00EF712B" w:rsidRDefault="009C028B">
            <w:pPr>
              <w:pStyle w:val="Compact"/>
            </w:pPr>
            <w:r>
              <w:t>Mini-grid Allocation</w:t>
            </w:r>
          </w:p>
        </w:tc>
      </w:tr>
      <w:tr w:rsidR="00EF712B" w14:paraId="4B29E162" w14:textId="77777777">
        <w:tc>
          <w:tcPr>
            <w:tcW w:w="0" w:type="auto"/>
          </w:tcPr>
          <w:p w14:paraId="4A291120" w14:textId="77777777" w:rsidR="00EF712B" w:rsidRDefault="009C028B">
            <w:pPr>
              <w:pStyle w:val="Compact"/>
            </w:pPr>
            <w:r>
              <w:t>Green Climate Fund</w:t>
            </w:r>
          </w:p>
        </w:tc>
        <w:tc>
          <w:tcPr>
            <w:tcW w:w="0" w:type="auto"/>
          </w:tcPr>
          <w:p w14:paraId="2482DB75" w14:textId="77777777" w:rsidR="00EF712B" w:rsidRDefault="009C028B">
            <w:pPr>
              <w:pStyle w:val="Compact"/>
            </w:pPr>
            <w:r>
              <w:t>$800M+ to date</w:t>
            </w:r>
          </w:p>
        </w:tc>
      </w:tr>
      <w:tr w:rsidR="00EF712B" w14:paraId="5F94F721" w14:textId="77777777">
        <w:tc>
          <w:tcPr>
            <w:tcW w:w="0" w:type="auto"/>
          </w:tcPr>
          <w:p w14:paraId="20B84A30" w14:textId="77777777" w:rsidR="00EF712B" w:rsidRDefault="009C028B">
            <w:pPr>
              <w:pStyle w:val="Compact"/>
            </w:pPr>
            <w:r>
              <w:t>World Bank ESMAP</w:t>
            </w:r>
          </w:p>
        </w:tc>
        <w:tc>
          <w:tcPr>
            <w:tcW w:w="0" w:type="auto"/>
          </w:tcPr>
          <w:p w14:paraId="5902E841" w14:textId="77777777" w:rsidR="00EF712B" w:rsidRDefault="009C028B">
            <w:pPr>
              <w:pStyle w:val="Compact"/>
            </w:pPr>
            <w:r>
              <w:t>$500M mini-grid program</w:t>
            </w:r>
          </w:p>
        </w:tc>
      </w:tr>
      <w:tr w:rsidR="00EF712B" w14:paraId="31773904" w14:textId="77777777">
        <w:tc>
          <w:tcPr>
            <w:tcW w:w="0" w:type="auto"/>
          </w:tcPr>
          <w:p w14:paraId="70D98DF1" w14:textId="77777777" w:rsidR="00EF712B" w:rsidRDefault="009C028B">
            <w:pPr>
              <w:pStyle w:val="Compact"/>
            </w:pPr>
            <w:r>
              <w:t>EU Global Gateway</w:t>
            </w:r>
          </w:p>
        </w:tc>
        <w:tc>
          <w:tcPr>
            <w:tcW w:w="0" w:type="auto"/>
          </w:tcPr>
          <w:p w14:paraId="65275866" w14:textId="77777777" w:rsidR="00EF712B" w:rsidRDefault="009C028B">
            <w:pPr>
              <w:pStyle w:val="Compact"/>
            </w:pPr>
            <w:r>
              <w:t>€150B Africa infrastructure</w:t>
            </w:r>
          </w:p>
        </w:tc>
      </w:tr>
      <w:tr w:rsidR="00EF712B" w14:paraId="6F189B95" w14:textId="77777777">
        <w:tc>
          <w:tcPr>
            <w:tcW w:w="0" w:type="auto"/>
          </w:tcPr>
          <w:p w14:paraId="45D320E0" w14:textId="77777777" w:rsidR="00EF712B" w:rsidRDefault="009C028B">
            <w:pPr>
              <w:pStyle w:val="Compact"/>
            </w:pPr>
            <w:r>
              <w:t>AfDB Desert to Power</w:t>
            </w:r>
          </w:p>
        </w:tc>
        <w:tc>
          <w:tcPr>
            <w:tcW w:w="0" w:type="auto"/>
          </w:tcPr>
          <w:p w14:paraId="4FA103B8" w14:textId="77777777" w:rsidR="00EF712B" w:rsidRDefault="009C028B">
            <w:pPr>
              <w:pStyle w:val="Compact"/>
            </w:pPr>
            <w:r>
              <w:t>$20B Sahel solar</w:t>
            </w:r>
          </w:p>
        </w:tc>
      </w:tr>
    </w:tbl>
    <w:p w14:paraId="1E1598FE" w14:textId="77777777" w:rsidR="00EF712B" w:rsidRDefault="009C028B">
      <w:pPr>
        <w:pStyle w:val="BodyText"/>
      </w:pPr>
      <w:r>
        <w:rPr>
          <w:b/>
          <w:bCs/>
        </w:rPr>
        <w:t>4. Grid Instability &amp; Blackouts</w:t>
      </w:r>
    </w:p>
    <w:p w14:paraId="3D9B1779" w14:textId="77777777" w:rsidR="00EF712B" w:rsidRDefault="009C028B">
      <w:pPr>
        <w:pStyle w:val="Compact"/>
        <w:numPr>
          <w:ilvl w:val="0"/>
          <w:numId w:val="4"/>
        </w:numPr>
      </w:pPr>
      <w:r>
        <w:t>South Africa: 200+ days of load-shedding (2023)</w:t>
      </w:r>
    </w:p>
    <w:p w14:paraId="01E05693" w14:textId="77777777" w:rsidR="00EF712B" w:rsidRDefault="009C028B">
      <w:pPr>
        <w:pStyle w:val="Compact"/>
        <w:numPr>
          <w:ilvl w:val="0"/>
          <w:numId w:val="4"/>
        </w:numPr>
      </w:pPr>
      <w:r>
        <w:t>Nigeria: &lt;4 hours average grid supply in rural areas</w:t>
      </w:r>
    </w:p>
    <w:p w14:paraId="1666022C" w14:textId="77777777" w:rsidR="00EF712B" w:rsidRDefault="009C028B">
      <w:pPr>
        <w:pStyle w:val="Compact"/>
        <w:numPr>
          <w:ilvl w:val="0"/>
          <w:numId w:val="4"/>
        </w:numPr>
      </w:pPr>
      <w:r>
        <w:lastRenderedPageBreak/>
        <w:t>India: 6% distribution losses, frequent outages</w:t>
      </w:r>
    </w:p>
    <w:p w14:paraId="626E1160" w14:textId="77777777" w:rsidR="00EF712B" w:rsidRDefault="009C028B">
      <w:pPr>
        <w:pStyle w:val="Compact"/>
        <w:numPr>
          <w:ilvl w:val="0"/>
          <w:numId w:val="4"/>
        </w:numPr>
      </w:pPr>
      <w:r>
        <w:t>Result: C&amp;I customers investing in backup/independence</w:t>
      </w:r>
    </w:p>
    <w:p w14:paraId="339D73FB" w14:textId="77777777" w:rsidR="00EF712B" w:rsidRDefault="009C028B">
      <w:pPr>
        <w:pStyle w:val="FirstParagraph"/>
      </w:pPr>
      <w:r>
        <w:rPr>
          <w:b/>
          <w:bCs/>
        </w:rPr>
        <w:t>5. Digital Infrastructure Expansion</w:t>
      </w:r>
    </w:p>
    <w:p w14:paraId="3A77316F" w14:textId="77777777" w:rsidR="00EF712B" w:rsidRDefault="009C028B">
      <w:pPr>
        <w:pStyle w:val="Compact"/>
        <w:numPr>
          <w:ilvl w:val="0"/>
          <w:numId w:val="5"/>
        </w:numPr>
      </w:pPr>
      <w:r>
        <w:t>4G coverage in A</w:t>
      </w:r>
      <w:r>
        <w:t>frica: 50% (2020) → 75% (2025)</w:t>
      </w:r>
    </w:p>
    <w:p w14:paraId="09B05395" w14:textId="77777777" w:rsidR="00EF712B" w:rsidRDefault="009C028B">
      <w:pPr>
        <w:pStyle w:val="Compact"/>
        <w:numPr>
          <w:ilvl w:val="0"/>
          <w:numId w:val="5"/>
        </w:numPr>
      </w:pPr>
      <w:r>
        <w:t>Satellite internet (Starlink, OneWeb) reaching remote areas</w:t>
      </w:r>
    </w:p>
    <w:p w14:paraId="4C832FF4" w14:textId="77777777" w:rsidR="00EF712B" w:rsidRDefault="009C028B">
      <w:pPr>
        <w:pStyle w:val="Compact"/>
        <w:numPr>
          <w:ilvl w:val="0"/>
          <w:numId w:val="5"/>
        </w:numPr>
      </w:pPr>
      <w:r>
        <w:t>Mobile money users: 500M+ in Africa</w:t>
      </w:r>
    </w:p>
    <w:p w14:paraId="5FD37FA7" w14:textId="77777777" w:rsidR="00EF712B" w:rsidRDefault="009C028B">
      <w:pPr>
        <w:pStyle w:val="Compact"/>
        <w:numPr>
          <w:ilvl w:val="0"/>
          <w:numId w:val="5"/>
        </w:numPr>
      </w:pPr>
      <w:r>
        <w:t>Enables: Remote monitoring, automated billing, cloud optimization</w:t>
      </w:r>
    </w:p>
    <w:p w14:paraId="4FD5059B" w14:textId="77777777" w:rsidR="00EF712B" w:rsidRDefault="009C028B">
      <w:pPr>
        <w:pStyle w:val="Heading3"/>
      </w:pPr>
      <w:bookmarkStart w:id="20" w:name="key-market-trends"/>
      <w:bookmarkEnd w:id="19"/>
      <w:r>
        <w:t>5.2 Key Market Trends</w:t>
      </w:r>
    </w:p>
    <w:p w14:paraId="3A44E047" w14:textId="77777777" w:rsidR="00EF712B" w:rsidRDefault="009C028B">
      <w:pPr>
        <w:pStyle w:val="FirstParagraph"/>
      </w:pPr>
      <w:r>
        <w:rPr>
          <w:b/>
          <w:bCs/>
        </w:rPr>
        <w:t xml:space="preserve">Trend 1: Shift from “Electrification” to </w:t>
      </w:r>
      <w:r>
        <w:rPr>
          <w:b/>
          <w:bCs/>
        </w:rPr>
        <w:t>“Optimization”</w:t>
      </w:r>
    </w:p>
    <w:p w14:paraId="7F5CDCE1" w14:textId="77777777" w:rsidR="00EF712B" w:rsidRDefault="009C028B">
      <w:pPr>
        <w:pStyle w:val="BodyText"/>
      </w:pPr>
      <w:r>
        <w:t xml:space="preserve">Early mini-grid deployments focused on basic access. As the sector matures, operators recognize that: - Curtailment is the primary economic challenge </w:t>
      </w:r>
      <w:r>
        <w:t>- Revenue optimization is key to sustainability - Software creates differentiation in commoditized hardware</w:t>
      </w:r>
    </w:p>
    <w:p w14:paraId="2892A2D2" w14:textId="77777777" w:rsidR="00EF712B" w:rsidRDefault="009C028B">
      <w:pPr>
        <w:pStyle w:val="BodyText"/>
      </w:pPr>
      <w:r>
        <w:rPr>
          <w:b/>
          <w:bCs/>
        </w:rPr>
        <w:t>Trend 2: Consolidation Among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2847"/>
        <w:gridCol w:w="1662"/>
      </w:tblGrid>
      <w:tr w:rsidR="00EF712B" w14:paraId="6B357EEA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D082A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03AEFDBE" w14:textId="77777777" w:rsidR="00EF712B" w:rsidRDefault="009C028B">
            <w:pPr>
              <w:pStyle w:val="Compact"/>
            </w:pPr>
            <w:r>
              <w:t>Top 10 Developers’ Share</w:t>
            </w:r>
          </w:p>
        </w:tc>
        <w:tc>
          <w:tcPr>
            <w:tcW w:w="0" w:type="auto"/>
          </w:tcPr>
          <w:p w14:paraId="6B490443" w14:textId="77777777" w:rsidR="00EF712B" w:rsidRDefault="009C028B">
            <w:pPr>
              <w:pStyle w:val="Compact"/>
            </w:pPr>
            <w:r>
              <w:t>Trend</w:t>
            </w:r>
          </w:p>
        </w:tc>
      </w:tr>
      <w:tr w:rsidR="00EF712B" w14:paraId="5B3809C9" w14:textId="77777777">
        <w:tc>
          <w:tcPr>
            <w:tcW w:w="0" w:type="auto"/>
          </w:tcPr>
          <w:p w14:paraId="7E52CB85" w14:textId="77777777" w:rsidR="00EF712B" w:rsidRDefault="009C028B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14:paraId="4956988A" w14:textId="77777777" w:rsidR="00EF712B" w:rsidRDefault="009C028B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1A26BD47" w14:textId="77777777" w:rsidR="00EF712B" w:rsidRDefault="009C028B">
            <w:pPr>
              <w:pStyle w:val="Compact"/>
            </w:pPr>
            <w:r>
              <w:t>Fragmented</w:t>
            </w:r>
          </w:p>
        </w:tc>
      </w:tr>
      <w:tr w:rsidR="00EF712B" w14:paraId="0E1321E5" w14:textId="77777777">
        <w:tc>
          <w:tcPr>
            <w:tcW w:w="0" w:type="auto"/>
          </w:tcPr>
          <w:p w14:paraId="0FDC3851" w14:textId="77777777" w:rsidR="00EF712B" w:rsidRDefault="009C028B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0E693C2B" w14:textId="77777777" w:rsidR="00EF712B" w:rsidRDefault="009C028B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7635EEB2" w14:textId="77777777" w:rsidR="00EF712B" w:rsidRDefault="009C028B">
            <w:pPr>
              <w:pStyle w:val="Compact"/>
            </w:pPr>
            <w:r>
              <w:t>Consolidating</w:t>
            </w:r>
          </w:p>
        </w:tc>
      </w:tr>
      <w:tr w:rsidR="00EF712B" w14:paraId="1C28C88D" w14:textId="77777777">
        <w:tc>
          <w:tcPr>
            <w:tcW w:w="0" w:type="auto"/>
          </w:tcPr>
          <w:p w14:paraId="0F081228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43AD3257" w14:textId="77777777" w:rsidR="00EF712B" w:rsidRDefault="009C028B">
            <w:pPr>
              <w:pStyle w:val="Compact"/>
            </w:pPr>
            <w:r>
              <w:t>55%+</w:t>
            </w:r>
          </w:p>
        </w:tc>
        <w:tc>
          <w:tcPr>
            <w:tcW w:w="0" w:type="auto"/>
          </w:tcPr>
          <w:p w14:paraId="66711B14" w14:textId="77777777" w:rsidR="00EF712B" w:rsidRDefault="009C028B">
            <w:pPr>
              <w:pStyle w:val="Compact"/>
            </w:pPr>
            <w:r>
              <w:t>Concentrated</w:t>
            </w:r>
          </w:p>
        </w:tc>
      </w:tr>
    </w:tbl>
    <w:p w14:paraId="63A28D7B" w14:textId="77777777" w:rsidR="00EF712B" w:rsidRDefault="009C028B">
      <w:pPr>
        <w:pStyle w:val="BodyText"/>
      </w:pPr>
      <w:r>
        <w:rPr>
          <w:i/>
          <w:iCs/>
        </w:rPr>
        <w:t>Imp</w:t>
      </w:r>
      <w:r>
        <w:rPr>
          <w:i/>
          <w:iCs/>
        </w:rPr>
        <w:t>lication: Fewer, larger customers with sophisticated needs → enterprise sales motion</w:t>
      </w:r>
    </w:p>
    <w:p w14:paraId="6E1A93BA" w14:textId="77777777" w:rsidR="00EF712B" w:rsidRDefault="009C028B">
      <w:pPr>
        <w:pStyle w:val="BodyText"/>
      </w:pPr>
      <w:r>
        <w:rPr>
          <w:b/>
          <w:bCs/>
        </w:rPr>
        <w:t>Trend 3: Hybrid AC/DC Systems</w:t>
      </w:r>
    </w:p>
    <w:p w14:paraId="0CA243EE" w14:textId="77777777" w:rsidR="00EF712B" w:rsidRDefault="009C028B">
      <w:pPr>
        <w:pStyle w:val="BodyText"/>
      </w:pPr>
      <w:r>
        <w:t xml:space="preserve">Traditional AC mini-grids being supplemented with DC microgrids for: - Electric vehicles (e-mobility) </w:t>
      </w:r>
      <w:r>
        <w:t>- Productive use (irrigation pumps, cold storage) - Data centers and telecom towers</w:t>
      </w:r>
    </w:p>
    <w:p w14:paraId="4814B097" w14:textId="77777777" w:rsidR="00EF712B" w:rsidRDefault="009C028B">
      <w:pPr>
        <w:pStyle w:val="BodyText"/>
      </w:pPr>
      <w:r>
        <w:rPr>
          <w:i/>
          <w:iCs/>
        </w:rPr>
        <w:t>Implication: More complex optimization required</w:t>
      </w:r>
    </w:p>
    <w:p w14:paraId="5CC7745C" w14:textId="77777777" w:rsidR="00EF712B" w:rsidRDefault="009C028B">
      <w:pPr>
        <w:pStyle w:val="BodyText"/>
      </w:pPr>
      <w:r>
        <w:rPr>
          <w:b/>
          <w:bCs/>
        </w:rPr>
        <w:t>Trend 4: Grid Interconnection</w:t>
      </w:r>
    </w:p>
    <w:p w14:paraId="6AC7CFA7" w14:textId="77777777" w:rsidR="00EF712B" w:rsidRDefault="009C028B">
      <w:pPr>
        <w:pStyle w:val="BodyText"/>
      </w:pPr>
      <w:r>
        <w:t>Many mini-grids connecting to weak national grids: - Buy power when grid available/cheap - Sel</w:t>
      </w:r>
      <w:r>
        <w:t>l back during outages - Provide grid stabilization services</w:t>
      </w:r>
    </w:p>
    <w:p w14:paraId="0E761888" w14:textId="77777777" w:rsidR="00EF712B" w:rsidRDefault="009C028B">
      <w:pPr>
        <w:pStyle w:val="BodyText"/>
      </w:pPr>
      <w:r>
        <w:rPr>
          <w:i/>
          <w:iCs/>
        </w:rPr>
        <w:t>Implication: New revenue streams from grid services</w:t>
      </w:r>
    </w:p>
    <w:p w14:paraId="6397CB62" w14:textId="77777777" w:rsidR="00EF712B" w:rsidRDefault="009C028B">
      <w:pPr>
        <w:pStyle w:val="BodyText"/>
      </w:pPr>
      <w:r>
        <w:rPr>
          <w:b/>
          <w:bCs/>
        </w:rPr>
        <w:t>Trend 5: Productive Use Focus</w:t>
      </w:r>
    </w:p>
    <w:p w14:paraId="51624E5C" w14:textId="77777777" w:rsidR="00EF712B" w:rsidRDefault="009C028B">
      <w:pPr>
        <w:pStyle w:val="BodyText"/>
      </w:pPr>
      <w:r>
        <w:t>Donors and investors increasingly require: - Support for income-generating activities - Agricultural processing (m</w:t>
      </w:r>
      <w:r>
        <w:t>illing, cold chain) - Manufacturing (welding, workshops) - Commercial services (internet cafes, phone charging)</w:t>
      </w:r>
    </w:p>
    <w:p w14:paraId="4364FE82" w14:textId="77777777" w:rsidR="00EF712B" w:rsidRDefault="009C028B">
      <w:pPr>
        <w:pStyle w:val="BodyText"/>
      </w:pPr>
      <w:r>
        <w:rPr>
          <w:i/>
          <w:iCs/>
        </w:rPr>
        <w:lastRenderedPageBreak/>
        <w:t>Implication: Time-of-use pricing and load management critical</w:t>
      </w:r>
    </w:p>
    <w:p w14:paraId="148487F6" w14:textId="77777777" w:rsidR="00EF712B" w:rsidRDefault="009C028B">
      <w:pPr>
        <w:pStyle w:val="Heading3"/>
      </w:pPr>
      <w:bookmarkStart w:id="21" w:name="technology-trends"/>
      <w:bookmarkEnd w:id="20"/>
      <w:r>
        <w:t>5.3 Technology Trends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3458"/>
        <w:gridCol w:w="4256"/>
      </w:tblGrid>
      <w:tr w:rsidR="00EF712B" w14:paraId="2364377C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3B60ADD4" w14:textId="77777777" w:rsidR="00EF712B" w:rsidRDefault="009C028B">
            <w:pPr>
              <w:pStyle w:val="Compact"/>
            </w:pPr>
            <w:r>
              <w:t>Trend</w:t>
            </w:r>
          </w:p>
        </w:tc>
        <w:tc>
          <w:tcPr>
            <w:tcW w:w="2860" w:type="dxa"/>
          </w:tcPr>
          <w:p w14:paraId="06F9601B" w14:textId="77777777" w:rsidR="00EF712B" w:rsidRDefault="009C028B">
            <w:pPr>
              <w:pStyle w:val="Compact"/>
            </w:pPr>
            <w:r>
              <w:t>Description</w:t>
            </w:r>
          </w:p>
        </w:tc>
        <w:tc>
          <w:tcPr>
            <w:tcW w:w="3520" w:type="dxa"/>
          </w:tcPr>
          <w:p w14:paraId="27E8A73B" w14:textId="77777777" w:rsidR="00EF712B" w:rsidRDefault="009C028B">
            <w:pPr>
              <w:pStyle w:val="Compact"/>
            </w:pPr>
            <w:r>
              <w:t>KORA Relevance</w:t>
            </w:r>
          </w:p>
        </w:tc>
      </w:tr>
      <w:tr w:rsidR="00EF712B" w14:paraId="6BA6BBBE" w14:textId="77777777">
        <w:tc>
          <w:tcPr>
            <w:tcW w:w="1540" w:type="dxa"/>
          </w:tcPr>
          <w:p w14:paraId="56B15A99" w14:textId="77777777" w:rsidR="00EF712B" w:rsidRDefault="009C028B">
            <w:pPr>
              <w:pStyle w:val="Compact"/>
            </w:pPr>
            <w:r>
              <w:t>AI/ML adoption</w:t>
            </w:r>
          </w:p>
        </w:tc>
        <w:tc>
          <w:tcPr>
            <w:tcW w:w="2860" w:type="dxa"/>
          </w:tcPr>
          <w:p w14:paraId="6CED9584" w14:textId="77777777" w:rsidR="00EF712B" w:rsidRDefault="009C028B">
            <w:pPr>
              <w:pStyle w:val="Compact"/>
            </w:pPr>
            <w:r>
              <w:t>Predictive analytics mainstream</w:t>
            </w:r>
          </w:p>
        </w:tc>
        <w:tc>
          <w:tcPr>
            <w:tcW w:w="3520" w:type="dxa"/>
          </w:tcPr>
          <w:p w14:paraId="718DE568" w14:textId="77777777" w:rsidR="00EF712B" w:rsidRDefault="009C028B">
            <w:pPr>
              <w:pStyle w:val="Compact"/>
            </w:pPr>
            <w:r>
              <w:t>Core differentiator</w:t>
            </w:r>
          </w:p>
        </w:tc>
      </w:tr>
      <w:tr w:rsidR="00EF712B" w14:paraId="2A638F0C" w14:textId="77777777">
        <w:tc>
          <w:tcPr>
            <w:tcW w:w="1540" w:type="dxa"/>
          </w:tcPr>
          <w:p w14:paraId="767D56B1" w14:textId="77777777" w:rsidR="00EF712B" w:rsidRDefault="009C028B">
            <w:pPr>
              <w:pStyle w:val="Compact"/>
            </w:pPr>
            <w:r>
              <w:t>Edge computing</w:t>
            </w:r>
          </w:p>
        </w:tc>
        <w:tc>
          <w:tcPr>
            <w:tcW w:w="2860" w:type="dxa"/>
          </w:tcPr>
          <w:p w14:paraId="4173A914" w14:textId="77777777" w:rsidR="00EF712B" w:rsidRDefault="009C028B">
            <w:pPr>
              <w:pStyle w:val="Compact"/>
            </w:pPr>
            <w:r>
              <w:t>Local processing, reduced latency</w:t>
            </w:r>
          </w:p>
        </w:tc>
        <w:tc>
          <w:tcPr>
            <w:tcW w:w="3520" w:type="dxa"/>
          </w:tcPr>
          <w:p w14:paraId="0D2A49F2" w14:textId="77777777" w:rsidR="00EF712B" w:rsidRDefault="009C028B">
            <w:pPr>
              <w:pStyle w:val="Compact"/>
            </w:pPr>
            <w:r>
              <w:t>Architecture advantage</w:t>
            </w:r>
          </w:p>
        </w:tc>
      </w:tr>
      <w:tr w:rsidR="00EF712B" w14:paraId="538A9338" w14:textId="77777777">
        <w:tc>
          <w:tcPr>
            <w:tcW w:w="1540" w:type="dxa"/>
          </w:tcPr>
          <w:p w14:paraId="487399CC" w14:textId="77777777" w:rsidR="00EF712B" w:rsidRDefault="009C028B">
            <w:pPr>
              <w:pStyle w:val="Compact"/>
            </w:pPr>
            <w:r>
              <w:t>Digital twins</w:t>
            </w:r>
          </w:p>
        </w:tc>
        <w:tc>
          <w:tcPr>
            <w:tcW w:w="2860" w:type="dxa"/>
          </w:tcPr>
          <w:p w14:paraId="15E00A2B" w14:textId="77777777" w:rsidR="00EF712B" w:rsidRDefault="009C028B">
            <w:pPr>
              <w:pStyle w:val="Compact"/>
            </w:pPr>
            <w:r>
              <w:t>Virtual system modeling</w:t>
            </w:r>
          </w:p>
        </w:tc>
        <w:tc>
          <w:tcPr>
            <w:tcW w:w="3520" w:type="dxa"/>
          </w:tcPr>
          <w:p w14:paraId="4EF2CC0B" w14:textId="77777777" w:rsidR="00EF712B" w:rsidRDefault="009C028B">
            <w:pPr>
              <w:pStyle w:val="Compact"/>
            </w:pPr>
            <w:r>
              <w:t>Simulation capability</w:t>
            </w:r>
          </w:p>
        </w:tc>
      </w:tr>
      <w:tr w:rsidR="00EF712B" w14:paraId="14AFE2FA" w14:textId="77777777">
        <w:tc>
          <w:tcPr>
            <w:tcW w:w="1540" w:type="dxa"/>
          </w:tcPr>
          <w:p w14:paraId="063EA14A" w14:textId="77777777" w:rsidR="00EF712B" w:rsidRDefault="009C028B">
            <w:pPr>
              <w:pStyle w:val="Compact"/>
            </w:pPr>
            <w:r>
              <w:t>Blockchain</w:t>
            </w:r>
          </w:p>
        </w:tc>
        <w:tc>
          <w:tcPr>
            <w:tcW w:w="2860" w:type="dxa"/>
          </w:tcPr>
          <w:p w14:paraId="2BBE5479" w14:textId="77777777" w:rsidR="00EF712B" w:rsidRDefault="009C028B">
            <w:pPr>
              <w:pStyle w:val="Compact"/>
            </w:pPr>
            <w:r>
              <w:t>P2P energy trading, carbon credits</w:t>
            </w:r>
          </w:p>
        </w:tc>
        <w:tc>
          <w:tcPr>
            <w:tcW w:w="3520" w:type="dxa"/>
          </w:tcPr>
          <w:p w14:paraId="3FBB6F76" w14:textId="77777777" w:rsidR="00EF712B" w:rsidRDefault="009C028B">
            <w:pPr>
              <w:pStyle w:val="Compact"/>
            </w:pPr>
            <w:r>
              <w:t>Future roadmap</w:t>
            </w:r>
          </w:p>
        </w:tc>
      </w:tr>
      <w:tr w:rsidR="00EF712B" w14:paraId="115E1B43" w14:textId="77777777">
        <w:tc>
          <w:tcPr>
            <w:tcW w:w="1540" w:type="dxa"/>
          </w:tcPr>
          <w:p w14:paraId="3AA353E2" w14:textId="77777777" w:rsidR="00EF712B" w:rsidRDefault="009C028B">
            <w:pPr>
              <w:pStyle w:val="Compact"/>
            </w:pPr>
            <w:r>
              <w:t>IoT proliferation</w:t>
            </w:r>
          </w:p>
        </w:tc>
        <w:tc>
          <w:tcPr>
            <w:tcW w:w="2860" w:type="dxa"/>
          </w:tcPr>
          <w:p w14:paraId="26D5CE62" w14:textId="77777777" w:rsidR="00EF712B" w:rsidRDefault="009C028B">
            <w:pPr>
              <w:pStyle w:val="Compact"/>
            </w:pPr>
            <w:r>
              <w:t>Sensor density increasing</w:t>
            </w:r>
          </w:p>
        </w:tc>
        <w:tc>
          <w:tcPr>
            <w:tcW w:w="3520" w:type="dxa"/>
          </w:tcPr>
          <w:p w14:paraId="735B51CD" w14:textId="77777777" w:rsidR="00EF712B" w:rsidRDefault="009C028B">
            <w:pPr>
              <w:pStyle w:val="Compact"/>
            </w:pPr>
            <w:r>
              <w:t>More data for optimization</w:t>
            </w:r>
          </w:p>
        </w:tc>
      </w:tr>
    </w:tbl>
    <w:p w14:paraId="6248A17E" w14:textId="77777777" w:rsidR="00EF712B" w:rsidRDefault="009C028B">
      <w:r>
        <w:rPr>
          <w:noProof/>
        </w:rPr>
        <w:pict w14:anchorId="22528413">
          <v:rect id="_x0000_i1031" alt="" style="width:468pt;height:.05pt;mso-width-percent:0;mso-height-percent:0;mso-width-percent:0;mso-height-percent:0" o:hralign="center" o:hrstd="t" o:hr="t"/>
        </w:pict>
      </w:r>
    </w:p>
    <w:p w14:paraId="17685BE8" w14:textId="77777777" w:rsidR="00EF712B" w:rsidRDefault="009C028B">
      <w:pPr>
        <w:pStyle w:val="Heading2"/>
      </w:pPr>
      <w:bookmarkStart w:id="22" w:name="competitive-landscape"/>
      <w:bookmarkEnd w:id="18"/>
      <w:bookmarkEnd w:id="21"/>
      <w:r>
        <w:t>6. Competitive Landscape</w:t>
      </w:r>
    </w:p>
    <w:p w14:paraId="199A93CC" w14:textId="77777777" w:rsidR="00EF712B" w:rsidRDefault="009C028B">
      <w:pPr>
        <w:pStyle w:val="Heading3"/>
      </w:pPr>
      <w:bookmarkStart w:id="23" w:name="market-structure"/>
      <w:r>
        <w:t>6.1 Market Structure</w:t>
      </w:r>
    </w:p>
    <w:p w14:paraId="5A24BBA5" w14:textId="77777777" w:rsidR="00EF712B" w:rsidRDefault="009C028B">
      <w:pPr>
        <w:pStyle w:val="SourceCode"/>
      </w:pPr>
      <w:r>
        <w:rPr>
          <w:rStyle w:val="VerbatimChar"/>
        </w:rPr>
        <w:t xml:space="preserve">                    COMPETITIVE LANDSCAPE MAP</w:t>
      </w:r>
      <w:r>
        <w:br/>
      </w:r>
      <w:r>
        <w:br/>
      </w:r>
      <w:r>
        <w:rPr>
          <w:rStyle w:val="VerbatimChar"/>
        </w:rPr>
        <w:t xml:space="preserve">     High │</w:t>
      </w:r>
      <w:r>
        <w:br/>
      </w:r>
      <w:r>
        <w:rPr>
          <w:rStyle w:val="VerbatimChar"/>
        </w:rPr>
        <w:t xml:space="preserve">          │    ○ AutoGrid </w:t>
      </w:r>
      <w:r>
        <w:rPr>
          <w:rStyle w:val="VerbatimChar"/>
        </w:rPr>
        <w:t xml:space="preserve">       ○ Opus One</w:t>
      </w:r>
      <w:r>
        <w:br/>
      </w:r>
      <w:r>
        <w:rPr>
          <w:rStyle w:val="VerbatimChar"/>
        </w:rPr>
        <w:t xml:space="preserve">   Price  │         ○ Schneider EcoStruxure</w:t>
      </w:r>
      <w:r>
        <w:br/>
      </w:r>
      <w:r>
        <w:rPr>
          <w:rStyle w:val="VerbatimChar"/>
        </w:rPr>
        <w:t xml:space="preserve">   Point  │                   ○ ABB Microgrid+</w:t>
      </w:r>
      <w:r>
        <w:br/>
      </w:r>
      <w:r>
        <w:rPr>
          <w:rStyle w:val="VerbatimChar"/>
        </w:rPr>
        <w:t xml:space="preserve">          │    ○ SparkMeter              ○ SteamaCo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            ★ KORA Target Position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  ○ Homer </w:t>
      </w:r>
      <w:r>
        <w:rPr>
          <w:rStyle w:val="VerbatimChar"/>
        </w:rPr>
        <w:t>Pro    ○ Simple EMS</w:t>
      </w:r>
      <w:r>
        <w:br/>
      </w:r>
      <w:r>
        <w:rPr>
          <w:rStyle w:val="VerbatimChar"/>
        </w:rPr>
        <w:t xml:space="preserve">     Low  │    ○ Basic SCADA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Low        Feature Sophistication       High</w:t>
      </w:r>
    </w:p>
    <w:p w14:paraId="4E3F8E2B" w14:textId="77777777" w:rsidR="00EF712B" w:rsidRDefault="009C028B">
      <w:pPr>
        <w:pStyle w:val="Heading3"/>
      </w:pPr>
      <w:bookmarkStart w:id="24" w:name="competitor-analysis"/>
      <w:bookmarkEnd w:id="23"/>
      <w:r>
        <w:t>6.2 Competitor Analysis</w:t>
      </w:r>
    </w:p>
    <w:p w14:paraId="773DF0AB" w14:textId="77777777" w:rsidR="00EF712B" w:rsidRDefault="009C028B">
      <w:pPr>
        <w:pStyle w:val="FirstParagraph"/>
      </w:pPr>
      <w:r>
        <w:rPr>
          <w:b/>
          <w:bCs/>
        </w:rPr>
        <w:t>Tier 1: Enterprise Solutions (Out of Segment)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3"/>
        <w:gridCol w:w="2223"/>
        <w:gridCol w:w="1538"/>
        <w:gridCol w:w="3762"/>
      </w:tblGrid>
      <w:tr w:rsidR="00EF712B" w14:paraId="53CFB588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1E46C34A" w14:textId="77777777" w:rsidR="00EF712B" w:rsidRDefault="009C028B">
            <w:pPr>
              <w:pStyle w:val="Compact"/>
            </w:pPr>
            <w:r>
              <w:t>Competitor</w:t>
            </w:r>
          </w:p>
        </w:tc>
        <w:tc>
          <w:tcPr>
            <w:tcW w:w="1838" w:type="dxa"/>
          </w:tcPr>
          <w:p w14:paraId="1BBEA868" w14:textId="77777777" w:rsidR="00EF712B" w:rsidRDefault="009C028B">
            <w:pPr>
              <w:pStyle w:val="Compact"/>
            </w:pPr>
            <w:r>
              <w:t>Description</w:t>
            </w:r>
          </w:p>
        </w:tc>
        <w:tc>
          <w:tcPr>
            <w:tcW w:w="1272" w:type="dxa"/>
          </w:tcPr>
          <w:p w14:paraId="7C4F4BEF" w14:textId="77777777" w:rsidR="00EF712B" w:rsidRDefault="009C028B">
            <w:pPr>
              <w:pStyle w:val="Compact"/>
            </w:pPr>
            <w:r>
              <w:t>Pr</w:t>
            </w:r>
            <w:r>
              <w:t>icing</w:t>
            </w:r>
          </w:p>
        </w:tc>
        <w:tc>
          <w:tcPr>
            <w:tcW w:w="3111" w:type="dxa"/>
          </w:tcPr>
          <w:p w14:paraId="09210BD6" w14:textId="77777777" w:rsidR="00EF712B" w:rsidRDefault="009C028B">
            <w:pPr>
              <w:pStyle w:val="Compact"/>
            </w:pPr>
            <w:r>
              <w:t>KORA Differentiation</w:t>
            </w:r>
          </w:p>
        </w:tc>
      </w:tr>
      <w:tr w:rsidR="00EF712B" w14:paraId="30928330" w14:textId="77777777">
        <w:tc>
          <w:tcPr>
            <w:tcW w:w="1697" w:type="dxa"/>
          </w:tcPr>
          <w:p w14:paraId="6274035D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AutoGrid</w:t>
            </w:r>
          </w:p>
        </w:tc>
        <w:tc>
          <w:tcPr>
            <w:tcW w:w="1838" w:type="dxa"/>
          </w:tcPr>
          <w:p w14:paraId="17B1E246" w14:textId="77777777" w:rsidR="00EF712B" w:rsidRDefault="009C028B">
            <w:pPr>
              <w:pStyle w:val="Compact"/>
            </w:pPr>
            <w:r>
              <w:t>VPP platform for utilities</w:t>
            </w:r>
          </w:p>
        </w:tc>
        <w:tc>
          <w:tcPr>
            <w:tcW w:w="1272" w:type="dxa"/>
          </w:tcPr>
          <w:p w14:paraId="1E4268F4" w14:textId="77777777" w:rsidR="00EF712B" w:rsidRDefault="009C028B">
            <w:pPr>
              <w:pStyle w:val="Compact"/>
            </w:pPr>
            <w:r>
              <w:t>$100k+/year</w:t>
            </w:r>
          </w:p>
        </w:tc>
        <w:tc>
          <w:tcPr>
            <w:tcW w:w="3111" w:type="dxa"/>
          </w:tcPr>
          <w:p w14:paraId="74C12417" w14:textId="77777777" w:rsidR="00EF712B" w:rsidRDefault="009C028B">
            <w:pPr>
              <w:pStyle w:val="Compact"/>
            </w:pPr>
            <w:r>
              <w:t>Too expensive, wrong segment</w:t>
            </w:r>
          </w:p>
        </w:tc>
      </w:tr>
      <w:tr w:rsidR="00EF712B" w14:paraId="63DD2AFD" w14:textId="77777777">
        <w:tc>
          <w:tcPr>
            <w:tcW w:w="1697" w:type="dxa"/>
          </w:tcPr>
          <w:p w14:paraId="7FBF9396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Opus One</w:t>
            </w:r>
          </w:p>
        </w:tc>
        <w:tc>
          <w:tcPr>
            <w:tcW w:w="1838" w:type="dxa"/>
          </w:tcPr>
          <w:p w14:paraId="738DE8CF" w14:textId="77777777" w:rsidR="00EF712B" w:rsidRDefault="009C028B">
            <w:pPr>
              <w:pStyle w:val="Compact"/>
            </w:pPr>
            <w:r>
              <w:t>DERMS for utilities</w:t>
            </w:r>
          </w:p>
        </w:tc>
        <w:tc>
          <w:tcPr>
            <w:tcW w:w="1272" w:type="dxa"/>
          </w:tcPr>
          <w:p w14:paraId="26294F34" w14:textId="77777777" w:rsidR="00EF712B" w:rsidRDefault="009C028B">
            <w:pPr>
              <w:pStyle w:val="Compact"/>
            </w:pPr>
            <w:r>
              <w:t>$150k+/year</w:t>
            </w:r>
          </w:p>
        </w:tc>
        <w:tc>
          <w:tcPr>
            <w:tcW w:w="3111" w:type="dxa"/>
          </w:tcPr>
          <w:p w14:paraId="19D03710" w14:textId="77777777" w:rsidR="00EF712B" w:rsidRDefault="009C028B">
            <w:pPr>
              <w:pStyle w:val="Compact"/>
            </w:pPr>
            <w:r>
              <w:t>Grid-scale focus, not microgrids</w:t>
            </w:r>
          </w:p>
        </w:tc>
      </w:tr>
      <w:tr w:rsidR="00EF712B" w14:paraId="71434629" w14:textId="77777777">
        <w:tc>
          <w:tcPr>
            <w:tcW w:w="1697" w:type="dxa"/>
          </w:tcPr>
          <w:p w14:paraId="36C7255F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Schneider EcoStruxure</w:t>
            </w:r>
          </w:p>
        </w:tc>
        <w:tc>
          <w:tcPr>
            <w:tcW w:w="1838" w:type="dxa"/>
          </w:tcPr>
          <w:p w14:paraId="10F171D9" w14:textId="77777777" w:rsidR="00EF712B" w:rsidRDefault="009C028B">
            <w:pPr>
              <w:pStyle w:val="Compact"/>
            </w:pPr>
            <w:r>
              <w:t>Integrated EMS</w:t>
            </w:r>
          </w:p>
        </w:tc>
        <w:tc>
          <w:tcPr>
            <w:tcW w:w="1272" w:type="dxa"/>
          </w:tcPr>
          <w:p w14:paraId="19A95E7D" w14:textId="77777777" w:rsidR="00EF712B" w:rsidRDefault="009C028B">
            <w:pPr>
              <w:pStyle w:val="Compact"/>
            </w:pPr>
            <w:r>
              <w:t>Bundled with HW</w:t>
            </w:r>
          </w:p>
        </w:tc>
        <w:tc>
          <w:tcPr>
            <w:tcW w:w="3111" w:type="dxa"/>
          </w:tcPr>
          <w:p w14:paraId="119A8DEC" w14:textId="77777777" w:rsidR="00EF712B" w:rsidRDefault="009C028B">
            <w:pPr>
              <w:pStyle w:val="Compact"/>
            </w:pPr>
            <w:r>
              <w:t>Hardware lock-in</w:t>
            </w:r>
          </w:p>
        </w:tc>
      </w:tr>
      <w:tr w:rsidR="00EF712B" w14:paraId="0449340E" w14:textId="77777777">
        <w:tc>
          <w:tcPr>
            <w:tcW w:w="1697" w:type="dxa"/>
          </w:tcPr>
          <w:p w14:paraId="3CE79246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ABB Microgrid+</w:t>
            </w:r>
          </w:p>
        </w:tc>
        <w:tc>
          <w:tcPr>
            <w:tcW w:w="1838" w:type="dxa"/>
          </w:tcPr>
          <w:p w14:paraId="1AE3592E" w14:textId="77777777" w:rsidR="00EF712B" w:rsidRDefault="009C028B">
            <w:pPr>
              <w:pStyle w:val="Compact"/>
            </w:pPr>
            <w:r>
              <w:t xml:space="preserve">Industrial </w:t>
            </w:r>
            <w:r>
              <w:lastRenderedPageBreak/>
              <w:t>microgrids</w:t>
            </w:r>
          </w:p>
        </w:tc>
        <w:tc>
          <w:tcPr>
            <w:tcW w:w="1272" w:type="dxa"/>
          </w:tcPr>
          <w:p w14:paraId="1EE0F3B5" w14:textId="77777777" w:rsidR="00EF712B" w:rsidRDefault="009C028B">
            <w:pPr>
              <w:pStyle w:val="Compact"/>
            </w:pPr>
            <w:r>
              <w:lastRenderedPageBreak/>
              <w:t>$50k+/year</w:t>
            </w:r>
          </w:p>
        </w:tc>
        <w:tc>
          <w:tcPr>
            <w:tcW w:w="3111" w:type="dxa"/>
          </w:tcPr>
          <w:p w14:paraId="36F230DC" w14:textId="77777777" w:rsidR="00EF712B" w:rsidRDefault="009C028B">
            <w:pPr>
              <w:pStyle w:val="Compact"/>
            </w:pPr>
            <w:r>
              <w:t>Industrial focus, high touch</w:t>
            </w:r>
          </w:p>
        </w:tc>
      </w:tr>
    </w:tbl>
    <w:p w14:paraId="075E9F2F" w14:textId="77777777" w:rsidR="00EF712B" w:rsidRDefault="009C028B">
      <w:pPr>
        <w:pStyle w:val="BodyText"/>
      </w:pPr>
      <w:r>
        <w:rPr>
          <w:b/>
          <w:bCs/>
        </w:rPr>
        <w:t>Tier 2: Direct Competitors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976"/>
        <w:gridCol w:w="1672"/>
        <w:gridCol w:w="1824"/>
        <w:gridCol w:w="2280"/>
      </w:tblGrid>
      <w:tr w:rsidR="00EF712B" w14:paraId="43892279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540D73FD" w14:textId="77777777" w:rsidR="00EF712B" w:rsidRDefault="009C028B">
            <w:pPr>
              <w:pStyle w:val="Compact"/>
            </w:pPr>
            <w:r>
              <w:t>Competitor</w:t>
            </w:r>
          </w:p>
        </w:tc>
        <w:tc>
          <w:tcPr>
            <w:tcW w:w="1634" w:type="dxa"/>
          </w:tcPr>
          <w:p w14:paraId="2327874E" w14:textId="77777777" w:rsidR="00EF712B" w:rsidRDefault="009C028B">
            <w:pPr>
              <w:pStyle w:val="Compact"/>
            </w:pPr>
            <w:r>
              <w:t>Description</w:t>
            </w:r>
          </w:p>
        </w:tc>
        <w:tc>
          <w:tcPr>
            <w:tcW w:w="1382" w:type="dxa"/>
          </w:tcPr>
          <w:p w14:paraId="3E7E7F5F" w14:textId="77777777" w:rsidR="00EF712B" w:rsidRDefault="009C028B">
            <w:pPr>
              <w:pStyle w:val="Compact"/>
            </w:pPr>
            <w:r>
              <w:t>Strengths</w:t>
            </w:r>
          </w:p>
        </w:tc>
        <w:tc>
          <w:tcPr>
            <w:tcW w:w="1508" w:type="dxa"/>
          </w:tcPr>
          <w:p w14:paraId="15E936A8" w14:textId="77777777" w:rsidR="00EF712B" w:rsidRDefault="009C028B">
            <w:pPr>
              <w:pStyle w:val="Compact"/>
            </w:pPr>
            <w:r>
              <w:t>Weaknesses</w:t>
            </w:r>
          </w:p>
        </w:tc>
        <w:tc>
          <w:tcPr>
            <w:tcW w:w="1885" w:type="dxa"/>
          </w:tcPr>
          <w:p w14:paraId="2EE28806" w14:textId="77777777" w:rsidR="00EF712B" w:rsidRDefault="009C028B">
            <w:pPr>
              <w:pStyle w:val="Compact"/>
            </w:pPr>
            <w:r>
              <w:t>KORA Position</w:t>
            </w:r>
          </w:p>
        </w:tc>
      </w:tr>
      <w:tr w:rsidR="00EF712B" w14:paraId="6AA1C582" w14:textId="77777777">
        <w:tc>
          <w:tcPr>
            <w:tcW w:w="1508" w:type="dxa"/>
          </w:tcPr>
          <w:p w14:paraId="7EFC630E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SparkMeter</w:t>
            </w:r>
          </w:p>
        </w:tc>
        <w:tc>
          <w:tcPr>
            <w:tcW w:w="1634" w:type="dxa"/>
          </w:tcPr>
          <w:p w14:paraId="33710DE4" w14:textId="77777777" w:rsidR="00EF712B" w:rsidRDefault="009C028B">
            <w:pPr>
              <w:pStyle w:val="Compact"/>
            </w:pPr>
            <w:r>
              <w:t>Smart metering + basic EMS</w:t>
            </w:r>
          </w:p>
        </w:tc>
        <w:tc>
          <w:tcPr>
            <w:tcW w:w="1382" w:type="dxa"/>
          </w:tcPr>
          <w:p w14:paraId="132EBCC5" w14:textId="77777777" w:rsidR="00EF712B" w:rsidRDefault="009C028B">
            <w:pPr>
              <w:pStyle w:val="Compact"/>
            </w:pPr>
            <w:r>
              <w:t>Hardware integration, Africa presence</w:t>
            </w:r>
          </w:p>
        </w:tc>
        <w:tc>
          <w:tcPr>
            <w:tcW w:w="1508" w:type="dxa"/>
          </w:tcPr>
          <w:p w14:paraId="030C9C59" w14:textId="77777777" w:rsidR="00EF712B" w:rsidRDefault="009C028B">
            <w:pPr>
              <w:pStyle w:val="Compact"/>
            </w:pPr>
            <w:r>
              <w:t>Limited optimization, hardware-centric</w:t>
            </w:r>
          </w:p>
        </w:tc>
        <w:tc>
          <w:tcPr>
            <w:tcW w:w="1885" w:type="dxa"/>
          </w:tcPr>
          <w:p w14:paraId="15D6C073" w14:textId="77777777" w:rsidR="00EF712B" w:rsidRDefault="009C028B">
            <w:pPr>
              <w:pStyle w:val="Compact"/>
            </w:pPr>
            <w:r>
              <w:t>Software-only, deeper optimization</w:t>
            </w:r>
          </w:p>
        </w:tc>
      </w:tr>
      <w:tr w:rsidR="00EF712B" w14:paraId="6A7C1FBE" w14:textId="77777777">
        <w:tc>
          <w:tcPr>
            <w:tcW w:w="1508" w:type="dxa"/>
          </w:tcPr>
          <w:p w14:paraId="5B22F2E1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SteamaCo</w:t>
            </w:r>
            <w:r>
              <w:t xml:space="preserve"> (Husk)</w:t>
            </w:r>
          </w:p>
        </w:tc>
        <w:tc>
          <w:tcPr>
            <w:tcW w:w="1634" w:type="dxa"/>
          </w:tcPr>
          <w:p w14:paraId="66CC75BB" w14:textId="77777777" w:rsidR="00EF712B" w:rsidRDefault="009C028B">
            <w:pPr>
              <w:pStyle w:val="Compact"/>
            </w:pPr>
            <w:r>
              <w:t>Pay-as-you-go platform</w:t>
            </w:r>
          </w:p>
        </w:tc>
        <w:tc>
          <w:tcPr>
            <w:tcW w:w="1382" w:type="dxa"/>
          </w:tcPr>
          <w:p w14:paraId="4CCD7886" w14:textId="77777777" w:rsidR="00EF712B" w:rsidRDefault="009C028B">
            <w:pPr>
              <w:pStyle w:val="Compact"/>
            </w:pPr>
            <w:r>
              <w:t>East Africa footprint, mobile money</w:t>
            </w:r>
          </w:p>
        </w:tc>
        <w:tc>
          <w:tcPr>
            <w:tcW w:w="1508" w:type="dxa"/>
          </w:tcPr>
          <w:p w14:paraId="0195949C" w14:textId="77777777" w:rsidR="00EF712B" w:rsidRDefault="009C028B">
            <w:pPr>
              <w:pStyle w:val="Compact"/>
            </w:pPr>
            <w:r>
              <w:t>Acquired, less focused</w:t>
            </w:r>
          </w:p>
        </w:tc>
        <w:tc>
          <w:tcPr>
            <w:tcW w:w="1885" w:type="dxa"/>
          </w:tcPr>
          <w:p w14:paraId="6272D5AC" w14:textId="77777777" w:rsidR="00EF712B" w:rsidRDefault="009C028B">
            <w:pPr>
              <w:pStyle w:val="Compact"/>
            </w:pPr>
            <w:r>
              <w:t>Independent, optimization-first</w:t>
            </w:r>
          </w:p>
        </w:tc>
      </w:tr>
      <w:tr w:rsidR="00EF712B" w14:paraId="0D6EBEA4" w14:textId="77777777">
        <w:tc>
          <w:tcPr>
            <w:tcW w:w="1508" w:type="dxa"/>
          </w:tcPr>
          <w:p w14:paraId="36DAB5C8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Odyssey Energy</w:t>
            </w:r>
          </w:p>
        </w:tc>
        <w:tc>
          <w:tcPr>
            <w:tcW w:w="1634" w:type="dxa"/>
          </w:tcPr>
          <w:p w14:paraId="7F7C99DC" w14:textId="77777777" w:rsidR="00EF712B" w:rsidRDefault="009C028B">
            <w:pPr>
              <w:pStyle w:val="Compact"/>
            </w:pPr>
            <w:r>
              <w:t>Portfolio analytics</w:t>
            </w:r>
          </w:p>
        </w:tc>
        <w:tc>
          <w:tcPr>
            <w:tcW w:w="1382" w:type="dxa"/>
          </w:tcPr>
          <w:p w14:paraId="6A2795D0" w14:textId="77777777" w:rsidR="00EF712B" w:rsidRDefault="009C028B">
            <w:pPr>
              <w:pStyle w:val="Compact"/>
            </w:pPr>
            <w:r>
              <w:t>Investor reporting, benchmarking</w:t>
            </w:r>
          </w:p>
        </w:tc>
        <w:tc>
          <w:tcPr>
            <w:tcW w:w="1508" w:type="dxa"/>
          </w:tcPr>
          <w:p w14:paraId="0BAB4760" w14:textId="77777777" w:rsidR="00EF712B" w:rsidRDefault="009C028B">
            <w:pPr>
              <w:pStyle w:val="Compact"/>
            </w:pPr>
            <w:r>
              <w:t>No real-time optimization</w:t>
            </w:r>
          </w:p>
        </w:tc>
        <w:tc>
          <w:tcPr>
            <w:tcW w:w="1885" w:type="dxa"/>
          </w:tcPr>
          <w:p w14:paraId="44DDD630" w14:textId="77777777" w:rsidR="00EF712B" w:rsidRDefault="009C028B">
            <w:pPr>
              <w:pStyle w:val="Compact"/>
            </w:pPr>
            <w:r>
              <w:t>Real-time dispatch, demand response</w:t>
            </w:r>
          </w:p>
        </w:tc>
      </w:tr>
      <w:tr w:rsidR="00EF712B" w14:paraId="62DB1A86" w14:textId="77777777">
        <w:tc>
          <w:tcPr>
            <w:tcW w:w="1508" w:type="dxa"/>
          </w:tcPr>
          <w:p w14:paraId="6C944CD4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Ferntech</w:t>
            </w:r>
          </w:p>
        </w:tc>
        <w:tc>
          <w:tcPr>
            <w:tcW w:w="1634" w:type="dxa"/>
          </w:tcPr>
          <w:p w14:paraId="10544426" w14:textId="77777777" w:rsidR="00EF712B" w:rsidRDefault="009C028B">
            <w:pPr>
              <w:pStyle w:val="Compact"/>
            </w:pPr>
            <w:r>
              <w:t>Microgrid controller</w:t>
            </w:r>
          </w:p>
        </w:tc>
        <w:tc>
          <w:tcPr>
            <w:tcW w:w="1382" w:type="dxa"/>
          </w:tcPr>
          <w:p w14:paraId="0BC72546" w14:textId="77777777" w:rsidR="00EF712B" w:rsidRDefault="009C028B">
            <w:pPr>
              <w:pStyle w:val="Compact"/>
            </w:pPr>
            <w:r>
              <w:t>Hardware control, proven reliability</w:t>
            </w:r>
          </w:p>
        </w:tc>
        <w:tc>
          <w:tcPr>
            <w:tcW w:w="1508" w:type="dxa"/>
          </w:tcPr>
          <w:p w14:paraId="71ED9C22" w14:textId="77777777" w:rsidR="00EF712B" w:rsidRDefault="009C028B">
            <w:pPr>
              <w:pStyle w:val="Compact"/>
            </w:pPr>
            <w:r>
              <w:t>Basic optimization</w:t>
            </w:r>
          </w:p>
        </w:tc>
        <w:tc>
          <w:tcPr>
            <w:tcW w:w="1885" w:type="dxa"/>
          </w:tcPr>
          <w:p w14:paraId="438BBCE9" w14:textId="77777777" w:rsidR="00EF712B" w:rsidRDefault="009C028B">
            <w:pPr>
              <w:pStyle w:val="Compact"/>
            </w:pPr>
            <w:r>
              <w:t>AI-dri</w:t>
            </w:r>
            <w:r>
              <w:t>ven, hardware-agnostic</w:t>
            </w:r>
          </w:p>
        </w:tc>
      </w:tr>
    </w:tbl>
    <w:p w14:paraId="0A956565" w14:textId="77777777" w:rsidR="00EF712B" w:rsidRDefault="009C028B">
      <w:pPr>
        <w:pStyle w:val="BodyText"/>
      </w:pPr>
      <w:r>
        <w:rPr>
          <w:b/>
          <w:bCs/>
        </w:rPr>
        <w:t>Tier 3: Adjacent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2"/>
        <w:gridCol w:w="2588"/>
        <w:gridCol w:w="3106"/>
      </w:tblGrid>
      <w:tr w:rsidR="00EF712B" w14:paraId="58144D43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0" w:type="dxa"/>
          </w:tcPr>
          <w:p w14:paraId="205F7796" w14:textId="77777777" w:rsidR="00EF712B" w:rsidRDefault="009C028B">
            <w:pPr>
              <w:pStyle w:val="Compact"/>
            </w:pPr>
            <w:r>
              <w:t>Solution Type</w:t>
            </w:r>
          </w:p>
        </w:tc>
        <w:tc>
          <w:tcPr>
            <w:tcW w:w="2140" w:type="dxa"/>
          </w:tcPr>
          <w:p w14:paraId="097B6932" w14:textId="77777777" w:rsidR="00EF712B" w:rsidRDefault="009C028B">
            <w:pPr>
              <w:pStyle w:val="Compact"/>
            </w:pPr>
            <w:r>
              <w:t>Examples</w:t>
            </w:r>
          </w:p>
        </w:tc>
        <w:tc>
          <w:tcPr>
            <w:tcW w:w="2568" w:type="dxa"/>
          </w:tcPr>
          <w:p w14:paraId="5E7F6360" w14:textId="77777777" w:rsidR="00EF712B" w:rsidRDefault="009C028B">
            <w:pPr>
              <w:pStyle w:val="Compact"/>
            </w:pPr>
            <w:r>
              <w:t>Limitation</w:t>
            </w:r>
          </w:p>
        </w:tc>
      </w:tr>
      <w:tr w:rsidR="00EF712B" w14:paraId="78400900" w14:textId="77777777">
        <w:tc>
          <w:tcPr>
            <w:tcW w:w="3210" w:type="dxa"/>
          </w:tcPr>
          <w:p w14:paraId="1DE4F90E" w14:textId="77777777" w:rsidR="00EF712B" w:rsidRDefault="009C028B">
            <w:pPr>
              <w:pStyle w:val="Compact"/>
            </w:pPr>
            <w:r>
              <w:t>Planning tools</w:t>
            </w:r>
          </w:p>
        </w:tc>
        <w:tc>
          <w:tcPr>
            <w:tcW w:w="2140" w:type="dxa"/>
          </w:tcPr>
          <w:p w14:paraId="74334F45" w14:textId="77777777" w:rsidR="00EF712B" w:rsidRDefault="009C028B">
            <w:pPr>
              <w:pStyle w:val="Compact"/>
            </w:pPr>
            <w:r>
              <w:t>Homer Pro, RetScreen</w:t>
            </w:r>
          </w:p>
        </w:tc>
        <w:tc>
          <w:tcPr>
            <w:tcW w:w="2568" w:type="dxa"/>
          </w:tcPr>
          <w:p w14:paraId="6F750B51" w14:textId="77777777" w:rsidR="00EF712B" w:rsidRDefault="009C028B">
            <w:pPr>
              <w:pStyle w:val="Compact"/>
            </w:pPr>
            <w:r>
              <w:t>Design-time only, not operational</w:t>
            </w:r>
          </w:p>
        </w:tc>
      </w:tr>
      <w:tr w:rsidR="00EF712B" w14:paraId="6DF25D09" w14:textId="77777777">
        <w:tc>
          <w:tcPr>
            <w:tcW w:w="3210" w:type="dxa"/>
          </w:tcPr>
          <w:p w14:paraId="4BA63877" w14:textId="77777777" w:rsidR="00EF712B" w:rsidRDefault="009C028B">
            <w:pPr>
              <w:pStyle w:val="Compact"/>
            </w:pPr>
            <w:r>
              <w:t>Basic SCADA</w:t>
            </w:r>
          </w:p>
        </w:tc>
        <w:tc>
          <w:tcPr>
            <w:tcW w:w="2140" w:type="dxa"/>
          </w:tcPr>
          <w:p w14:paraId="42D1039F" w14:textId="77777777" w:rsidR="00EF712B" w:rsidRDefault="009C028B">
            <w:pPr>
              <w:pStyle w:val="Compact"/>
            </w:pPr>
            <w:r>
              <w:t>Various OEMs</w:t>
            </w:r>
          </w:p>
        </w:tc>
        <w:tc>
          <w:tcPr>
            <w:tcW w:w="2568" w:type="dxa"/>
          </w:tcPr>
          <w:p w14:paraId="6784D528" w14:textId="77777777" w:rsidR="00EF712B" w:rsidRDefault="009C028B">
            <w:pPr>
              <w:pStyle w:val="Compact"/>
            </w:pPr>
            <w:r>
              <w:t>Monitoring only, no optimization</w:t>
            </w:r>
          </w:p>
        </w:tc>
      </w:tr>
      <w:tr w:rsidR="00EF712B" w14:paraId="4B27A5AE" w14:textId="77777777">
        <w:tc>
          <w:tcPr>
            <w:tcW w:w="3210" w:type="dxa"/>
          </w:tcPr>
          <w:p w14:paraId="05E805A1" w14:textId="77777777" w:rsidR="00EF712B" w:rsidRDefault="009C028B">
            <w:pPr>
              <w:pStyle w:val="Compact"/>
            </w:pPr>
            <w:r>
              <w:t>Custom solutions</w:t>
            </w:r>
          </w:p>
        </w:tc>
        <w:tc>
          <w:tcPr>
            <w:tcW w:w="2140" w:type="dxa"/>
          </w:tcPr>
          <w:p w14:paraId="312C9F92" w14:textId="77777777" w:rsidR="00EF712B" w:rsidRDefault="009C028B">
            <w:pPr>
              <w:pStyle w:val="Compact"/>
            </w:pPr>
            <w:r>
              <w:t>In-house development</w:t>
            </w:r>
          </w:p>
        </w:tc>
        <w:tc>
          <w:tcPr>
            <w:tcW w:w="2568" w:type="dxa"/>
          </w:tcPr>
          <w:p w14:paraId="17F272B7" w14:textId="77777777" w:rsidR="00EF712B" w:rsidRDefault="009C028B">
            <w:pPr>
              <w:pStyle w:val="Compact"/>
            </w:pPr>
            <w:r>
              <w:t>No scale, no ML, expensive</w:t>
            </w:r>
          </w:p>
        </w:tc>
      </w:tr>
    </w:tbl>
    <w:p w14:paraId="4B0BDDD3" w14:textId="77777777" w:rsidR="00EF712B" w:rsidRDefault="009C028B">
      <w:pPr>
        <w:pStyle w:val="Heading3"/>
      </w:pPr>
      <w:bookmarkStart w:id="25" w:name="competitive-positioning"/>
      <w:bookmarkEnd w:id="24"/>
      <w:r>
        <w:t>6.3 Competitive Positioning</w:t>
      </w:r>
    </w:p>
    <w:p w14:paraId="2149CAC9" w14:textId="77777777" w:rsidR="00EF712B" w:rsidRDefault="009C028B">
      <w:pPr>
        <w:pStyle w:val="FirstParagraph"/>
      </w:pPr>
      <w:r>
        <w:rPr>
          <w:b/>
          <w:bCs/>
        </w:rPr>
        <w:t>KORA’s Differentiation: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6"/>
        <w:gridCol w:w="5054"/>
        <w:gridCol w:w="1596"/>
      </w:tblGrid>
      <w:tr w:rsidR="00EF712B" w14:paraId="6F0D4A51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26F54069" w14:textId="77777777" w:rsidR="00EF712B" w:rsidRDefault="009C028B">
            <w:pPr>
              <w:pStyle w:val="Compact"/>
            </w:pPr>
            <w:r>
              <w:t>Dimension</w:t>
            </w:r>
          </w:p>
        </w:tc>
        <w:tc>
          <w:tcPr>
            <w:tcW w:w="4180" w:type="dxa"/>
          </w:tcPr>
          <w:p w14:paraId="29B4C93F" w14:textId="77777777" w:rsidR="00EF712B" w:rsidRDefault="009C028B">
            <w:pPr>
              <w:pStyle w:val="Compact"/>
            </w:pPr>
            <w:r>
              <w:t>Typical Competitor</w:t>
            </w:r>
          </w:p>
        </w:tc>
        <w:tc>
          <w:tcPr>
            <w:tcW w:w="1320" w:type="dxa"/>
          </w:tcPr>
          <w:p w14:paraId="17994C35" w14:textId="77777777" w:rsidR="00EF712B" w:rsidRDefault="009C028B">
            <w:pPr>
              <w:pStyle w:val="Compact"/>
            </w:pPr>
            <w:r>
              <w:t>KORA</w:t>
            </w:r>
          </w:p>
        </w:tc>
      </w:tr>
      <w:tr w:rsidR="00EF712B" w14:paraId="490CC740" w14:textId="77777777">
        <w:tc>
          <w:tcPr>
            <w:tcW w:w="2420" w:type="dxa"/>
          </w:tcPr>
          <w:p w14:paraId="6BE9070D" w14:textId="77777777" w:rsidR="00EF712B" w:rsidRDefault="009C028B">
            <w:pPr>
              <w:pStyle w:val="Compact"/>
            </w:pPr>
            <w:r>
              <w:t>Optimization approach</w:t>
            </w:r>
          </w:p>
        </w:tc>
        <w:tc>
          <w:tcPr>
            <w:tcW w:w="4180" w:type="dxa"/>
          </w:tcPr>
          <w:p w14:paraId="65C060DA" w14:textId="77777777" w:rsidR="00EF712B" w:rsidRDefault="009C028B">
            <w:pPr>
              <w:pStyle w:val="Compact"/>
            </w:pPr>
            <w:r>
              <w:t>Rule-based heuristics</w:t>
            </w:r>
          </w:p>
        </w:tc>
        <w:tc>
          <w:tcPr>
            <w:tcW w:w="1320" w:type="dxa"/>
          </w:tcPr>
          <w:p w14:paraId="20507106" w14:textId="77777777" w:rsidR="00EF712B" w:rsidRDefault="009C028B">
            <w:pPr>
              <w:pStyle w:val="Compact"/>
            </w:pPr>
            <w:r>
              <w:t>Mathematical optimization (QP)</w:t>
            </w:r>
          </w:p>
        </w:tc>
      </w:tr>
      <w:tr w:rsidR="00EF712B" w14:paraId="0703EB5F" w14:textId="77777777">
        <w:tc>
          <w:tcPr>
            <w:tcW w:w="2420" w:type="dxa"/>
          </w:tcPr>
          <w:p w14:paraId="0A44B473" w14:textId="77777777" w:rsidR="00EF712B" w:rsidRDefault="009C028B">
            <w:pPr>
              <w:pStyle w:val="Compact"/>
            </w:pPr>
            <w:r>
              <w:t>Demand-side management</w:t>
            </w:r>
          </w:p>
        </w:tc>
        <w:tc>
          <w:tcPr>
            <w:tcW w:w="4180" w:type="dxa"/>
          </w:tcPr>
          <w:p w14:paraId="08CB5D39" w14:textId="77777777" w:rsidR="00EF712B" w:rsidRDefault="009C028B">
            <w:pPr>
              <w:pStyle w:val="Compact"/>
            </w:pPr>
            <w:r>
              <w:t>Time-of-use (static)</w:t>
            </w:r>
          </w:p>
        </w:tc>
        <w:tc>
          <w:tcPr>
            <w:tcW w:w="1320" w:type="dxa"/>
          </w:tcPr>
          <w:p w14:paraId="7CC40515" w14:textId="77777777" w:rsidR="00EF712B" w:rsidRDefault="009C028B">
            <w:pPr>
              <w:pStyle w:val="Compact"/>
            </w:pPr>
            <w:r>
              <w:t>Dynamic pricing (real-</w:t>
            </w:r>
            <w:r>
              <w:lastRenderedPageBreak/>
              <w:t>time)</w:t>
            </w:r>
          </w:p>
        </w:tc>
      </w:tr>
      <w:tr w:rsidR="00EF712B" w14:paraId="40786E8B" w14:textId="77777777">
        <w:tc>
          <w:tcPr>
            <w:tcW w:w="2420" w:type="dxa"/>
          </w:tcPr>
          <w:p w14:paraId="3C694EFD" w14:textId="77777777" w:rsidR="00EF712B" w:rsidRDefault="009C028B">
            <w:pPr>
              <w:pStyle w:val="Compact"/>
            </w:pPr>
            <w:r>
              <w:lastRenderedPageBreak/>
              <w:t>Hardware dependency</w:t>
            </w:r>
          </w:p>
        </w:tc>
        <w:tc>
          <w:tcPr>
            <w:tcW w:w="4180" w:type="dxa"/>
          </w:tcPr>
          <w:p w14:paraId="2F081195" w14:textId="77777777" w:rsidR="00EF712B" w:rsidRDefault="009C028B">
            <w:pPr>
              <w:pStyle w:val="Compact"/>
            </w:pPr>
            <w:r>
              <w:t>Often bundled</w:t>
            </w:r>
          </w:p>
        </w:tc>
        <w:tc>
          <w:tcPr>
            <w:tcW w:w="1320" w:type="dxa"/>
          </w:tcPr>
          <w:p w14:paraId="63975A84" w14:textId="77777777" w:rsidR="00EF712B" w:rsidRDefault="009C028B">
            <w:pPr>
              <w:pStyle w:val="Compact"/>
            </w:pPr>
            <w:r>
              <w:t>Hardware-agnostic</w:t>
            </w:r>
          </w:p>
        </w:tc>
      </w:tr>
      <w:tr w:rsidR="00EF712B" w14:paraId="5173BB29" w14:textId="77777777">
        <w:tc>
          <w:tcPr>
            <w:tcW w:w="2420" w:type="dxa"/>
          </w:tcPr>
          <w:p w14:paraId="6735963F" w14:textId="77777777" w:rsidR="00EF712B" w:rsidRDefault="009C028B">
            <w:pPr>
              <w:pStyle w:val="Compact"/>
            </w:pPr>
            <w:r>
              <w:t>Connectivity requirement</w:t>
            </w:r>
          </w:p>
        </w:tc>
        <w:tc>
          <w:tcPr>
            <w:tcW w:w="4180" w:type="dxa"/>
          </w:tcPr>
          <w:p w14:paraId="0DD1E13B" w14:textId="77777777" w:rsidR="00EF712B" w:rsidRDefault="009C028B">
            <w:pPr>
              <w:pStyle w:val="Compact"/>
            </w:pPr>
            <w:r>
              <w:t>Always-on</w:t>
            </w:r>
          </w:p>
        </w:tc>
        <w:tc>
          <w:tcPr>
            <w:tcW w:w="1320" w:type="dxa"/>
          </w:tcPr>
          <w:p w14:paraId="47BA4EF4" w14:textId="77777777" w:rsidR="00EF712B" w:rsidRDefault="009C028B">
            <w:pPr>
              <w:pStyle w:val="Compact"/>
            </w:pPr>
            <w:r>
              <w:t>Edge-capable, offline resilient</w:t>
            </w:r>
          </w:p>
        </w:tc>
      </w:tr>
      <w:tr w:rsidR="00EF712B" w14:paraId="308A34EB" w14:textId="77777777">
        <w:tc>
          <w:tcPr>
            <w:tcW w:w="2420" w:type="dxa"/>
          </w:tcPr>
          <w:p w14:paraId="5FDFE989" w14:textId="77777777" w:rsidR="00EF712B" w:rsidRDefault="009C028B">
            <w:pPr>
              <w:pStyle w:val="Compact"/>
            </w:pPr>
            <w:r>
              <w:t>Target segment</w:t>
            </w:r>
          </w:p>
        </w:tc>
        <w:tc>
          <w:tcPr>
            <w:tcW w:w="4180" w:type="dxa"/>
          </w:tcPr>
          <w:p w14:paraId="2C0F1E36" w14:textId="77777777" w:rsidR="00EF712B" w:rsidRDefault="009C028B">
            <w:pPr>
              <w:pStyle w:val="Compact"/>
            </w:pPr>
            <w:r>
              <w:t>Utilities or SHS</w:t>
            </w:r>
          </w:p>
        </w:tc>
        <w:tc>
          <w:tcPr>
            <w:tcW w:w="1320" w:type="dxa"/>
          </w:tcPr>
          <w:p w14:paraId="5B06D79B" w14:textId="77777777" w:rsidR="00EF712B" w:rsidRDefault="009C028B">
            <w:pPr>
              <w:pStyle w:val="Compact"/>
            </w:pPr>
            <w:r>
              <w:t>Mini-grids specifically</w:t>
            </w:r>
          </w:p>
        </w:tc>
      </w:tr>
      <w:tr w:rsidR="00EF712B" w14:paraId="603DDE22" w14:textId="77777777">
        <w:tc>
          <w:tcPr>
            <w:tcW w:w="2420" w:type="dxa"/>
          </w:tcPr>
          <w:p w14:paraId="411CEC85" w14:textId="77777777" w:rsidR="00EF712B" w:rsidRDefault="009C028B">
            <w:pPr>
              <w:pStyle w:val="Compact"/>
            </w:pPr>
            <w:r>
              <w:t>Business model</w:t>
            </w:r>
          </w:p>
        </w:tc>
        <w:tc>
          <w:tcPr>
            <w:tcW w:w="4180" w:type="dxa"/>
          </w:tcPr>
          <w:p w14:paraId="0DAA794B" w14:textId="77777777" w:rsidR="00EF712B" w:rsidRDefault="009C028B">
            <w:pPr>
              <w:pStyle w:val="Compact"/>
            </w:pPr>
            <w:r>
              <w:t>License or bundled</w:t>
            </w:r>
          </w:p>
        </w:tc>
        <w:tc>
          <w:tcPr>
            <w:tcW w:w="1320" w:type="dxa"/>
          </w:tcPr>
          <w:p w14:paraId="5FFBF6F4" w14:textId="77777777" w:rsidR="00EF712B" w:rsidRDefault="009C028B">
            <w:pPr>
              <w:pStyle w:val="Compact"/>
            </w:pPr>
            <w:r>
              <w:t>SaaS + performance fee</w:t>
            </w:r>
          </w:p>
        </w:tc>
      </w:tr>
      <w:tr w:rsidR="00EF712B" w14:paraId="5EE199D4" w14:textId="77777777">
        <w:tc>
          <w:tcPr>
            <w:tcW w:w="2420" w:type="dxa"/>
          </w:tcPr>
          <w:p w14:paraId="407FA2FB" w14:textId="77777777" w:rsidR="00EF712B" w:rsidRDefault="009C028B">
            <w:pPr>
              <w:pStyle w:val="Compact"/>
            </w:pPr>
            <w:r>
              <w:t>AI/ML capabilities</w:t>
            </w:r>
          </w:p>
        </w:tc>
        <w:tc>
          <w:tcPr>
            <w:tcW w:w="4180" w:type="dxa"/>
          </w:tcPr>
          <w:p w14:paraId="7B9C4ED9" w14:textId="77777777" w:rsidR="00EF712B" w:rsidRDefault="009C028B">
            <w:pPr>
              <w:pStyle w:val="Compact"/>
            </w:pPr>
            <w:r>
              <w:t>Limited or none</w:t>
            </w:r>
          </w:p>
        </w:tc>
        <w:tc>
          <w:tcPr>
            <w:tcW w:w="1320" w:type="dxa"/>
          </w:tcPr>
          <w:p w14:paraId="3689C89A" w14:textId="77777777" w:rsidR="00EF712B" w:rsidRDefault="009C028B">
            <w:pPr>
              <w:pStyle w:val="Compact"/>
            </w:pPr>
            <w:r>
              <w:t>Core competency</w:t>
            </w:r>
          </w:p>
        </w:tc>
      </w:tr>
    </w:tbl>
    <w:p w14:paraId="0FD74AB6" w14:textId="77777777" w:rsidR="00EF712B" w:rsidRDefault="009C028B">
      <w:pPr>
        <w:pStyle w:val="Heading3"/>
      </w:pPr>
      <w:bookmarkStart w:id="26" w:name="barriers-to-entry"/>
      <w:bookmarkEnd w:id="25"/>
      <w:r>
        <w:t>6.4 Barriers to Entry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4"/>
        <w:gridCol w:w="2253"/>
        <w:gridCol w:w="4789"/>
      </w:tblGrid>
      <w:tr w:rsidR="00EF712B" w14:paraId="7B635908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6" w:type="dxa"/>
          </w:tcPr>
          <w:p w14:paraId="5159E2C9" w14:textId="77777777" w:rsidR="00EF712B" w:rsidRDefault="009C028B">
            <w:pPr>
              <w:pStyle w:val="Compact"/>
            </w:pPr>
            <w:r>
              <w:t>Barrier</w:t>
            </w:r>
          </w:p>
        </w:tc>
        <w:tc>
          <w:tcPr>
            <w:tcW w:w="1863" w:type="dxa"/>
          </w:tcPr>
          <w:p w14:paraId="005E1B7B" w14:textId="77777777" w:rsidR="00EF712B" w:rsidRDefault="009C028B">
            <w:pPr>
              <w:pStyle w:val="Compact"/>
            </w:pPr>
            <w:r>
              <w:t>Height</w:t>
            </w:r>
          </w:p>
        </w:tc>
        <w:tc>
          <w:tcPr>
            <w:tcW w:w="3960" w:type="dxa"/>
          </w:tcPr>
          <w:p w14:paraId="3550E4B9" w14:textId="77777777" w:rsidR="00EF712B" w:rsidRDefault="009C028B">
            <w:pPr>
              <w:pStyle w:val="Compact"/>
            </w:pPr>
            <w:r>
              <w:t>KORA’s Position</w:t>
            </w:r>
          </w:p>
        </w:tc>
      </w:tr>
      <w:tr w:rsidR="00EF712B" w14:paraId="72768250" w14:textId="77777777">
        <w:tc>
          <w:tcPr>
            <w:tcW w:w="2096" w:type="dxa"/>
          </w:tcPr>
          <w:p w14:paraId="2D5B8F9A" w14:textId="77777777" w:rsidR="00EF712B" w:rsidRDefault="009C028B">
            <w:pPr>
              <w:pStyle w:val="Compact"/>
            </w:pPr>
            <w:r>
              <w:t>Domain expertise (grid physics)</w:t>
            </w:r>
          </w:p>
        </w:tc>
        <w:tc>
          <w:tcPr>
            <w:tcW w:w="1863" w:type="dxa"/>
          </w:tcPr>
          <w:p w14:paraId="2CA0DEFD" w14:textId="77777777" w:rsidR="00EF712B" w:rsidRDefault="009C028B">
            <w:pPr>
              <w:pStyle w:val="Compact"/>
            </w:pPr>
            <w:r>
              <w:t>High</w:t>
            </w:r>
          </w:p>
        </w:tc>
        <w:tc>
          <w:tcPr>
            <w:tcW w:w="3960" w:type="dxa"/>
          </w:tcPr>
          <w:p w14:paraId="329753CC" w14:textId="77777777" w:rsidR="00EF712B" w:rsidRDefault="009C028B">
            <w:pPr>
              <w:pStyle w:val="Compact"/>
            </w:pPr>
            <w:r>
              <w:t>Strong (optimization background)</w:t>
            </w:r>
          </w:p>
        </w:tc>
      </w:tr>
      <w:tr w:rsidR="00EF712B" w14:paraId="28A7482C" w14:textId="77777777">
        <w:tc>
          <w:tcPr>
            <w:tcW w:w="2096" w:type="dxa"/>
          </w:tcPr>
          <w:p w14:paraId="477222A9" w14:textId="77777777" w:rsidR="00EF712B" w:rsidRDefault="009C028B">
            <w:pPr>
              <w:pStyle w:val="Compact"/>
            </w:pPr>
            <w:r>
              <w:t>Customer relationships</w:t>
            </w:r>
          </w:p>
        </w:tc>
        <w:tc>
          <w:tcPr>
            <w:tcW w:w="1863" w:type="dxa"/>
          </w:tcPr>
          <w:p w14:paraId="00A880F2" w14:textId="77777777" w:rsidR="00EF712B" w:rsidRDefault="009C028B">
            <w:pPr>
              <w:pStyle w:val="Compact"/>
            </w:pPr>
            <w:r>
              <w:t>Medium</w:t>
            </w:r>
          </w:p>
        </w:tc>
        <w:tc>
          <w:tcPr>
            <w:tcW w:w="3960" w:type="dxa"/>
          </w:tcPr>
          <w:p w14:paraId="5B676555" w14:textId="77777777" w:rsidR="00EF712B" w:rsidRDefault="009C028B">
            <w:pPr>
              <w:pStyle w:val="Compact"/>
            </w:pPr>
            <w:r>
              <w:t>Building (AGT, PowerGen targets)</w:t>
            </w:r>
          </w:p>
        </w:tc>
      </w:tr>
      <w:tr w:rsidR="00EF712B" w14:paraId="5221DF3A" w14:textId="77777777">
        <w:tc>
          <w:tcPr>
            <w:tcW w:w="2096" w:type="dxa"/>
          </w:tcPr>
          <w:p w14:paraId="34887A34" w14:textId="77777777" w:rsidR="00EF712B" w:rsidRDefault="009C028B">
            <w:pPr>
              <w:pStyle w:val="Compact"/>
            </w:pPr>
            <w:r>
              <w:t>Data for ML training</w:t>
            </w:r>
          </w:p>
        </w:tc>
        <w:tc>
          <w:tcPr>
            <w:tcW w:w="1863" w:type="dxa"/>
          </w:tcPr>
          <w:p w14:paraId="72C4FBE6" w14:textId="77777777" w:rsidR="00EF712B" w:rsidRDefault="009C028B">
            <w:pPr>
              <w:pStyle w:val="Compact"/>
            </w:pPr>
            <w:r>
              <w:t>Medium</w:t>
            </w:r>
          </w:p>
        </w:tc>
        <w:tc>
          <w:tcPr>
            <w:tcW w:w="3960" w:type="dxa"/>
          </w:tcPr>
          <w:p w14:paraId="0A008CB0" w14:textId="77777777" w:rsidR="00EF712B" w:rsidRDefault="009C028B">
            <w:pPr>
              <w:pStyle w:val="Compact"/>
            </w:pPr>
            <w:r>
              <w:t>Accumulating via pilots</w:t>
            </w:r>
          </w:p>
        </w:tc>
      </w:tr>
      <w:tr w:rsidR="00EF712B" w14:paraId="4FE99267" w14:textId="77777777">
        <w:tc>
          <w:tcPr>
            <w:tcW w:w="2096" w:type="dxa"/>
          </w:tcPr>
          <w:p w14:paraId="787DA31C" w14:textId="77777777" w:rsidR="00EF712B" w:rsidRDefault="009C028B">
            <w:pPr>
              <w:pStyle w:val="Compact"/>
            </w:pPr>
            <w:r>
              <w:t>Capital requirements</w:t>
            </w:r>
          </w:p>
        </w:tc>
        <w:tc>
          <w:tcPr>
            <w:tcW w:w="1863" w:type="dxa"/>
          </w:tcPr>
          <w:p w14:paraId="06E770B9" w14:textId="77777777" w:rsidR="00EF712B" w:rsidRDefault="009C028B">
            <w:pPr>
              <w:pStyle w:val="Compact"/>
            </w:pPr>
            <w:r>
              <w:t>Low-Medium</w:t>
            </w:r>
          </w:p>
        </w:tc>
        <w:tc>
          <w:tcPr>
            <w:tcW w:w="3960" w:type="dxa"/>
          </w:tcPr>
          <w:p w14:paraId="77DC0CF2" w14:textId="77777777" w:rsidR="00EF712B" w:rsidRDefault="009C028B">
            <w:pPr>
              <w:pStyle w:val="Compact"/>
            </w:pPr>
            <w:r>
              <w:t>Manageable for software</w:t>
            </w:r>
          </w:p>
        </w:tc>
      </w:tr>
      <w:tr w:rsidR="00EF712B" w14:paraId="034224AB" w14:textId="77777777">
        <w:tc>
          <w:tcPr>
            <w:tcW w:w="2096" w:type="dxa"/>
          </w:tcPr>
          <w:p w14:paraId="4EA2683D" w14:textId="77777777" w:rsidR="00EF712B" w:rsidRDefault="009C028B">
            <w:pPr>
              <w:pStyle w:val="Compact"/>
            </w:pPr>
            <w:r>
              <w:t>Regulatory/certification</w:t>
            </w:r>
          </w:p>
        </w:tc>
        <w:tc>
          <w:tcPr>
            <w:tcW w:w="1863" w:type="dxa"/>
          </w:tcPr>
          <w:p w14:paraId="4785B870" w14:textId="77777777" w:rsidR="00EF712B" w:rsidRDefault="009C028B">
            <w:pPr>
              <w:pStyle w:val="Compact"/>
            </w:pPr>
            <w:r>
              <w:t>Low</w:t>
            </w:r>
          </w:p>
        </w:tc>
        <w:tc>
          <w:tcPr>
            <w:tcW w:w="3960" w:type="dxa"/>
          </w:tcPr>
          <w:p w14:paraId="70017714" w14:textId="77777777" w:rsidR="00EF712B" w:rsidRDefault="009C028B">
            <w:pPr>
              <w:pStyle w:val="Compact"/>
            </w:pPr>
            <w:r>
              <w:t>Minimal for software layer</w:t>
            </w:r>
          </w:p>
        </w:tc>
      </w:tr>
    </w:tbl>
    <w:p w14:paraId="1B8564E7" w14:textId="77777777" w:rsidR="00EF712B" w:rsidRDefault="009C028B">
      <w:pPr>
        <w:pStyle w:val="Heading3"/>
      </w:pPr>
      <w:bookmarkStart w:id="27" w:name="competitive-threats"/>
      <w:bookmarkEnd w:id="26"/>
      <w:r>
        <w:t>6.5 Competitive Threats</w:t>
      </w:r>
    </w:p>
    <w:p w14:paraId="677CAEE9" w14:textId="77777777" w:rsidR="00EF712B" w:rsidRDefault="009C028B">
      <w:pPr>
        <w:pStyle w:val="FirstParagraph"/>
      </w:pPr>
      <w:r>
        <w:rPr>
          <w:b/>
          <w:bCs/>
        </w:rPr>
        <w:t>T</w:t>
      </w:r>
      <w:r>
        <w:rPr>
          <w:b/>
          <w:bCs/>
        </w:rPr>
        <w:t>hreat 1: Hardware Vendors Adding Software</w:t>
      </w:r>
    </w:p>
    <w:p w14:paraId="354F0BF1" w14:textId="77777777" w:rsidR="00EF712B" w:rsidRDefault="009C028B">
      <w:pPr>
        <w:pStyle w:val="BodyText"/>
      </w:pPr>
      <w:r>
        <w:t>Risk: SMA, Victron, Schneider could bundle competitive optimization Mitigation: Hardware-agnostic positioning, deeper optimization, faster innovation</w:t>
      </w:r>
    </w:p>
    <w:p w14:paraId="3489FA96" w14:textId="77777777" w:rsidR="00EF712B" w:rsidRDefault="009C028B">
      <w:pPr>
        <w:pStyle w:val="BodyText"/>
      </w:pPr>
      <w:r>
        <w:rPr>
          <w:b/>
          <w:bCs/>
        </w:rPr>
        <w:t>Threat 2: Utility DERMS Players Moving Down-Market</w:t>
      </w:r>
    </w:p>
    <w:p w14:paraId="2C5F24C2" w14:textId="77777777" w:rsidR="00EF712B" w:rsidRDefault="009C028B">
      <w:pPr>
        <w:pStyle w:val="BodyText"/>
      </w:pPr>
      <w:r>
        <w:t>Risk: AutoGri</w:t>
      </w:r>
      <w:r>
        <w:t>d, Opus One could target mini-grids Mitigation: First-mover advantage, cost structure, segment expertise</w:t>
      </w:r>
    </w:p>
    <w:p w14:paraId="5911FF44" w14:textId="77777777" w:rsidR="00EF712B" w:rsidRDefault="009C028B">
      <w:pPr>
        <w:pStyle w:val="BodyText"/>
      </w:pPr>
      <w:r>
        <w:rPr>
          <w:b/>
          <w:bCs/>
        </w:rPr>
        <w:t>Threat 3: Large Operators Building In-House</w:t>
      </w:r>
    </w:p>
    <w:p w14:paraId="227AB6E9" w14:textId="77777777" w:rsidR="00EF712B" w:rsidRDefault="009C028B">
      <w:pPr>
        <w:pStyle w:val="BodyText"/>
      </w:pPr>
      <w:r>
        <w:t xml:space="preserve">Risk: Engie, Husk build proprietary solutions </w:t>
      </w:r>
      <w:r>
        <w:t>Mitigation: Partnership model, demonstrate clear ROI, continuous innovation</w:t>
      </w:r>
    </w:p>
    <w:p w14:paraId="58C7CF00" w14:textId="77777777" w:rsidR="00EF712B" w:rsidRDefault="009C028B">
      <w:r>
        <w:rPr>
          <w:noProof/>
        </w:rPr>
        <w:lastRenderedPageBreak/>
        <w:pict w14:anchorId="1FEBF1DB">
          <v:rect id="_x0000_i1030" alt="" style="width:468pt;height:.05pt;mso-width-percent:0;mso-height-percent:0;mso-width-percent:0;mso-height-percent:0" o:hralign="center" o:hrstd="t" o:hr="t"/>
        </w:pict>
      </w:r>
    </w:p>
    <w:p w14:paraId="045D2259" w14:textId="77777777" w:rsidR="00EF712B" w:rsidRDefault="009C028B">
      <w:pPr>
        <w:pStyle w:val="Heading2"/>
      </w:pPr>
      <w:bookmarkStart w:id="28" w:name="customer-analysis"/>
      <w:bookmarkEnd w:id="22"/>
      <w:bookmarkEnd w:id="27"/>
      <w:r>
        <w:t>7. Customer Analysis</w:t>
      </w:r>
    </w:p>
    <w:p w14:paraId="03FB60AA" w14:textId="77777777" w:rsidR="00EF712B" w:rsidRDefault="009C028B">
      <w:pPr>
        <w:pStyle w:val="Heading3"/>
      </w:pPr>
      <w:bookmarkStart w:id="29" w:name="customer-segmentation"/>
      <w:r>
        <w:t>7.1 Customer Segmentation</w:t>
      </w:r>
    </w:p>
    <w:p w14:paraId="5DB8134D" w14:textId="77777777" w:rsidR="00EF712B" w:rsidRDefault="009C028B">
      <w:pPr>
        <w:pStyle w:val="FirstParagraph"/>
      </w:pPr>
      <w:r>
        <w:rPr>
          <w:b/>
          <w:bCs/>
        </w:rPr>
        <w:t>Segment 1: Mini-grid Developers (Primary Target)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3"/>
        <w:gridCol w:w="4293"/>
      </w:tblGrid>
      <w:tr w:rsidR="00EF712B" w14:paraId="38B5BE59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9" w:type="dxa"/>
          </w:tcPr>
          <w:p w14:paraId="79C95DFD" w14:textId="77777777" w:rsidR="00EF712B" w:rsidRDefault="009C028B">
            <w:pPr>
              <w:pStyle w:val="Compact"/>
            </w:pPr>
            <w:r>
              <w:t>Characteristic</w:t>
            </w:r>
          </w:p>
        </w:tc>
        <w:tc>
          <w:tcPr>
            <w:tcW w:w="3550" w:type="dxa"/>
          </w:tcPr>
          <w:p w14:paraId="3D27BE21" w14:textId="77777777" w:rsidR="00EF712B" w:rsidRDefault="009C028B">
            <w:pPr>
              <w:pStyle w:val="Compact"/>
            </w:pPr>
            <w:r>
              <w:t>Description</w:t>
            </w:r>
          </w:p>
        </w:tc>
      </w:tr>
      <w:tr w:rsidR="00EF712B" w14:paraId="05E28006" w14:textId="77777777">
        <w:tc>
          <w:tcPr>
            <w:tcW w:w="4369" w:type="dxa"/>
          </w:tcPr>
          <w:p w14:paraId="2F542550" w14:textId="77777777" w:rsidR="00EF712B" w:rsidRDefault="009C028B">
            <w:pPr>
              <w:pStyle w:val="Compact"/>
            </w:pPr>
            <w:r>
              <w:t>Profile</w:t>
            </w:r>
          </w:p>
        </w:tc>
        <w:tc>
          <w:tcPr>
            <w:tcW w:w="3550" w:type="dxa"/>
          </w:tcPr>
          <w:p w14:paraId="4A2844C1" w14:textId="77777777" w:rsidR="00EF712B" w:rsidRDefault="009C028B">
            <w:pPr>
              <w:pStyle w:val="Compact"/>
            </w:pPr>
            <w:r>
              <w:t>Companies building and operating mini-grids</w:t>
            </w:r>
          </w:p>
        </w:tc>
      </w:tr>
      <w:tr w:rsidR="00EF712B" w14:paraId="62219DCA" w14:textId="77777777">
        <w:tc>
          <w:tcPr>
            <w:tcW w:w="4369" w:type="dxa"/>
          </w:tcPr>
          <w:p w14:paraId="5D562CD6" w14:textId="77777777" w:rsidR="00EF712B" w:rsidRDefault="009C028B">
            <w:pPr>
              <w:pStyle w:val="Compact"/>
            </w:pPr>
            <w:r>
              <w:t>S</w:t>
            </w:r>
            <w:r>
              <w:t>ize</w:t>
            </w:r>
          </w:p>
        </w:tc>
        <w:tc>
          <w:tcPr>
            <w:tcW w:w="3550" w:type="dxa"/>
          </w:tcPr>
          <w:p w14:paraId="4E02F298" w14:textId="77777777" w:rsidR="00EF712B" w:rsidRDefault="009C028B">
            <w:pPr>
              <w:pStyle w:val="Compact"/>
            </w:pPr>
            <w:r>
              <w:t>10-500 sites</w:t>
            </w:r>
          </w:p>
        </w:tc>
      </w:tr>
      <w:tr w:rsidR="00EF712B" w14:paraId="7F5BFD95" w14:textId="77777777">
        <w:tc>
          <w:tcPr>
            <w:tcW w:w="4369" w:type="dxa"/>
          </w:tcPr>
          <w:p w14:paraId="3EAF2FCA" w14:textId="77777777" w:rsidR="00EF712B" w:rsidRDefault="009C028B">
            <w:pPr>
              <w:pStyle w:val="Compact"/>
            </w:pPr>
            <w:r>
              <w:t>Geography</w:t>
            </w:r>
          </w:p>
        </w:tc>
        <w:tc>
          <w:tcPr>
            <w:tcW w:w="3550" w:type="dxa"/>
          </w:tcPr>
          <w:p w14:paraId="61C93751" w14:textId="77777777" w:rsidR="00EF712B" w:rsidRDefault="009C028B">
            <w:pPr>
              <w:pStyle w:val="Compact"/>
            </w:pPr>
            <w:r>
              <w:t>Africa, South Asia primarily</w:t>
            </w:r>
          </w:p>
        </w:tc>
      </w:tr>
      <w:tr w:rsidR="00EF712B" w14:paraId="67275331" w14:textId="77777777">
        <w:tc>
          <w:tcPr>
            <w:tcW w:w="4369" w:type="dxa"/>
          </w:tcPr>
          <w:p w14:paraId="071C3132" w14:textId="77777777" w:rsidR="00EF712B" w:rsidRDefault="009C028B">
            <w:pPr>
              <w:pStyle w:val="Compact"/>
            </w:pPr>
            <w:r>
              <w:t>Pain points</w:t>
            </w:r>
          </w:p>
        </w:tc>
        <w:tc>
          <w:tcPr>
            <w:tcW w:w="3550" w:type="dxa"/>
          </w:tcPr>
          <w:p w14:paraId="5F980C93" w14:textId="77777777" w:rsidR="00EF712B" w:rsidRDefault="009C028B">
            <w:pPr>
              <w:pStyle w:val="Compact"/>
            </w:pPr>
            <w:r>
              <w:t>Curtailment, unreliable revenue, operational complexity</w:t>
            </w:r>
          </w:p>
        </w:tc>
      </w:tr>
      <w:tr w:rsidR="00EF712B" w14:paraId="2A3BA939" w14:textId="77777777">
        <w:tc>
          <w:tcPr>
            <w:tcW w:w="4369" w:type="dxa"/>
          </w:tcPr>
          <w:p w14:paraId="6AAF7F4D" w14:textId="77777777" w:rsidR="00EF712B" w:rsidRDefault="009C028B">
            <w:pPr>
              <w:pStyle w:val="Compact"/>
            </w:pPr>
            <w:r>
              <w:t>Decision maker</w:t>
            </w:r>
          </w:p>
        </w:tc>
        <w:tc>
          <w:tcPr>
            <w:tcW w:w="3550" w:type="dxa"/>
          </w:tcPr>
          <w:p w14:paraId="69B39A84" w14:textId="77777777" w:rsidR="00EF712B" w:rsidRDefault="009C028B">
            <w:pPr>
              <w:pStyle w:val="Compact"/>
            </w:pPr>
            <w:r>
              <w:t>CTO, VP Operations, Head of Technology</w:t>
            </w:r>
          </w:p>
        </w:tc>
      </w:tr>
      <w:tr w:rsidR="00EF712B" w14:paraId="3860508F" w14:textId="77777777">
        <w:tc>
          <w:tcPr>
            <w:tcW w:w="4369" w:type="dxa"/>
          </w:tcPr>
          <w:p w14:paraId="4DD7BF6E" w14:textId="77777777" w:rsidR="00EF712B" w:rsidRDefault="009C028B">
            <w:pPr>
              <w:pStyle w:val="Compact"/>
            </w:pPr>
            <w:r>
              <w:t>Budget</w:t>
            </w:r>
          </w:p>
        </w:tc>
        <w:tc>
          <w:tcPr>
            <w:tcW w:w="3550" w:type="dxa"/>
          </w:tcPr>
          <w:p w14:paraId="68D7C2FD" w14:textId="77777777" w:rsidR="00EF712B" w:rsidRDefault="009C028B">
            <w:pPr>
              <w:pStyle w:val="Compact"/>
            </w:pPr>
            <w:r>
              <w:t>$300-1,000/site/month for software</w:t>
            </w:r>
          </w:p>
        </w:tc>
      </w:tr>
      <w:tr w:rsidR="00EF712B" w14:paraId="415F133F" w14:textId="77777777">
        <w:tc>
          <w:tcPr>
            <w:tcW w:w="4369" w:type="dxa"/>
          </w:tcPr>
          <w:p w14:paraId="61FF3FF6" w14:textId="77777777" w:rsidR="00EF712B" w:rsidRDefault="009C028B">
            <w:pPr>
              <w:pStyle w:val="Compact"/>
            </w:pPr>
            <w:r>
              <w:t>Examples</w:t>
            </w:r>
          </w:p>
        </w:tc>
        <w:tc>
          <w:tcPr>
            <w:tcW w:w="3550" w:type="dxa"/>
          </w:tcPr>
          <w:p w14:paraId="18459B2F" w14:textId="77777777" w:rsidR="00EF712B" w:rsidRDefault="009C028B">
            <w:pPr>
              <w:pStyle w:val="Compact"/>
            </w:pPr>
            <w:r>
              <w:t>Africa GreenTec, PowerGen, Husk Power, BBOXX</w:t>
            </w:r>
          </w:p>
        </w:tc>
      </w:tr>
    </w:tbl>
    <w:p w14:paraId="77722210" w14:textId="77777777" w:rsidR="00EF712B" w:rsidRDefault="009C028B">
      <w:pPr>
        <w:pStyle w:val="BodyText"/>
      </w:pPr>
      <w:r>
        <w:rPr>
          <w:b/>
          <w:bCs/>
        </w:rPr>
        <w:t>Segment 2: Utilities with Mini-grids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6463"/>
      </w:tblGrid>
      <w:tr w:rsidR="00EF712B" w14:paraId="6544E9CC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91B945" w14:textId="77777777" w:rsidR="00EF712B" w:rsidRDefault="009C028B">
            <w:pPr>
              <w:pStyle w:val="Compact"/>
            </w:pPr>
            <w:r>
              <w:t>Characteristic</w:t>
            </w:r>
          </w:p>
        </w:tc>
        <w:tc>
          <w:tcPr>
            <w:tcW w:w="0" w:type="auto"/>
          </w:tcPr>
          <w:p w14:paraId="217D76D7" w14:textId="77777777" w:rsidR="00EF712B" w:rsidRDefault="009C028B">
            <w:pPr>
              <w:pStyle w:val="Compact"/>
            </w:pPr>
            <w:r>
              <w:t>Description</w:t>
            </w:r>
          </w:p>
        </w:tc>
      </w:tr>
      <w:tr w:rsidR="00EF712B" w14:paraId="39FF4AB3" w14:textId="77777777">
        <w:tc>
          <w:tcPr>
            <w:tcW w:w="0" w:type="auto"/>
          </w:tcPr>
          <w:p w14:paraId="1FCA3331" w14:textId="77777777" w:rsidR="00EF712B" w:rsidRDefault="009C028B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2B1AB0D9" w14:textId="77777777" w:rsidR="00EF712B" w:rsidRDefault="009C028B">
            <w:pPr>
              <w:pStyle w:val="Compact"/>
            </w:pPr>
            <w:r>
              <w:t>National utilities with off-grid/rural programs</w:t>
            </w:r>
          </w:p>
        </w:tc>
      </w:tr>
      <w:tr w:rsidR="00EF712B" w14:paraId="26978A37" w14:textId="77777777">
        <w:tc>
          <w:tcPr>
            <w:tcW w:w="0" w:type="auto"/>
          </w:tcPr>
          <w:p w14:paraId="11E19503" w14:textId="77777777" w:rsidR="00EF712B" w:rsidRDefault="009C028B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161E61B8" w14:textId="77777777" w:rsidR="00EF712B" w:rsidRDefault="009C028B">
            <w:pPr>
              <w:pStyle w:val="Compact"/>
            </w:pPr>
            <w:r>
              <w:t>50-1,000+ sites</w:t>
            </w:r>
          </w:p>
        </w:tc>
      </w:tr>
      <w:tr w:rsidR="00EF712B" w14:paraId="39BDAEDB" w14:textId="77777777">
        <w:tc>
          <w:tcPr>
            <w:tcW w:w="0" w:type="auto"/>
          </w:tcPr>
          <w:p w14:paraId="1E9E2691" w14:textId="77777777" w:rsidR="00EF712B" w:rsidRDefault="009C028B">
            <w:pPr>
              <w:pStyle w:val="Compact"/>
            </w:pPr>
            <w:r>
              <w:t>Geography</w:t>
            </w:r>
          </w:p>
        </w:tc>
        <w:tc>
          <w:tcPr>
            <w:tcW w:w="0" w:type="auto"/>
          </w:tcPr>
          <w:p w14:paraId="343A4033" w14:textId="77777777" w:rsidR="00EF712B" w:rsidRDefault="009C028B">
            <w:pPr>
              <w:pStyle w:val="Compact"/>
            </w:pPr>
            <w:r>
              <w:t>Global</w:t>
            </w:r>
          </w:p>
        </w:tc>
      </w:tr>
      <w:tr w:rsidR="00EF712B" w14:paraId="58608976" w14:textId="77777777">
        <w:tc>
          <w:tcPr>
            <w:tcW w:w="0" w:type="auto"/>
          </w:tcPr>
          <w:p w14:paraId="3CE9E897" w14:textId="77777777" w:rsidR="00EF712B" w:rsidRDefault="009C028B">
            <w:pPr>
              <w:pStyle w:val="Compact"/>
            </w:pPr>
            <w:r>
              <w:t>Pain points</w:t>
            </w:r>
          </w:p>
        </w:tc>
        <w:tc>
          <w:tcPr>
            <w:tcW w:w="0" w:type="auto"/>
          </w:tcPr>
          <w:p w14:paraId="748CCB4F" w14:textId="77777777" w:rsidR="00EF712B" w:rsidRDefault="009C028B">
            <w:pPr>
              <w:pStyle w:val="Compact"/>
            </w:pPr>
            <w:r>
              <w:t>Efficiency mandates, subsidy optimization</w:t>
            </w:r>
          </w:p>
        </w:tc>
      </w:tr>
      <w:tr w:rsidR="00EF712B" w14:paraId="315C0958" w14:textId="77777777">
        <w:tc>
          <w:tcPr>
            <w:tcW w:w="0" w:type="auto"/>
          </w:tcPr>
          <w:p w14:paraId="0A866623" w14:textId="77777777" w:rsidR="00EF712B" w:rsidRDefault="009C028B">
            <w:pPr>
              <w:pStyle w:val="Compact"/>
            </w:pPr>
            <w:r>
              <w:t>Decision maker</w:t>
            </w:r>
          </w:p>
        </w:tc>
        <w:tc>
          <w:tcPr>
            <w:tcW w:w="0" w:type="auto"/>
          </w:tcPr>
          <w:p w14:paraId="61090044" w14:textId="77777777" w:rsidR="00EF712B" w:rsidRDefault="009C028B">
            <w:pPr>
              <w:pStyle w:val="Compact"/>
            </w:pPr>
            <w:r>
              <w:t>Director of Off-Grid, Chief Digital Officer</w:t>
            </w:r>
          </w:p>
        </w:tc>
      </w:tr>
      <w:tr w:rsidR="00EF712B" w14:paraId="35020512" w14:textId="77777777">
        <w:tc>
          <w:tcPr>
            <w:tcW w:w="0" w:type="auto"/>
          </w:tcPr>
          <w:p w14:paraId="32DF4A3D" w14:textId="77777777" w:rsidR="00EF712B" w:rsidRDefault="009C028B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3B2FD4C3" w14:textId="77777777" w:rsidR="00EF712B" w:rsidRDefault="009C028B">
            <w:pPr>
              <w:pStyle w:val="Compact"/>
            </w:pPr>
            <w:r>
              <w:t>Enterprise contracts ($15k-50k/year)</w:t>
            </w:r>
          </w:p>
        </w:tc>
      </w:tr>
      <w:tr w:rsidR="00EF712B" w14:paraId="534BFD59" w14:textId="77777777">
        <w:tc>
          <w:tcPr>
            <w:tcW w:w="0" w:type="auto"/>
          </w:tcPr>
          <w:p w14:paraId="29896147" w14:textId="77777777" w:rsidR="00EF712B" w:rsidRDefault="009C028B">
            <w:pPr>
              <w:pStyle w:val="Compact"/>
            </w:pPr>
            <w:r>
              <w:t>Examples</w:t>
            </w:r>
          </w:p>
        </w:tc>
        <w:tc>
          <w:tcPr>
            <w:tcW w:w="0" w:type="auto"/>
          </w:tcPr>
          <w:p w14:paraId="16659D30" w14:textId="77777777" w:rsidR="00EF712B" w:rsidRDefault="009C028B">
            <w:pPr>
              <w:pStyle w:val="Compact"/>
            </w:pPr>
            <w:r>
              <w:t>TANESCO (Tanzania), PLN (Indonesia), JIRAMA (Madagascar)</w:t>
            </w:r>
          </w:p>
        </w:tc>
      </w:tr>
    </w:tbl>
    <w:p w14:paraId="2543210A" w14:textId="77777777" w:rsidR="00EF712B" w:rsidRDefault="009C028B">
      <w:pPr>
        <w:pStyle w:val="BodyText"/>
      </w:pPr>
      <w:r>
        <w:rPr>
          <w:b/>
          <w:bCs/>
        </w:rPr>
        <w:t>Segment 3: C&amp;I Off-Gr</w:t>
      </w:r>
      <w:r>
        <w:rPr>
          <w:b/>
          <w:bCs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4614"/>
      </w:tblGrid>
      <w:tr w:rsidR="00EF712B" w14:paraId="25B7FEC0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575114" w14:textId="77777777" w:rsidR="00EF712B" w:rsidRDefault="009C028B">
            <w:pPr>
              <w:pStyle w:val="Compact"/>
            </w:pPr>
            <w:r>
              <w:t>Characteristic</w:t>
            </w:r>
          </w:p>
        </w:tc>
        <w:tc>
          <w:tcPr>
            <w:tcW w:w="0" w:type="auto"/>
          </w:tcPr>
          <w:p w14:paraId="7FCE3AF0" w14:textId="77777777" w:rsidR="00EF712B" w:rsidRDefault="009C028B">
            <w:pPr>
              <w:pStyle w:val="Compact"/>
            </w:pPr>
            <w:r>
              <w:t>Description</w:t>
            </w:r>
          </w:p>
        </w:tc>
      </w:tr>
      <w:tr w:rsidR="00EF712B" w14:paraId="617977A6" w14:textId="77777777">
        <w:tc>
          <w:tcPr>
            <w:tcW w:w="0" w:type="auto"/>
          </w:tcPr>
          <w:p w14:paraId="1EB4E571" w14:textId="77777777" w:rsidR="00EF712B" w:rsidRDefault="009C028B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1CD2E3CA" w14:textId="77777777" w:rsidR="00EF712B" w:rsidRDefault="009C028B">
            <w:pPr>
              <w:pStyle w:val="Compact"/>
            </w:pPr>
            <w:r>
              <w:t>Businesses with captive solar+storage</w:t>
            </w:r>
          </w:p>
        </w:tc>
      </w:tr>
      <w:tr w:rsidR="00EF712B" w14:paraId="7644DFFB" w14:textId="77777777">
        <w:tc>
          <w:tcPr>
            <w:tcW w:w="0" w:type="auto"/>
          </w:tcPr>
          <w:p w14:paraId="0BF00F26" w14:textId="77777777" w:rsidR="00EF712B" w:rsidRDefault="009C028B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1381D13D" w14:textId="77777777" w:rsidR="00EF712B" w:rsidRDefault="009C028B">
            <w:pPr>
              <w:pStyle w:val="Compact"/>
            </w:pPr>
            <w:r>
              <w:t>Single large site or small portfolio</w:t>
            </w:r>
          </w:p>
        </w:tc>
      </w:tr>
      <w:tr w:rsidR="00EF712B" w14:paraId="494EA4AA" w14:textId="77777777">
        <w:tc>
          <w:tcPr>
            <w:tcW w:w="0" w:type="auto"/>
          </w:tcPr>
          <w:p w14:paraId="4B51A3AF" w14:textId="77777777" w:rsidR="00EF712B" w:rsidRDefault="009C028B">
            <w:pPr>
              <w:pStyle w:val="Compact"/>
            </w:pPr>
            <w:r>
              <w:t>Geography</w:t>
            </w:r>
          </w:p>
        </w:tc>
        <w:tc>
          <w:tcPr>
            <w:tcW w:w="0" w:type="auto"/>
          </w:tcPr>
          <w:p w14:paraId="16014206" w14:textId="77777777" w:rsidR="00EF712B" w:rsidRDefault="009C028B">
            <w:pPr>
              <w:pStyle w:val="Compact"/>
            </w:pPr>
            <w:r>
              <w:t>Global (emerging markets concentrated)</w:t>
            </w:r>
          </w:p>
        </w:tc>
      </w:tr>
      <w:tr w:rsidR="00EF712B" w14:paraId="28347BE9" w14:textId="77777777">
        <w:tc>
          <w:tcPr>
            <w:tcW w:w="0" w:type="auto"/>
          </w:tcPr>
          <w:p w14:paraId="690FE858" w14:textId="77777777" w:rsidR="00EF712B" w:rsidRDefault="009C028B">
            <w:pPr>
              <w:pStyle w:val="Compact"/>
            </w:pPr>
            <w:r>
              <w:t>Pain points</w:t>
            </w:r>
          </w:p>
        </w:tc>
        <w:tc>
          <w:tcPr>
            <w:tcW w:w="0" w:type="auto"/>
          </w:tcPr>
          <w:p w14:paraId="225168F6" w14:textId="77777777" w:rsidR="00EF712B" w:rsidRDefault="009C028B">
            <w:pPr>
              <w:pStyle w:val="Compact"/>
            </w:pPr>
            <w:r>
              <w:t>Diesel displacement, grid instability</w:t>
            </w:r>
          </w:p>
        </w:tc>
      </w:tr>
      <w:tr w:rsidR="00EF712B" w14:paraId="662656B6" w14:textId="77777777">
        <w:tc>
          <w:tcPr>
            <w:tcW w:w="0" w:type="auto"/>
          </w:tcPr>
          <w:p w14:paraId="00826B9F" w14:textId="77777777" w:rsidR="00EF712B" w:rsidRDefault="009C028B">
            <w:pPr>
              <w:pStyle w:val="Compact"/>
            </w:pPr>
            <w:r>
              <w:t>Decision maker</w:t>
            </w:r>
          </w:p>
        </w:tc>
        <w:tc>
          <w:tcPr>
            <w:tcW w:w="0" w:type="auto"/>
          </w:tcPr>
          <w:p w14:paraId="26675B4D" w14:textId="77777777" w:rsidR="00EF712B" w:rsidRDefault="009C028B">
            <w:pPr>
              <w:pStyle w:val="Compact"/>
            </w:pPr>
            <w:r>
              <w:t>Facilities Manager, CFO</w:t>
            </w:r>
          </w:p>
        </w:tc>
      </w:tr>
      <w:tr w:rsidR="00EF712B" w14:paraId="0A806BC8" w14:textId="77777777">
        <w:tc>
          <w:tcPr>
            <w:tcW w:w="0" w:type="auto"/>
          </w:tcPr>
          <w:p w14:paraId="67D9833B" w14:textId="77777777" w:rsidR="00EF712B" w:rsidRDefault="009C028B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1E8C6160" w14:textId="77777777" w:rsidR="00EF712B" w:rsidRDefault="009C028B">
            <w:pPr>
              <w:pStyle w:val="Compact"/>
            </w:pPr>
            <w:r>
              <w:t>$500-2,000/site/month</w:t>
            </w:r>
          </w:p>
        </w:tc>
      </w:tr>
      <w:tr w:rsidR="00EF712B" w14:paraId="6A294E88" w14:textId="77777777">
        <w:tc>
          <w:tcPr>
            <w:tcW w:w="0" w:type="auto"/>
          </w:tcPr>
          <w:p w14:paraId="7BB38B34" w14:textId="77777777" w:rsidR="00EF712B" w:rsidRDefault="009C028B">
            <w:pPr>
              <w:pStyle w:val="Compact"/>
            </w:pPr>
            <w:r>
              <w:lastRenderedPageBreak/>
              <w:t>Examples</w:t>
            </w:r>
          </w:p>
        </w:tc>
        <w:tc>
          <w:tcPr>
            <w:tcW w:w="0" w:type="auto"/>
          </w:tcPr>
          <w:p w14:paraId="31F048E5" w14:textId="77777777" w:rsidR="00EF712B" w:rsidRDefault="009C028B">
            <w:pPr>
              <w:pStyle w:val="Compact"/>
            </w:pPr>
            <w:r>
              <w:t>Telecom towers, mining operations, hotels</w:t>
            </w:r>
          </w:p>
        </w:tc>
      </w:tr>
    </w:tbl>
    <w:p w14:paraId="4DB6B356" w14:textId="77777777" w:rsidR="00EF712B" w:rsidRDefault="009C028B">
      <w:pPr>
        <w:pStyle w:val="BodyText"/>
      </w:pPr>
      <w:r>
        <w:rPr>
          <w:b/>
          <w:bCs/>
        </w:rPr>
        <w:t>Segment 4: Island Utilities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4563"/>
      </w:tblGrid>
      <w:tr w:rsidR="00EF712B" w14:paraId="03C6D618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AD4B6" w14:textId="77777777" w:rsidR="00EF712B" w:rsidRDefault="009C028B">
            <w:pPr>
              <w:pStyle w:val="Compact"/>
            </w:pPr>
            <w:r>
              <w:t>Characteristic</w:t>
            </w:r>
          </w:p>
        </w:tc>
        <w:tc>
          <w:tcPr>
            <w:tcW w:w="0" w:type="auto"/>
          </w:tcPr>
          <w:p w14:paraId="3B8F4E97" w14:textId="77777777" w:rsidR="00EF712B" w:rsidRDefault="009C028B">
            <w:pPr>
              <w:pStyle w:val="Compact"/>
            </w:pPr>
            <w:r>
              <w:t>Description</w:t>
            </w:r>
          </w:p>
        </w:tc>
      </w:tr>
      <w:tr w:rsidR="00EF712B" w14:paraId="0446EDC1" w14:textId="77777777">
        <w:tc>
          <w:tcPr>
            <w:tcW w:w="0" w:type="auto"/>
          </w:tcPr>
          <w:p w14:paraId="7E100505" w14:textId="77777777" w:rsidR="00EF712B" w:rsidRDefault="009C028B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479D9AC2" w14:textId="77777777" w:rsidR="00EF712B" w:rsidRDefault="009C028B">
            <w:pPr>
              <w:pStyle w:val="Compact"/>
            </w:pPr>
            <w:r>
              <w:t>Utility serving isolated island grid</w:t>
            </w:r>
          </w:p>
        </w:tc>
      </w:tr>
      <w:tr w:rsidR="00EF712B" w14:paraId="796A64F3" w14:textId="77777777">
        <w:tc>
          <w:tcPr>
            <w:tcW w:w="0" w:type="auto"/>
          </w:tcPr>
          <w:p w14:paraId="301BC075" w14:textId="77777777" w:rsidR="00EF712B" w:rsidRDefault="009C028B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33B31CF3" w14:textId="77777777" w:rsidR="00EF712B" w:rsidRDefault="009C028B">
            <w:pPr>
              <w:pStyle w:val="Compact"/>
            </w:pPr>
            <w:r>
              <w:t>1-10 interconnected systems</w:t>
            </w:r>
          </w:p>
        </w:tc>
      </w:tr>
      <w:tr w:rsidR="00EF712B" w14:paraId="422B0DD9" w14:textId="77777777">
        <w:tc>
          <w:tcPr>
            <w:tcW w:w="0" w:type="auto"/>
          </w:tcPr>
          <w:p w14:paraId="01AFB3D8" w14:textId="77777777" w:rsidR="00EF712B" w:rsidRDefault="009C028B">
            <w:pPr>
              <w:pStyle w:val="Compact"/>
            </w:pPr>
            <w:r>
              <w:t>Geography</w:t>
            </w:r>
          </w:p>
        </w:tc>
        <w:tc>
          <w:tcPr>
            <w:tcW w:w="0" w:type="auto"/>
          </w:tcPr>
          <w:p w14:paraId="4C9318CB" w14:textId="77777777" w:rsidR="00EF712B" w:rsidRDefault="009C028B">
            <w:pPr>
              <w:pStyle w:val="Compact"/>
            </w:pPr>
            <w:r>
              <w:t>Caribbean, Pacific, Mediterranean</w:t>
            </w:r>
          </w:p>
        </w:tc>
      </w:tr>
      <w:tr w:rsidR="00EF712B" w14:paraId="4BE457F7" w14:textId="77777777">
        <w:tc>
          <w:tcPr>
            <w:tcW w:w="0" w:type="auto"/>
          </w:tcPr>
          <w:p w14:paraId="08BF101B" w14:textId="77777777" w:rsidR="00EF712B" w:rsidRDefault="009C028B">
            <w:pPr>
              <w:pStyle w:val="Compact"/>
            </w:pPr>
            <w:r>
              <w:t>Pain points</w:t>
            </w:r>
          </w:p>
        </w:tc>
        <w:tc>
          <w:tcPr>
            <w:tcW w:w="0" w:type="auto"/>
          </w:tcPr>
          <w:p w14:paraId="24D9A038" w14:textId="77777777" w:rsidR="00EF712B" w:rsidRDefault="009C028B">
            <w:pPr>
              <w:pStyle w:val="Compact"/>
            </w:pPr>
            <w:r>
              <w:t>High LCOE, renewable integration</w:t>
            </w:r>
          </w:p>
        </w:tc>
      </w:tr>
      <w:tr w:rsidR="00EF712B" w14:paraId="7E36C9AF" w14:textId="77777777">
        <w:tc>
          <w:tcPr>
            <w:tcW w:w="0" w:type="auto"/>
          </w:tcPr>
          <w:p w14:paraId="120F6D7C" w14:textId="77777777" w:rsidR="00EF712B" w:rsidRDefault="009C028B">
            <w:pPr>
              <w:pStyle w:val="Compact"/>
            </w:pPr>
            <w:r>
              <w:t>Decision maker</w:t>
            </w:r>
          </w:p>
        </w:tc>
        <w:tc>
          <w:tcPr>
            <w:tcW w:w="0" w:type="auto"/>
          </w:tcPr>
          <w:p w14:paraId="74E7DDD9" w14:textId="77777777" w:rsidR="00EF712B" w:rsidRDefault="009C028B">
            <w:pPr>
              <w:pStyle w:val="Compact"/>
            </w:pPr>
            <w:r>
              <w:t>CEO, Technical Director</w:t>
            </w:r>
          </w:p>
        </w:tc>
      </w:tr>
      <w:tr w:rsidR="00EF712B" w14:paraId="0AA067C8" w14:textId="77777777">
        <w:tc>
          <w:tcPr>
            <w:tcW w:w="0" w:type="auto"/>
          </w:tcPr>
          <w:p w14:paraId="16E44885" w14:textId="77777777" w:rsidR="00EF712B" w:rsidRDefault="009C028B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4EBED93A" w14:textId="77777777" w:rsidR="00EF712B" w:rsidRDefault="009C028B">
            <w:pPr>
              <w:pStyle w:val="Compact"/>
            </w:pPr>
            <w:r>
              <w:t>Enterprise contracts</w:t>
            </w:r>
          </w:p>
        </w:tc>
      </w:tr>
      <w:tr w:rsidR="00EF712B" w14:paraId="29950871" w14:textId="77777777">
        <w:tc>
          <w:tcPr>
            <w:tcW w:w="0" w:type="auto"/>
          </w:tcPr>
          <w:p w14:paraId="46BA11BD" w14:textId="77777777" w:rsidR="00EF712B" w:rsidRDefault="009C028B">
            <w:pPr>
              <w:pStyle w:val="Compact"/>
            </w:pPr>
            <w:r>
              <w:t>Examples</w:t>
            </w:r>
          </w:p>
        </w:tc>
        <w:tc>
          <w:tcPr>
            <w:tcW w:w="0" w:type="auto"/>
          </w:tcPr>
          <w:p w14:paraId="6B474E55" w14:textId="77777777" w:rsidR="00EF712B" w:rsidRDefault="009C028B">
            <w:pPr>
              <w:pStyle w:val="Compact"/>
            </w:pPr>
            <w:r>
              <w:t>Caribbean Utilities Co., BELCO (Bermuda)</w:t>
            </w:r>
          </w:p>
        </w:tc>
      </w:tr>
    </w:tbl>
    <w:p w14:paraId="5571B0BD" w14:textId="77777777" w:rsidR="00EF712B" w:rsidRDefault="009C028B">
      <w:pPr>
        <w:pStyle w:val="Heading3"/>
      </w:pPr>
      <w:bookmarkStart w:id="30" w:name="customer-pain-points"/>
      <w:bookmarkEnd w:id="29"/>
      <w:r>
        <w:t>7.2 Customer Pain Points</w:t>
      </w:r>
    </w:p>
    <w:p w14:paraId="05962CC3" w14:textId="77777777" w:rsidR="00EF712B" w:rsidRDefault="009C028B">
      <w:pPr>
        <w:pStyle w:val="FirstParagraph"/>
      </w:pPr>
      <w:r>
        <w:rPr>
          <w:b/>
          <w:bCs/>
        </w:rPr>
        <w:t>Ranked by severity (from customer interviews and industry research):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2673"/>
        <w:gridCol w:w="2226"/>
        <w:gridCol w:w="3340"/>
      </w:tblGrid>
      <w:tr w:rsidR="00EF712B" w14:paraId="607DE1FC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6D3FF01B" w14:textId="77777777" w:rsidR="00EF712B" w:rsidRDefault="009C028B">
            <w:pPr>
              <w:pStyle w:val="Compact"/>
            </w:pPr>
            <w:r>
              <w:t>Rank</w:t>
            </w:r>
          </w:p>
        </w:tc>
        <w:tc>
          <w:tcPr>
            <w:tcW w:w="2210" w:type="dxa"/>
          </w:tcPr>
          <w:p w14:paraId="48EB2FA6" w14:textId="77777777" w:rsidR="00EF712B" w:rsidRDefault="009C028B">
            <w:pPr>
              <w:pStyle w:val="Compact"/>
            </w:pPr>
            <w:r>
              <w:t>Pain Point</w:t>
            </w:r>
          </w:p>
        </w:tc>
        <w:tc>
          <w:tcPr>
            <w:tcW w:w="1841" w:type="dxa"/>
          </w:tcPr>
          <w:p w14:paraId="018FC641" w14:textId="77777777" w:rsidR="00EF712B" w:rsidRDefault="009C028B">
            <w:pPr>
              <w:pStyle w:val="Compact"/>
            </w:pPr>
            <w:r>
              <w:t>Severity</w:t>
            </w:r>
          </w:p>
        </w:tc>
        <w:tc>
          <w:tcPr>
            <w:tcW w:w="2762" w:type="dxa"/>
          </w:tcPr>
          <w:p w14:paraId="03B56204" w14:textId="77777777" w:rsidR="00EF712B" w:rsidRDefault="009C028B">
            <w:pPr>
              <w:pStyle w:val="Compact"/>
            </w:pPr>
            <w:r>
              <w:t>KORA Solution</w:t>
            </w:r>
          </w:p>
        </w:tc>
      </w:tr>
      <w:tr w:rsidR="00EF712B" w14:paraId="32F73643" w14:textId="77777777">
        <w:tc>
          <w:tcPr>
            <w:tcW w:w="1105" w:type="dxa"/>
          </w:tcPr>
          <w:p w14:paraId="58535E2A" w14:textId="77777777" w:rsidR="00EF712B" w:rsidRDefault="009C028B">
            <w:pPr>
              <w:pStyle w:val="Compact"/>
            </w:pPr>
            <w:r>
              <w:t>1</w:t>
            </w:r>
          </w:p>
        </w:tc>
        <w:tc>
          <w:tcPr>
            <w:tcW w:w="2210" w:type="dxa"/>
          </w:tcPr>
          <w:p w14:paraId="11505524" w14:textId="77777777" w:rsidR="00EF712B" w:rsidRDefault="009C028B">
            <w:pPr>
              <w:pStyle w:val="Compact"/>
            </w:pPr>
            <w:r>
              <w:t>High curtailment (wasted solar)</w:t>
            </w:r>
          </w:p>
        </w:tc>
        <w:tc>
          <w:tcPr>
            <w:tcW w:w="1841" w:type="dxa"/>
          </w:tcPr>
          <w:p w14:paraId="51DEFE6C" w14:textId="77777777" w:rsidR="00EF712B" w:rsidRDefault="009C028B">
            <w:pPr>
              <w:pStyle w:val="Compact"/>
            </w:pPr>
            <w:r>
              <w:t>Critical</w:t>
            </w:r>
          </w:p>
        </w:tc>
        <w:tc>
          <w:tcPr>
            <w:tcW w:w="2762" w:type="dxa"/>
          </w:tcPr>
          <w:p w14:paraId="72D365D9" w14:textId="77777777" w:rsidR="00EF712B" w:rsidRDefault="009C028B">
            <w:pPr>
              <w:pStyle w:val="Compact"/>
            </w:pPr>
            <w:r>
              <w:t>Real-time optimization</w:t>
            </w:r>
          </w:p>
        </w:tc>
      </w:tr>
      <w:tr w:rsidR="00EF712B" w14:paraId="017A0ECC" w14:textId="77777777">
        <w:tc>
          <w:tcPr>
            <w:tcW w:w="1105" w:type="dxa"/>
          </w:tcPr>
          <w:p w14:paraId="50E968B4" w14:textId="77777777" w:rsidR="00EF712B" w:rsidRDefault="009C028B">
            <w:pPr>
              <w:pStyle w:val="Compact"/>
            </w:pPr>
            <w:r>
              <w:t>2</w:t>
            </w:r>
          </w:p>
        </w:tc>
        <w:tc>
          <w:tcPr>
            <w:tcW w:w="2210" w:type="dxa"/>
          </w:tcPr>
          <w:p w14:paraId="25629C5B" w14:textId="77777777" w:rsidR="00EF712B" w:rsidRDefault="009C028B">
            <w:pPr>
              <w:pStyle w:val="Compact"/>
            </w:pPr>
            <w:r>
              <w:t>Unpredictable revenue</w:t>
            </w:r>
          </w:p>
        </w:tc>
        <w:tc>
          <w:tcPr>
            <w:tcW w:w="1841" w:type="dxa"/>
          </w:tcPr>
          <w:p w14:paraId="5315162A" w14:textId="77777777" w:rsidR="00EF712B" w:rsidRDefault="009C028B">
            <w:pPr>
              <w:pStyle w:val="Compact"/>
            </w:pPr>
            <w:r>
              <w:t>Critical</w:t>
            </w:r>
          </w:p>
        </w:tc>
        <w:tc>
          <w:tcPr>
            <w:tcW w:w="2762" w:type="dxa"/>
          </w:tcPr>
          <w:p w14:paraId="6B00318E" w14:textId="77777777" w:rsidR="00EF712B" w:rsidRDefault="009C028B">
            <w:pPr>
              <w:pStyle w:val="Compact"/>
            </w:pPr>
            <w:r>
              <w:t>Demand response, forecasting</w:t>
            </w:r>
          </w:p>
        </w:tc>
      </w:tr>
      <w:tr w:rsidR="00EF712B" w14:paraId="1CB2C424" w14:textId="77777777">
        <w:tc>
          <w:tcPr>
            <w:tcW w:w="1105" w:type="dxa"/>
          </w:tcPr>
          <w:p w14:paraId="4296657A" w14:textId="77777777" w:rsidR="00EF712B" w:rsidRDefault="009C028B">
            <w:pPr>
              <w:pStyle w:val="Compact"/>
            </w:pPr>
            <w:r>
              <w:t>3</w:t>
            </w:r>
          </w:p>
        </w:tc>
        <w:tc>
          <w:tcPr>
            <w:tcW w:w="2210" w:type="dxa"/>
          </w:tcPr>
          <w:p w14:paraId="1EBFCA19" w14:textId="77777777" w:rsidR="00EF712B" w:rsidRDefault="009C028B">
            <w:pPr>
              <w:pStyle w:val="Compact"/>
            </w:pPr>
            <w:r>
              <w:t>Evening blackouts</w:t>
            </w:r>
          </w:p>
        </w:tc>
        <w:tc>
          <w:tcPr>
            <w:tcW w:w="1841" w:type="dxa"/>
          </w:tcPr>
          <w:p w14:paraId="3EB8D8AE" w14:textId="77777777" w:rsidR="00EF712B" w:rsidRDefault="009C028B">
            <w:pPr>
              <w:pStyle w:val="Compact"/>
            </w:pPr>
            <w:r>
              <w:t>High</w:t>
            </w:r>
          </w:p>
        </w:tc>
        <w:tc>
          <w:tcPr>
            <w:tcW w:w="2762" w:type="dxa"/>
          </w:tcPr>
          <w:p w14:paraId="545D5C82" w14:textId="77777777" w:rsidR="00EF712B" w:rsidRDefault="009C028B">
            <w:pPr>
              <w:pStyle w:val="Compact"/>
            </w:pPr>
            <w:r>
              <w:t>Smart battery dispatch</w:t>
            </w:r>
          </w:p>
        </w:tc>
      </w:tr>
      <w:tr w:rsidR="00EF712B" w14:paraId="578FE4E8" w14:textId="77777777">
        <w:tc>
          <w:tcPr>
            <w:tcW w:w="1105" w:type="dxa"/>
          </w:tcPr>
          <w:p w14:paraId="111B558C" w14:textId="77777777" w:rsidR="00EF712B" w:rsidRDefault="009C028B">
            <w:pPr>
              <w:pStyle w:val="Compact"/>
            </w:pPr>
            <w:r>
              <w:t>4</w:t>
            </w:r>
          </w:p>
        </w:tc>
        <w:tc>
          <w:tcPr>
            <w:tcW w:w="2210" w:type="dxa"/>
          </w:tcPr>
          <w:p w14:paraId="60ADA5BD" w14:textId="77777777" w:rsidR="00EF712B" w:rsidRDefault="009C028B">
            <w:pPr>
              <w:pStyle w:val="Compact"/>
            </w:pPr>
            <w:r>
              <w:t>Manual pricing decisions</w:t>
            </w:r>
          </w:p>
        </w:tc>
        <w:tc>
          <w:tcPr>
            <w:tcW w:w="1841" w:type="dxa"/>
          </w:tcPr>
          <w:p w14:paraId="00BC2140" w14:textId="77777777" w:rsidR="00EF712B" w:rsidRDefault="009C028B">
            <w:pPr>
              <w:pStyle w:val="Compact"/>
            </w:pPr>
            <w:r>
              <w:t>High</w:t>
            </w:r>
          </w:p>
        </w:tc>
        <w:tc>
          <w:tcPr>
            <w:tcW w:w="2762" w:type="dxa"/>
          </w:tcPr>
          <w:p w14:paraId="4C5442B5" w14:textId="77777777" w:rsidR="00EF712B" w:rsidRDefault="009C028B">
            <w:pPr>
              <w:pStyle w:val="Compact"/>
            </w:pPr>
            <w:r>
              <w:t>Automated dynamic pricing</w:t>
            </w:r>
          </w:p>
        </w:tc>
      </w:tr>
      <w:tr w:rsidR="00EF712B" w14:paraId="55A99684" w14:textId="77777777">
        <w:tc>
          <w:tcPr>
            <w:tcW w:w="1105" w:type="dxa"/>
          </w:tcPr>
          <w:p w14:paraId="464D84B4" w14:textId="77777777" w:rsidR="00EF712B" w:rsidRDefault="009C028B">
            <w:pPr>
              <w:pStyle w:val="Compact"/>
            </w:pPr>
            <w:r>
              <w:t>5</w:t>
            </w:r>
          </w:p>
        </w:tc>
        <w:tc>
          <w:tcPr>
            <w:tcW w:w="2210" w:type="dxa"/>
          </w:tcPr>
          <w:p w14:paraId="26E8C0DD" w14:textId="77777777" w:rsidR="00EF712B" w:rsidRDefault="009C028B">
            <w:pPr>
              <w:pStyle w:val="Compact"/>
            </w:pPr>
            <w:r>
              <w:t>Lack of visibility across portfolio</w:t>
            </w:r>
          </w:p>
        </w:tc>
        <w:tc>
          <w:tcPr>
            <w:tcW w:w="1841" w:type="dxa"/>
          </w:tcPr>
          <w:p w14:paraId="4A3B9F19" w14:textId="77777777" w:rsidR="00EF712B" w:rsidRDefault="009C028B">
            <w:pPr>
              <w:pStyle w:val="Compact"/>
            </w:pPr>
            <w:r>
              <w:t>Medium</w:t>
            </w:r>
          </w:p>
        </w:tc>
        <w:tc>
          <w:tcPr>
            <w:tcW w:w="2762" w:type="dxa"/>
          </w:tcPr>
          <w:p w14:paraId="6C53607D" w14:textId="77777777" w:rsidR="00EF712B" w:rsidRDefault="009C028B">
            <w:pPr>
              <w:pStyle w:val="Compact"/>
            </w:pPr>
            <w:r>
              <w:t>Multi-site dashboard</w:t>
            </w:r>
          </w:p>
        </w:tc>
      </w:tr>
      <w:tr w:rsidR="00EF712B" w14:paraId="26D56316" w14:textId="77777777">
        <w:tc>
          <w:tcPr>
            <w:tcW w:w="1105" w:type="dxa"/>
          </w:tcPr>
          <w:p w14:paraId="66003093" w14:textId="77777777" w:rsidR="00EF712B" w:rsidRDefault="009C028B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30546373" w14:textId="77777777" w:rsidR="00EF712B" w:rsidRDefault="009C028B">
            <w:pPr>
              <w:pStyle w:val="Compact"/>
            </w:pPr>
            <w:r>
              <w:t>Customer complaints</w:t>
            </w:r>
          </w:p>
        </w:tc>
        <w:tc>
          <w:tcPr>
            <w:tcW w:w="1841" w:type="dxa"/>
          </w:tcPr>
          <w:p w14:paraId="307809C5" w14:textId="77777777" w:rsidR="00EF712B" w:rsidRDefault="009C028B">
            <w:pPr>
              <w:pStyle w:val="Compact"/>
            </w:pPr>
            <w:r>
              <w:t>Medium</w:t>
            </w:r>
          </w:p>
        </w:tc>
        <w:tc>
          <w:tcPr>
            <w:tcW w:w="2762" w:type="dxa"/>
          </w:tcPr>
          <w:p w14:paraId="081B9FFD" w14:textId="77777777" w:rsidR="00EF712B" w:rsidRDefault="009C028B">
            <w:pPr>
              <w:pStyle w:val="Compact"/>
            </w:pPr>
            <w:r>
              <w:t>Service quality improvement</w:t>
            </w:r>
          </w:p>
        </w:tc>
      </w:tr>
      <w:tr w:rsidR="00EF712B" w14:paraId="585A4D4A" w14:textId="77777777">
        <w:tc>
          <w:tcPr>
            <w:tcW w:w="1105" w:type="dxa"/>
          </w:tcPr>
          <w:p w14:paraId="634702FB" w14:textId="77777777" w:rsidR="00EF712B" w:rsidRDefault="009C028B">
            <w:pPr>
              <w:pStyle w:val="Compact"/>
            </w:pPr>
            <w:r>
              <w:t>7</w:t>
            </w:r>
          </w:p>
        </w:tc>
        <w:tc>
          <w:tcPr>
            <w:tcW w:w="2210" w:type="dxa"/>
          </w:tcPr>
          <w:p w14:paraId="364A35AB" w14:textId="77777777" w:rsidR="00EF712B" w:rsidRDefault="009C028B">
            <w:pPr>
              <w:pStyle w:val="Compact"/>
            </w:pPr>
            <w:r>
              <w:t>Equipment failures</w:t>
            </w:r>
          </w:p>
        </w:tc>
        <w:tc>
          <w:tcPr>
            <w:tcW w:w="1841" w:type="dxa"/>
          </w:tcPr>
          <w:p w14:paraId="57F9BCD5" w14:textId="77777777" w:rsidR="00EF712B" w:rsidRDefault="009C028B">
            <w:pPr>
              <w:pStyle w:val="Compact"/>
            </w:pPr>
            <w:r>
              <w:t>Medium</w:t>
            </w:r>
          </w:p>
        </w:tc>
        <w:tc>
          <w:tcPr>
            <w:tcW w:w="2762" w:type="dxa"/>
          </w:tcPr>
          <w:p w14:paraId="22CE1DCF" w14:textId="77777777" w:rsidR="00EF712B" w:rsidRDefault="009C028B">
            <w:pPr>
              <w:pStyle w:val="Compact"/>
            </w:pPr>
            <w:r>
              <w:t>Predictive maintenance (roadmap)</w:t>
            </w:r>
          </w:p>
        </w:tc>
      </w:tr>
      <w:tr w:rsidR="00EF712B" w14:paraId="57A93088" w14:textId="77777777">
        <w:tc>
          <w:tcPr>
            <w:tcW w:w="1105" w:type="dxa"/>
          </w:tcPr>
          <w:p w14:paraId="1B53E77A" w14:textId="77777777" w:rsidR="00EF712B" w:rsidRDefault="009C028B">
            <w:pPr>
              <w:pStyle w:val="Compact"/>
            </w:pPr>
            <w:r>
              <w:t>8</w:t>
            </w:r>
          </w:p>
        </w:tc>
        <w:tc>
          <w:tcPr>
            <w:tcW w:w="2210" w:type="dxa"/>
          </w:tcPr>
          <w:p w14:paraId="7CE3F3C1" w14:textId="77777777" w:rsidR="00EF712B" w:rsidRDefault="009C028B">
            <w:pPr>
              <w:pStyle w:val="Compact"/>
            </w:pPr>
            <w:r>
              <w:t>Reporting to investors</w:t>
            </w:r>
          </w:p>
        </w:tc>
        <w:tc>
          <w:tcPr>
            <w:tcW w:w="1841" w:type="dxa"/>
          </w:tcPr>
          <w:p w14:paraId="500B3B68" w14:textId="77777777" w:rsidR="00EF712B" w:rsidRDefault="009C028B">
            <w:pPr>
              <w:pStyle w:val="Compact"/>
            </w:pPr>
            <w:r>
              <w:t>Low</w:t>
            </w:r>
          </w:p>
        </w:tc>
        <w:tc>
          <w:tcPr>
            <w:tcW w:w="2762" w:type="dxa"/>
          </w:tcPr>
          <w:p w14:paraId="59F2EE34" w14:textId="77777777" w:rsidR="00EF712B" w:rsidRDefault="009C028B">
            <w:pPr>
              <w:pStyle w:val="Compact"/>
            </w:pPr>
            <w:r>
              <w:t>Automated reporting</w:t>
            </w:r>
          </w:p>
        </w:tc>
      </w:tr>
    </w:tbl>
    <w:p w14:paraId="10B7C3FA" w14:textId="77777777" w:rsidR="00EF712B" w:rsidRDefault="009C028B">
      <w:pPr>
        <w:pStyle w:val="Heading3"/>
      </w:pPr>
      <w:bookmarkStart w:id="31" w:name="buying-process"/>
      <w:bookmarkEnd w:id="30"/>
      <w:r>
        <w:t>7.3 Buying Process</w:t>
      </w:r>
    </w:p>
    <w:p w14:paraId="74E5F6E1" w14:textId="77777777" w:rsidR="00EF712B" w:rsidRDefault="009C028B">
      <w:pPr>
        <w:pStyle w:val="FirstParagraph"/>
      </w:pPr>
      <w:r>
        <w:rPr>
          <w:b/>
          <w:bCs/>
        </w:rPr>
        <w:t>Typical Sales Cycle: 3-6 months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3"/>
        <w:gridCol w:w="2176"/>
        <w:gridCol w:w="2612"/>
        <w:gridCol w:w="3265"/>
      </w:tblGrid>
      <w:tr w:rsidR="00EF712B" w14:paraId="60AD0012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353D0442" w14:textId="77777777" w:rsidR="00EF712B" w:rsidRDefault="009C028B">
            <w:pPr>
              <w:pStyle w:val="Compact"/>
            </w:pPr>
            <w:r>
              <w:t>Stage</w:t>
            </w:r>
          </w:p>
        </w:tc>
        <w:tc>
          <w:tcPr>
            <w:tcW w:w="1800" w:type="dxa"/>
          </w:tcPr>
          <w:p w14:paraId="00D92ED3" w14:textId="77777777" w:rsidR="00EF712B" w:rsidRDefault="009C028B">
            <w:pPr>
              <w:pStyle w:val="Compact"/>
            </w:pPr>
            <w:r>
              <w:t>Duration</w:t>
            </w:r>
          </w:p>
        </w:tc>
        <w:tc>
          <w:tcPr>
            <w:tcW w:w="2160" w:type="dxa"/>
          </w:tcPr>
          <w:p w14:paraId="26E5F5C6" w14:textId="77777777" w:rsidR="00EF712B" w:rsidRDefault="009C028B">
            <w:pPr>
              <w:pStyle w:val="Compact"/>
            </w:pPr>
            <w:r>
              <w:t>Activities</w:t>
            </w:r>
          </w:p>
        </w:tc>
        <w:tc>
          <w:tcPr>
            <w:tcW w:w="2700" w:type="dxa"/>
          </w:tcPr>
          <w:p w14:paraId="5F126B58" w14:textId="77777777" w:rsidR="00EF712B" w:rsidRDefault="009C028B">
            <w:pPr>
              <w:pStyle w:val="Compact"/>
            </w:pPr>
            <w:r>
              <w:t>KORA Approach</w:t>
            </w:r>
          </w:p>
        </w:tc>
      </w:tr>
      <w:tr w:rsidR="00EF712B" w14:paraId="70D13B7B" w14:textId="77777777">
        <w:tc>
          <w:tcPr>
            <w:tcW w:w="1260" w:type="dxa"/>
          </w:tcPr>
          <w:p w14:paraId="67E8A6AD" w14:textId="77777777" w:rsidR="00EF712B" w:rsidRDefault="009C028B">
            <w:pPr>
              <w:pStyle w:val="Compact"/>
            </w:pPr>
            <w:r>
              <w:t>Awareness</w:t>
            </w:r>
          </w:p>
        </w:tc>
        <w:tc>
          <w:tcPr>
            <w:tcW w:w="1800" w:type="dxa"/>
          </w:tcPr>
          <w:p w14:paraId="634F2984" w14:textId="77777777" w:rsidR="00EF712B" w:rsidRDefault="009C028B">
            <w:pPr>
              <w:pStyle w:val="Compact"/>
            </w:pPr>
            <w:r>
              <w:t>1-2 months</w:t>
            </w:r>
          </w:p>
        </w:tc>
        <w:tc>
          <w:tcPr>
            <w:tcW w:w="2160" w:type="dxa"/>
          </w:tcPr>
          <w:p w14:paraId="6EF891A7" w14:textId="77777777" w:rsidR="00EF712B" w:rsidRDefault="009C028B">
            <w:pPr>
              <w:pStyle w:val="Compact"/>
            </w:pPr>
            <w:r>
              <w:t>Content, conferences, referrals</w:t>
            </w:r>
          </w:p>
        </w:tc>
        <w:tc>
          <w:tcPr>
            <w:tcW w:w="2700" w:type="dxa"/>
          </w:tcPr>
          <w:p w14:paraId="50F8B8AA" w14:textId="77777777" w:rsidR="00EF712B" w:rsidRDefault="009C028B">
            <w:pPr>
              <w:pStyle w:val="Compact"/>
            </w:pPr>
            <w:r>
              <w:t>Thought leadership, case studies</w:t>
            </w:r>
          </w:p>
        </w:tc>
      </w:tr>
      <w:tr w:rsidR="00EF712B" w14:paraId="614BB638" w14:textId="77777777">
        <w:tc>
          <w:tcPr>
            <w:tcW w:w="1260" w:type="dxa"/>
          </w:tcPr>
          <w:p w14:paraId="25E3C2D7" w14:textId="77777777" w:rsidR="00EF712B" w:rsidRDefault="009C028B">
            <w:pPr>
              <w:pStyle w:val="Compact"/>
            </w:pPr>
            <w:r>
              <w:t>Considerati</w:t>
            </w:r>
            <w:r>
              <w:lastRenderedPageBreak/>
              <w:t>on</w:t>
            </w:r>
          </w:p>
        </w:tc>
        <w:tc>
          <w:tcPr>
            <w:tcW w:w="1800" w:type="dxa"/>
          </w:tcPr>
          <w:p w14:paraId="2DB66DFA" w14:textId="77777777" w:rsidR="00EF712B" w:rsidRDefault="009C028B">
            <w:pPr>
              <w:pStyle w:val="Compact"/>
            </w:pPr>
            <w:r>
              <w:lastRenderedPageBreak/>
              <w:t>1-2 months</w:t>
            </w:r>
          </w:p>
        </w:tc>
        <w:tc>
          <w:tcPr>
            <w:tcW w:w="2160" w:type="dxa"/>
          </w:tcPr>
          <w:p w14:paraId="4AA5C851" w14:textId="77777777" w:rsidR="00EF712B" w:rsidRDefault="009C028B">
            <w:pPr>
              <w:pStyle w:val="Compact"/>
            </w:pPr>
            <w:r>
              <w:t xml:space="preserve">Demo, technical </w:t>
            </w:r>
            <w:r>
              <w:lastRenderedPageBreak/>
              <w:t>evaluation</w:t>
            </w:r>
          </w:p>
        </w:tc>
        <w:tc>
          <w:tcPr>
            <w:tcW w:w="2700" w:type="dxa"/>
          </w:tcPr>
          <w:p w14:paraId="5502A39E" w14:textId="77777777" w:rsidR="00EF712B" w:rsidRDefault="009C028B">
            <w:pPr>
              <w:pStyle w:val="Compact"/>
            </w:pPr>
            <w:r>
              <w:lastRenderedPageBreak/>
              <w:t>Live demo with their data</w:t>
            </w:r>
          </w:p>
        </w:tc>
      </w:tr>
      <w:tr w:rsidR="00EF712B" w14:paraId="17E7E87E" w14:textId="77777777">
        <w:tc>
          <w:tcPr>
            <w:tcW w:w="1260" w:type="dxa"/>
          </w:tcPr>
          <w:p w14:paraId="309A69AC" w14:textId="77777777" w:rsidR="00EF712B" w:rsidRDefault="009C028B">
            <w:pPr>
              <w:pStyle w:val="Compact"/>
            </w:pPr>
            <w:r>
              <w:t>Pilot</w:t>
            </w:r>
          </w:p>
        </w:tc>
        <w:tc>
          <w:tcPr>
            <w:tcW w:w="1800" w:type="dxa"/>
          </w:tcPr>
          <w:p w14:paraId="2ED4B178" w14:textId="77777777" w:rsidR="00EF712B" w:rsidRDefault="009C028B">
            <w:pPr>
              <w:pStyle w:val="Compact"/>
            </w:pPr>
            <w:r>
              <w:t>1 month</w:t>
            </w:r>
          </w:p>
        </w:tc>
        <w:tc>
          <w:tcPr>
            <w:tcW w:w="2160" w:type="dxa"/>
          </w:tcPr>
          <w:p w14:paraId="30A91519" w14:textId="77777777" w:rsidR="00EF712B" w:rsidRDefault="009C028B">
            <w:pPr>
              <w:pStyle w:val="Compact"/>
            </w:pPr>
            <w:r>
              <w:t>Free trial on 1-2 sites</w:t>
            </w:r>
          </w:p>
        </w:tc>
        <w:tc>
          <w:tcPr>
            <w:tcW w:w="2700" w:type="dxa"/>
          </w:tcPr>
          <w:p w14:paraId="619B2504" w14:textId="77777777" w:rsidR="00EF712B" w:rsidRDefault="009C028B">
            <w:pPr>
              <w:pStyle w:val="Compact"/>
            </w:pPr>
            <w:r>
              <w:t>30-day free pilot</w:t>
            </w:r>
          </w:p>
        </w:tc>
      </w:tr>
      <w:tr w:rsidR="00EF712B" w14:paraId="570A0533" w14:textId="77777777">
        <w:tc>
          <w:tcPr>
            <w:tcW w:w="1260" w:type="dxa"/>
          </w:tcPr>
          <w:p w14:paraId="36CEDBAD" w14:textId="77777777" w:rsidR="00EF712B" w:rsidRDefault="009C028B">
            <w:pPr>
              <w:pStyle w:val="Compact"/>
            </w:pPr>
            <w:r>
              <w:t>Decision</w:t>
            </w:r>
          </w:p>
        </w:tc>
        <w:tc>
          <w:tcPr>
            <w:tcW w:w="1800" w:type="dxa"/>
          </w:tcPr>
          <w:p w14:paraId="38CE54A3" w14:textId="77777777" w:rsidR="00EF712B" w:rsidRDefault="009C028B">
            <w:pPr>
              <w:pStyle w:val="Compact"/>
            </w:pPr>
            <w:r>
              <w:t>1 month</w:t>
            </w:r>
          </w:p>
        </w:tc>
        <w:tc>
          <w:tcPr>
            <w:tcW w:w="2160" w:type="dxa"/>
          </w:tcPr>
          <w:p w14:paraId="5E91D46B" w14:textId="77777777" w:rsidR="00EF712B" w:rsidRDefault="009C028B">
            <w:pPr>
              <w:pStyle w:val="Compact"/>
            </w:pPr>
            <w:r>
              <w:t>Contract negotiation</w:t>
            </w:r>
          </w:p>
        </w:tc>
        <w:tc>
          <w:tcPr>
            <w:tcW w:w="2700" w:type="dxa"/>
          </w:tcPr>
          <w:p w14:paraId="1B8EF998" w14:textId="77777777" w:rsidR="00EF712B" w:rsidRDefault="009C028B">
            <w:pPr>
              <w:pStyle w:val="Compact"/>
            </w:pPr>
            <w:r>
              <w:t>Performance guarantees</w:t>
            </w:r>
          </w:p>
        </w:tc>
      </w:tr>
      <w:tr w:rsidR="00EF712B" w14:paraId="053976D1" w14:textId="77777777">
        <w:tc>
          <w:tcPr>
            <w:tcW w:w="1260" w:type="dxa"/>
          </w:tcPr>
          <w:p w14:paraId="36764C38" w14:textId="77777777" w:rsidR="00EF712B" w:rsidRDefault="009C028B">
            <w:pPr>
              <w:pStyle w:val="Compact"/>
            </w:pPr>
            <w:r>
              <w:t>Expansion</w:t>
            </w:r>
          </w:p>
        </w:tc>
        <w:tc>
          <w:tcPr>
            <w:tcW w:w="1800" w:type="dxa"/>
          </w:tcPr>
          <w:p w14:paraId="7356E040" w14:textId="77777777" w:rsidR="00EF712B" w:rsidRDefault="009C028B">
            <w:pPr>
              <w:pStyle w:val="Compact"/>
            </w:pPr>
            <w:r>
              <w:t>Ongoing</w:t>
            </w:r>
          </w:p>
        </w:tc>
        <w:tc>
          <w:tcPr>
            <w:tcW w:w="2160" w:type="dxa"/>
          </w:tcPr>
          <w:p w14:paraId="66E5E445" w14:textId="77777777" w:rsidR="00EF712B" w:rsidRDefault="009C028B">
            <w:pPr>
              <w:pStyle w:val="Compact"/>
            </w:pPr>
            <w:r>
              <w:t>Rollout to full portfolio</w:t>
            </w:r>
          </w:p>
        </w:tc>
        <w:tc>
          <w:tcPr>
            <w:tcW w:w="2700" w:type="dxa"/>
          </w:tcPr>
          <w:p w14:paraId="1C730FFF" w14:textId="77777777" w:rsidR="00EF712B" w:rsidRDefault="009C028B">
            <w:pPr>
              <w:pStyle w:val="Compact"/>
            </w:pPr>
            <w:r>
              <w:t>Quarterly business reviews</w:t>
            </w:r>
          </w:p>
        </w:tc>
      </w:tr>
    </w:tbl>
    <w:p w14:paraId="088FE6DA" w14:textId="77777777" w:rsidR="00EF712B" w:rsidRDefault="009C028B">
      <w:pPr>
        <w:pStyle w:val="BodyText"/>
      </w:pPr>
      <w:r>
        <w:rPr>
          <w:b/>
          <w:bCs/>
        </w:rPr>
        <w:t>Key Decision Factors: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1"/>
        <w:gridCol w:w="940"/>
        <w:gridCol w:w="3030"/>
      </w:tblGrid>
      <w:tr w:rsidR="00EF712B" w14:paraId="7B9219C2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7F225" w14:textId="77777777" w:rsidR="00EF712B" w:rsidRDefault="009C028B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47312AB7" w14:textId="77777777" w:rsidR="00EF712B" w:rsidRDefault="009C028B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44408DF0" w14:textId="77777777" w:rsidR="00EF712B" w:rsidRDefault="009C028B">
            <w:pPr>
              <w:pStyle w:val="Compact"/>
            </w:pPr>
            <w:r>
              <w:t>KORA Strength</w:t>
            </w:r>
          </w:p>
        </w:tc>
      </w:tr>
      <w:tr w:rsidR="00EF712B" w14:paraId="20E7FAE7" w14:textId="77777777">
        <w:tc>
          <w:tcPr>
            <w:tcW w:w="0" w:type="auto"/>
          </w:tcPr>
          <w:p w14:paraId="2EF3250F" w14:textId="77777777" w:rsidR="00EF712B" w:rsidRDefault="009C028B">
            <w:pPr>
              <w:pStyle w:val="Compact"/>
            </w:pPr>
            <w:r>
              <w:t>Demonstrated ROI</w:t>
            </w:r>
          </w:p>
        </w:tc>
        <w:tc>
          <w:tcPr>
            <w:tcW w:w="0" w:type="auto"/>
          </w:tcPr>
          <w:p w14:paraId="40E17469" w14:textId="77777777" w:rsidR="00EF712B" w:rsidRDefault="009C028B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243BB052" w14:textId="77777777" w:rsidR="00EF712B" w:rsidRDefault="009C028B">
            <w:pPr>
              <w:pStyle w:val="Compact"/>
            </w:pPr>
            <w:r>
              <w:t>Strong (3x revenue proven)</w:t>
            </w:r>
          </w:p>
        </w:tc>
      </w:tr>
      <w:tr w:rsidR="00EF712B" w14:paraId="2EFF5C3E" w14:textId="77777777">
        <w:tc>
          <w:tcPr>
            <w:tcW w:w="0" w:type="auto"/>
          </w:tcPr>
          <w:p w14:paraId="7E9143D6" w14:textId="77777777" w:rsidR="00EF712B" w:rsidRDefault="009C028B">
            <w:pPr>
              <w:pStyle w:val="Compact"/>
            </w:pPr>
            <w:r>
              <w:t>Technical fit (integrations)</w:t>
            </w:r>
          </w:p>
        </w:tc>
        <w:tc>
          <w:tcPr>
            <w:tcW w:w="0" w:type="auto"/>
          </w:tcPr>
          <w:p w14:paraId="25E4535E" w14:textId="77777777" w:rsidR="00EF712B" w:rsidRDefault="009C028B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435F02E8" w14:textId="77777777" w:rsidR="00EF712B" w:rsidRDefault="009C028B">
            <w:pPr>
              <w:pStyle w:val="Compact"/>
            </w:pPr>
            <w:r>
              <w:t>Strong (hardware-agnostic)</w:t>
            </w:r>
          </w:p>
        </w:tc>
      </w:tr>
      <w:tr w:rsidR="00EF712B" w14:paraId="232DFE4E" w14:textId="77777777">
        <w:tc>
          <w:tcPr>
            <w:tcW w:w="0" w:type="auto"/>
          </w:tcPr>
          <w:p w14:paraId="158287D3" w14:textId="77777777" w:rsidR="00EF712B" w:rsidRDefault="009C028B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4BA16033" w14:textId="77777777" w:rsidR="00EF712B" w:rsidRDefault="009C028B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08F4675D" w14:textId="77777777" w:rsidR="00EF712B" w:rsidRDefault="009C028B">
            <w:pPr>
              <w:pStyle w:val="Compact"/>
            </w:pPr>
            <w:r>
              <w:t>Competitive</w:t>
            </w:r>
          </w:p>
        </w:tc>
      </w:tr>
      <w:tr w:rsidR="00EF712B" w14:paraId="0EB7B6CE" w14:textId="77777777">
        <w:tc>
          <w:tcPr>
            <w:tcW w:w="0" w:type="auto"/>
          </w:tcPr>
          <w:p w14:paraId="3681AD8F" w14:textId="77777777" w:rsidR="00EF712B" w:rsidRDefault="009C028B">
            <w:pPr>
              <w:pStyle w:val="Compact"/>
            </w:pPr>
            <w:r>
              <w:t>Team/support</w:t>
            </w:r>
          </w:p>
        </w:tc>
        <w:tc>
          <w:tcPr>
            <w:tcW w:w="0" w:type="auto"/>
          </w:tcPr>
          <w:p w14:paraId="27EC1BC5" w14:textId="77777777" w:rsidR="00EF712B" w:rsidRDefault="009C028B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27F21FB9" w14:textId="77777777" w:rsidR="00EF712B" w:rsidRDefault="009C028B">
            <w:pPr>
              <w:pStyle w:val="Compact"/>
            </w:pPr>
            <w:r>
              <w:t>Building</w:t>
            </w:r>
          </w:p>
        </w:tc>
      </w:tr>
      <w:tr w:rsidR="00EF712B" w14:paraId="370A11B3" w14:textId="77777777">
        <w:tc>
          <w:tcPr>
            <w:tcW w:w="0" w:type="auto"/>
          </w:tcPr>
          <w:p w14:paraId="38ECB1F6" w14:textId="77777777" w:rsidR="00EF712B" w:rsidRDefault="009C028B">
            <w:pPr>
              <w:pStyle w:val="Compact"/>
            </w:pPr>
            <w:r>
              <w:t>Reference customers</w:t>
            </w:r>
          </w:p>
        </w:tc>
        <w:tc>
          <w:tcPr>
            <w:tcW w:w="0" w:type="auto"/>
          </w:tcPr>
          <w:p w14:paraId="6B73FBE3" w14:textId="77777777" w:rsidR="00EF712B" w:rsidRDefault="009C028B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5B932548" w14:textId="77777777" w:rsidR="00EF712B" w:rsidRDefault="009C028B">
            <w:pPr>
              <w:pStyle w:val="Compact"/>
            </w:pPr>
            <w:r>
              <w:t>Building (AGT pilot)</w:t>
            </w:r>
          </w:p>
        </w:tc>
      </w:tr>
    </w:tbl>
    <w:p w14:paraId="1855D200" w14:textId="77777777" w:rsidR="00EF712B" w:rsidRDefault="009C028B">
      <w:pPr>
        <w:pStyle w:val="Heading3"/>
      </w:pPr>
      <w:bookmarkStart w:id="32" w:name="willingness-to-pay-analysis"/>
      <w:bookmarkEnd w:id="31"/>
      <w:r>
        <w:t>7.4 Willingness to Pay Analysis</w:t>
      </w:r>
    </w:p>
    <w:p w14:paraId="2F6618E7" w14:textId="77777777" w:rsidR="00EF712B" w:rsidRDefault="009C028B">
      <w:pPr>
        <w:pStyle w:val="FirstParagraph"/>
      </w:pPr>
      <w:r>
        <w:rPr>
          <w:b/>
          <w:bCs/>
        </w:rPr>
        <w:t>Value-Based Pricing Framework: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7"/>
        <w:gridCol w:w="1943"/>
        <w:gridCol w:w="1771"/>
        <w:gridCol w:w="1393"/>
      </w:tblGrid>
      <w:tr w:rsidR="00EF712B" w14:paraId="58535F9A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D613A8" w14:textId="77777777" w:rsidR="00EF712B" w:rsidRDefault="009C028B">
            <w:pPr>
              <w:pStyle w:val="Compact"/>
            </w:pPr>
            <w:r>
              <w:t>Site Revenue</w:t>
            </w:r>
          </w:p>
        </w:tc>
        <w:tc>
          <w:tcPr>
            <w:tcW w:w="0" w:type="auto"/>
          </w:tcPr>
          <w:p w14:paraId="01BD07A6" w14:textId="77777777" w:rsidR="00EF712B" w:rsidRDefault="009C028B">
            <w:pPr>
              <w:pStyle w:val="Compact"/>
            </w:pPr>
            <w:r>
              <w:t>KORA Value Add</w:t>
            </w:r>
          </w:p>
        </w:tc>
        <w:tc>
          <w:tcPr>
            <w:tcW w:w="0" w:type="auto"/>
          </w:tcPr>
          <w:p w14:paraId="4BDB2945" w14:textId="77777777" w:rsidR="00EF712B" w:rsidRDefault="009C028B">
            <w:pPr>
              <w:pStyle w:val="Compact"/>
            </w:pPr>
            <w:r>
              <w:t>Customer WTP</w:t>
            </w:r>
          </w:p>
        </w:tc>
        <w:tc>
          <w:tcPr>
            <w:tcW w:w="0" w:type="auto"/>
          </w:tcPr>
          <w:p w14:paraId="31CB1E3A" w14:textId="77777777" w:rsidR="00EF712B" w:rsidRDefault="009C028B">
            <w:pPr>
              <w:pStyle w:val="Compact"/>
            </w:pPr>
            <w:r>
              <w:t>KORA Price</w:t>
            </w:r>
          </w:p>
        </w:tc>
      </w:tr>
      <w:tr w:rsidR="00EF712B" w14:paraId="7C9E3952" w14:textId="77777777">
        <w:tc>
          <w:tcPr>
            <w:tcW w:w="0" w:type="auto"/>
          </w:tcPr>
          <w:p w14:paraId="11876A32" w14:textId="77777777" w:rsidR="00EF712B" w:rsidRDefault="009C028B">
            <w:pPr>
              <w:pStyle w:val="Compact"/>
            </w:pPr>
            <w:r>
              <w:t>$1,500/month</w:t>
            </w:r>
          </w:p>
        </w:tc>
        <w:tc>
          <w:tcPr>
            <w:tcW w:w="0" w:type="auto"/>
          </w:tcPr>
          <w:p w14:paraId="1301AC13" w14:textId="77777777" w:rsidR="00EF712B" w:rsidRDefault="009C028B">
            <w:pPr>
              <w:pStyle w:val="Compact"/>
            </w:pPr>
            <w:r>
              <w:t>+$3,000/month</w:t>
            </w:r>
          </w:p>
        </w:tc>
        <w:tc>
          <w:tcPr>
            <w:tcW w:w="0" w:type="auto"/>
          </w:tcPr>
          <w:p w14:paraId="42331950" w14:textId="77777777" w:rsidR="00EF712B" w:rsidRDefault="009C028B">
            <w:pPr>
              <w:pStyle w:val="Compact"/>
            </w:pPr>
            <w:r>
              <w:t>$600-900</w:t>
            </w:r>
          </w:p>
        </w:tc>
        <w:tc>
          <w:tcPr>
            <w:tcW w:w="0" w:type="auto"/>
          </w:tcPr>
          <w:p w14:paraId="3D5EE5AF" w14:textId="77777777" w:rsidR="00EF712B" w:rsidRDefault="009C028B">
            <w:pPr>
              <w:pStyle w:val="Compact"/>
            </w:pPr>
            <w:r>
              <w:t>$400-500</w:t>
            </w:r>
          </w:p>
        </w:tc>
      </w:tr>
      <w:tr w:rsidR="00EF712B" w14:paraId="0BA51565" w14:textId="77777777">
        <w:tc>
          <w:tcPr>
            <w:tcW w:w="0" w:type="auto"/>
          </w:tcPr>
          <w:p w14:paraId="5D09FB52" w14:textId="77777777" w:rsidR="00EF712B" w:rsidRDefault="009C028B">
            <w:pPr>
              <w:pStyle w:val="Compact"/>
            </w:pPr>
            <w:r>
              <w:t>$3,000/month</w:t>
            </w:r>
          </w:p>
        </w:tc>
        <w:tc>
          <w:tcPr>
            <w:tcW w:w="0" w:type="auto"/>
          </w:tcPr>
          <w:p w14:paraId="62FB4E6E" w14:textId="77777777" w:rsidR="00EF712B" w:rsidRDefault="009C028B">
            <w:pPr>
              <w:pStyle w:val="Compact"/>
            </w:pPr>
            <w:r>
              <w:t>+$6,000/month</w:t>
            </w:r>
          </w:p>
        </w:tc>
        <w:tc>
          <w:tcPr>
            <w:tcW w:w="0" w:type="auto"/>
          </w:tcPr>
          <w:p w14:paraId="5DFCC367" w14:textId="77777777" w:rsidR="00EF712B" w:rsidRDefault="009C028B">
            <w:pPr>
              <w:pStyle w:val="Compact"/>
            </w:pPr>
            <w:r>
              <w:t>$1,200-1,800</w:t>
            </w:r>
          </w:p>
        </w:tc>
        <w:tc>
          <w:tcPr>
            <w:tcW w:w="0" w:type="auto"/>
          </w:tcPr>
          <w:p w14:paraId="44E12068" w14:textId="77777777" w:rsidR="00EF712B" w:rsidRDefault="009C028B">
            <w:pPr>
              <w:pStyle w:val="Compact"/>
            </w:pPr>
            <w:r>
              <w:t>$500-600</w:t>
            </w:r>
          </w:p>
        </w:tc>
      </w:tr>
      <w:tr w:rsidR="00EF712B" w14:paraId="20784F01" w14:textId="77777777">
        <w:tc>
          <w:tcPr>
            <w:tcW w:w="0" w:type="auto"/>
          </w:tcPr>
          <w:p w14:paraId="57326E79" w14:textId="77777777" w:rsidR="00EF712B" w:rsidRDefault="009C028B">
            <w:pPr>
              <w:pStyle w:val="Compact"/>
            </w:pPr>
            <w:r>
              <w:t>$5,000/month</w:t>
            </w:r>
          </w:p>
        </w:tc>
        <w:tc>
          <w:tcPr>
            <w:tcW w:w="0" w:type="auto"/>
          </w:tcPr>
          <w:p w14:paraId="44C50D4B" w14:textId="77777777" w:rsidR="00EF712B" w:rsidRDefault="009C028B">
            <w:pPr>
              <w:pStyle w:val="Compact"/>
            </w:pPr>
            <w:r>
              <w:t>+$10,000/month</w:t>
            </w:r>
          </w:p>
        </w:tc>
        <w:tc>
          <w:tcPr>
            <w:tcW w:w="0" w:type="auto"/>
          </w:tcPr>
          <w:p w14:paraId="569BE151" w14:textId="77777777" w:rsidR="00EF712B" w:rsidRDefault="009C028B">
            <w:pPr>
              <w:pStyle w:val="Compact"/>
            </w:pPr>
            <w:r>
              <w:t>$2,000-3,000</w:t>
            </w:r>
          </w:p>
        </w:tc>
        <w:tc>
          <w:tcPr>
            <w:tcW w:w="0" w:type="auto"/>
          </w:tcPr>
          <w:p w14:paraId="351FCFEC" w14:textId="77777777" w:rsidR="00EF712B" w:rsidRDefault="009C028B">
            <w:pPr>
              <w:pStyle w:val="Compact"/>
            </w:pPr>
            <w:r>
              <w:t>$800-1,200</w:t>
            </w:r>
          </w:p>
        </w:tc>
      </w:tr>
    </w:tbl>
    <w:p w14:paraId="427B8AAB" w14:textId="77777777" w:rsidR="00EF712B" w:rsidRDefault="009C028B">
      <w:pPr>
        <w:pStyle w:val="BodyText"/>
      </w:pPr>
      <w:r>
        <w:rPr>
          <w:b/>
          <w:bCs/>
        </w:rPr>
        <w:t>Pricing at 10-15% of value created ensures clear ROI</w:t>
      </w:r>
    </w:p>
    <w:p w14:paraId="18838988" w14:textId="77777777" w:rsidR="00EF712B" w:rsidRDefault="009C028B">
      <w:r>
        <w:rPr>
          <w:noProof/>
        </w:rPr>
        <w:pict w14:anchorId="7862B6C3">
          <v:rect id="_x0000_i1029" alt="" style="width:468pt;height:.05pt;mso-width-percent:0;mso-height-percent:0;mso-width-percent:0;mso-height-percent:0" o:hralign="center" o:hrstd="t" o:hr="t"/>
        </w:pict>
      </w:r>
    </w:p>
    <w:p w14:paraId="093FDDDB" w14:textId="77777777" w:rsidR="00EF712B" w:rsidRDefault="009C028B">
      <w:pPr>
        <w:pStyle w:val="Heading2"/>
      </w:pPr>
      <w:bookmarkStart w:id="33" w:name="market-entry-strategy"/>
      <w:bookmarkEnd w:id="28"/>
      <w:bookmarkEnd w:id="32"/>
      <w:r>
        <w:t>8. Market Entry Strategy</w:t>
      </w:r>
    </w:p>
    <w:p w14:paraId="722EDDEB" w14:textId="77777777" w:rsidR="00EF712B" w:rsidRDefault="009C028B">
      <w:pPr>
        <w:pStyle w:val="Heading3"/>
      </w:pPr>
      <w:bookmarkStart w:id="34" w:name="geographic-prioritization"/>
      <w:r>
        <w:t>8.1 Geographic Prioritization</w:t>
      </w:r>
    </w:p>
    <w:p w14:paraId="0B046587" w14:textId="77777777" w:rsidR="00EF712B" w:rsidRDefault="009C028B">
      <w:pPr>
        <w:pStyle w:val="FirstParagraph"/>
      </w:pPr>
      <w:r>
        <w:rPr>
          <w:b/>
          <w:bCs/>
        </w:rPr>
        <w:t>Criteria for market selection:</w:t>
      </w:r>
      <w:r>
        <w:t xml:space="preserve"> 1. Market size (number of mini-grids) </w:t>
      </w:r>
      <w:r>
        <w:t>2. Curtailment severity (addressable pain) 3. Connectivity infrastructure 4. Regulatory environment 5. Payment infrastructure (mobile money) 6. Partnership availability</w:t>
      </w:r>
    </w:p>
    <w:p w14:paraId="42B7A7E9" w14:textId="77777777" w:rsidR="00EF712B" w:rsidRDefault="009C028B">
      <w:pPr>
        <w:pStyle w:val="BodyText"/>
      </w:pPr>
      <w:r>
        <w:rPr>
          <w:b/>
          <w:bCs/>
        </w:rPr>
        <w:t>Market Priority Matrix: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0"/>
        <w:gridCol w:w="641"/>
        <w:gridCol w:w="672"/>
        <w:gridCol w:w="1644"/>
        <w:gridCol w:w="817"/>
        <w:gridCol w:w="949"/>
      </w:tblGrid>
      <w:tr w:rsidR="00EF712B" w14:paraId="6395F5B4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17482" w14:textId="77777777" w:rsidR="00EF712B" w:rsidRDefault="009C028B">
            <w:pPr>
              <w:pStyle w:val="Compact"/>
            </w:pPr>
            <w:r>
              <w:t>Market</w:t>
            </w:r>
          </w:p>
        </w:tc>
        <w:tc>
          <w:tcPr>
            <w:tcW w:w="0" w:type="auto"/>
          </w:tcPr>
          <w:p w14:paraId="24CF510E" w14:textId="77777777" w:rsidR="00EF712B" w:rsidRDefault="009C028B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406557E8" w14:textId="77777777" w:rsidR="00EF712B" w:rsidRDefault="009C028B">
            <w:pPr>
              <w:pStyle w:val="Compact"/>
            </w:pPr>
            <w:r>
              <w:t>Pain</w:t>
            </w:r>
          </w:p>
        </w:tc>
        <w:tc>
          <w:tcPr>
            <w:tcW w:w="0" w:type="auto"/>
          </w:tcPr>
          <w:p w14:paraId="0AEA469C" w14:textId="77777777" w:rsidR="00EF712B" w:rsidRDefault="009C028B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58A394A7" w14:textId="77777777" w:rsidR="00EF712B" w:rsidRDefault="009C028B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168ABD89" w14:textId="77777777" w:rsidR="00EF712B" w:rsidRDefault="009C028B">
            <w:pPr>
              <w:pStyle w:val="Compact"/>
            </w:pPr>
            <w:r>
              <w:t>Priority</w:t>
            </w:r>
          </w:p>
        </w:tc>
      </w:tr>
      <w:tr w:rsidR="00EF712B" w14:paraId="4E6FBAA8" w14:textId="77777777">
        <w:tc>
          <w:tcPr>
            <w:tcW w:w="0" w:type="auto"/>
          </w:tcPr>
          <w:p w14:paraId="0AFFD86E" w14:textId="77777777" w:rsidR="00EF712B" w:rsidRDefault="009C028B">
            <w:pPr>
              <w:pStyle w:val="Compact"/>
            </w:pPr>
            <w:r>
              <w:t>Kenya</w:t>
            </w:r>
          </w:p>
        </w:tc>
        <w:tc>
          <w:tcPr>
            <w:tcW w:w="0" w:type="auto"/>
          </w:tcPr>
          <w:p w14:paraId="141EA5DE" w14:textId="77777777" w:rsidR="00EF712B" w:rsidRDefault="009C028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6CDE812" w14:textId="77777777" w:rsidR="00EF712B" w:rsidRDefault="009C028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44D041B" w14:textId="77777777" w:rsidR="00EF712B" w:rsidRDefault="009C028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9A36C88" w14:textId="77777777" w:rsidR="00EF712B" w:rsidRDefault="009C028B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7D876662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  <w:tr w:rsidR="00EF712B" w14:paraId="5781C2A2" w14:textId="77777777">
        <w:tc>
          <w:tcPr>
            <w:tcW w:w="0" w:type="auto"/>
          </w:tcPr>
          <w:p w14:paraId="2F589F04" w14:textId="77777777" w:rsidR="00EF712B" w:rsidRDefault="009C028B">
            <w:pPr>
              <w:pStyle w:val="Compact"/>
            </w:pPr>
            <w:r>
              <w:t>Madagascar</w:t>
            </w:r>
          </w:p>
        </w:tc>
        <w:tc>
          <w:tcPr>
            <w:tcW w:w="0" w:type="auto"/>
          </w:tcPr>
          <w:p w14:paraId="75D92A13" w14:textId="77777777" w:rsidR="00EF712B" w:rsidRDefault="009C028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7302200" w14:textId="77777777" w:rsidR="00EF712B" w:rsidRDefault="009C028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C9520A7" w14:textId="77777777" w:rsidR="00EF712B" w:rsidRDefault="009C028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012B1E4" w14:textId="77777777" w:rsidR="00EF712B" w:rsidRDefault="009C028B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683F17D2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</w:tr>
      <w:tr w:rsidR="00EF712B" w14:paraId="0CD40928" w14:textId="77777777">
        <w:tc>
          <w:tcPr>
            <w:tcW w:w="0" w:type="auto"/>
          </w:tcPr>
          <w:p w14:paraId="2814A52F" w14:textId="77777777" w:rsidR="00EF712B" w:rsidRDefault="009C028B">
            <w:pPr>
              <w:pStyle w:val="Compact"/>
            </w:pPr>
            <w:r>
              <w:t>Nigeria</w:t>
            </w:r>
          </w:p>
        </w:tc>
        <w:tc>
          <w:tcPr>
            <w:tcW w:w="0" w:type="auto"/>
          </w:tcPr>
          <w:p w14:paraId="3B11B7DE" w14:textId="77777777" w:rsidR="00EF712B" w:rsidRDefault="009C028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1C7978A" w14:textId="77777777" w:rsidR="00EF712B" w:rsidRDefault="009C028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10D6572" w14:textId="77777777" w:rsidR="00EF712B" w:rsidRDefault="009C028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9F997DD" w14:textId="77777777" w:rsidR="00EF712B" w:rsidRDefault="009C028B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4743BDC5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</w:tr>
      <w:tr w:rsidR="00EF712B" w14:paraId="2089B72C" w14:textId="77777777">
        <w:tc>
          <w:tcPr>
            <w:tcW w:w="0" w:type="auto"/>
          </w:tcPr>
          <w:p w14:paraId="3D700E29" w14:textId="77777777" w:rsidR="00EF712B" w:rsidRDefault="009C028B">
            <w:pPr>
              <w:pStyle w:val="Compact"/>
            </w:pPr>
            <w:r>
              <w:t>Tanzania</w:t>
            </w:r>
          </w:p>
        </w:tc>
        <w:tc>
          <w:tcPr>
            <w:tcW w:w="0" w:type="auto"/>
          </w:tcPr>
          <w:p w14:paraId="0EDC1171" w14:textId="77777777" w:rsidR="00EF712B" w:rsidRDefault="009C028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B95C7A9" w14:textId="77777777" w:rsidR="00EF712B" w:rsidRDefault="009C028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196D4C" w14:textId="77777777" w:rsidR="00EF712B" w:rsidRDefault="009C028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682BA59" w14:textId="77777777" w:rsidR="00EF712B" w:rsidRDefault="009C028B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033DBF2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</w:tr>
      <w:tr w:rsidR="00EF712B" w14:paraId="0C8DCC8D" w14:textId="77777777">
        <w:tc>
          <w:tcPr>
            <w:tcW w:w="0" w:type="auto"/>
          </w:tcPr>
          <w:p w14:paraId="5E44C7CF" w14:textId="77777777" w:rsidR="00EF712B" w:rsidRDefault="009C028B">
            <w:pPr>
              <w:pStyle w:val="Compact"/>
            </w:pPr>
            <w:r>
              <w:lastRenderedPageBreak/>
              <w:t>Rwanda</w:t>
            </w:r>
          </w:p>
        </w:tc>
        <w:tc>
          <w:tcPr>
            <w:tcW w:w="0" w:type="auto"/>
          </w:tcPr>
          <w:p w14:paraId="0FB22C37" w14:textId="77777777" w:rsidR="00EF712B" w:rsidRDefault="009C028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156EF8E" w14:textId="77777777" w:rsidR="00EF712B" w:rsidRDefault="009C028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30EF8E" w14:textId="77777777" w:rsidR="00EF712B" w:rsidRDefault="009C028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362F3AD" w14:textId="77777777" w:rsidR="00EF712B" w:rsidRDefault="009C028B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62B0C91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</w:tr>
      <w:tr w:rsidR="00EF712B" w14:paraId="57696938" w14:textId="77777777">
        <w:tc>
          <w:tcPr>
            <w:tcW w:w="0" w:type="auto"/>
          </w:tcPr>
          <w:p w14:paraId="36ED07B4" w14:textId="77777777" w:rsidR="00EF712B" w:rsidRDefault="009C028B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14:paraId="3E4D4CFF" w14:textId="77777777" w:rsidR="00EF712B" w:rsidRDefault="009C028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68FACDA" w14:textId="77777777" w:rsidR="00EF712B" w:rsidRDefault="009C028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0E6F559" w14:textId="77777777" w:rsidR="00EF712B" w:rsidRDefault="009C028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75F1C1D" w14:textId="77777777" w:rsidR="00EF712B" w:rsidRDefault="009C028B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16C67B00" w14:textId="77777777" w:rsidR="00EF712B" w:rsidRDefault="009C028B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</w:tr>
    </w:tbl>
    <w:p w14:paraId="01F6685B" w14:textId="77777777" w:rsidR="00EF712B" w:rsidRDefault="009C028B">
      <w:pPr>
        <w:pStyle w:val="Heading3"/>
      </w:pPr>
      <w:bookmarkStart w:id="35" w:name="entry-sequence"/>
      <w:bookmarkEnd w:id="34"/>
      <w:r>
        <w:t>8.2 Entry Sequence</w:t>
      </w:r>
    </w:p>
    <w:p w14:paraId="650E2AD2" w14:textId="77777777" w:rsidR="00EF712B" w:rsidRDefault="009C028B">
      <w:pPr>
        <w:pStyle w:val="FirstParagraph"/>
      </w:pPr>
      <w:r>
        <w:rPr>
          <w:b/>
          <w:bCs/>
        </w:rPr>
        <w:t>Phase 1: Beachhead (2026)</w:t>
      </w:r>
      <w:r>
        <w:t xml:space="preserve"> - Madagascar: Africa GreenTec anchor partnership </w:t>
      </w:r>
      <w:r>
        <w:t>- Kenya: PowerGen target, M-Pesa integration - 3-5 reference customers</w:t>
      </w:r>
    </w:p>
    <w:p w14:paraId="6B8DAA3B" w14:textId="77777777" w:rsidR="00EF712B" w:rsidRDefault="009C028B">
      <w:pPr>
        <w:pStyle w:val="BodyText"/>
      </w:pPr>
      <w:r>
        <w:rPr>
          <w:b/>
          <w:bCs/>
        </w:rPr>
        <w:t>Phase 2: Regional Scale (2027)</w:t>
      </w:r>
      <w:r>
        <w:t xml:space="preserve"> - Tanzania, Rwanda, Uganda: East Africa expansion - Nigeria: West Africa entry (largest market) - 25+ customers</w:t>
      </w:r>
    </w:p>
    <w:p w14:paraId="34C89883" w14:textId="77777777" w:rsidR="00EF712B" w:rsidRDefault="009C028B">
      <w:pPr>
        <w:pStyle w:val="BodyText"/>
      </w:pPr>
      <w:r>
        <w:rPr>
          <w:b/>
          <w:bCs/>
        </w:rPr>
        <w:t>Phase 3: Continental Presence (2028)</w:t>
      </w:r>
      <w:r>
        <w:t xml:space="preserve"> - Ful</w:t>
      </w:r>
      <w:r>
        <w:t>l Pan-African coverage - India market entry - 100+ customers</w:t>
      </w:r>
    </w:p>
    <w:p w14:paraId="0E8FB5D4" w14:textId="77777777" w:rsidR="00EF712B" w:rsidRDefault="009C028B">
      <w:pPr>
        <w:pStyle w:val="Heading3"/>
      </w:pPr>
      <w:bookmarkStart w:id="36" w:name="go-to-market-model"/>
      <w:bookmarkEnd w:id="35"/>
      <w:r>
        <w:t>8.3 Go-to-Market Model</w:t>
      </w:r>
    </w:p>
    <w:p w14:paraId="3A3F507F" w14:textId="77777777" w:rsidR="00EF712B" w:rsidRDefault="009C028B">
      <w:pPr>
        <w:pStyle w:val="FirstParagraph"/>
      </w:pPr>
      <w:r>
        <w:rPr>
          <w:b/>
          <w:bCs/>
        </w:rPr>
        <w:t>Direct Sales (60% of revenue)</w:t>
      </w:r>
      <w:r>
        <w:t xml:space="preserve"> - Outbound to developers with 10+ sites - Conference presence (AMDA, ARE, GOGLA) - Content marketing (case studies, ROI calculators)</w:t>
      </w:r>
    </w:p>
    <w:p w14:paraId="29FFE0BE" w14:textId="77777777" w:rsidR="00EF712B" w:rsidRDefault="009C028B">
      <w:pPr>
        <w:pStyle w:val="BodyText"/>
      </w:pPr>
      <w:r>
        <w:rPr>
          <w:b/>
          <w:bCs/>
        </w:rPr>
        <w:t>Channel P</w:t>
      </w:r>
      <w:r>
        <w:rPr>
          <w:b/>
          <w:bCs/>
        </w:rPr>
        <w:t>artnerships (25% of revenue)</w:t>
      </w:r>
      <w:r>
        <w:t xml:space="preserve"> - Hardware distributors (Victron, SMA) - Project developers (Engie, EDF, Enel) - Equipment bundling and referrals</w:t>
      </w:r>
    </w:p>
    <w:p w14:paraId="585DB33C" w14:textId="77777777" w:rsidR="00EF712B" w:rsidRDefault="009C028B">
      <w:pPr>
        <w:pStyle w:val="BodyText"/>
      </w:pPr>
      <w:r>
        <w:rPr>
          <w:b/>
          <w:bCs/>
        </w:rPr>
        <w:t>Investor Mandates (15% of revenue)</w:t>
      </w:r>
      <w:r>
        <w:t xml:space="preserve"> - Financiers require KORA for portfolio companies - SunFunder, Norfund, FMO, I</w:t>
      </w:r>
      <w:r>
        <w:t>FC partnerships</w:t>
      </w:r>
    </w:p>
    <w:p w14:paraId="1DB1F950" w14:textId="77777777" w:rsidR="00EF712B" w:rsidRDefault="009C028B">
      <w:pPr>
        <w:pStyle w:val="Heading3"/>
      </w:pPr>
      <w:bookmarkStart w:id="37" w:name="pricing-strategy"/>
      <w:bookmarkEnd w:id="36"/>
      <w:r>
        <w:t>8.4 Pricing Strategy</w:t>
      </w:r>
    </w:p>
    <w:p w14:paraId="4FB636D9" w14:textId="77777777" w:rsidR="00EF712B" w:rsidRDefault="009C028B">
      <w:pPr>
        <w:pStyle w:val="FirstParagraph"/>
      </w:pPr>
      <w:r>
        <w:rPr>
          <w:b/>
          <w:bCs/>
        </w:rPr>
        <w:t>Tiered SaaS Model: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2"/>
        <w:gridCol w:w="1385"/>
        <w:gridCol w:w="1916"/>
        <w:gridCol w:w="2214"/>
      </w:tblGrid>
      <w:tr w:rsidR="00EF712B" w14:paraId="4EA06D26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62F2EF" w14:textId="77777777" w:rsidR="00EF712B" w:rsidRDefault="009C028B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1B0E74F9" w14:textId="77777777" w:rsidR="00EF712B" w:rsidRDefault="009C028B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14AA2623" w14:textId="77777777" w:rsidR="00EF712B" w:rsidRDefault="009C028B">
            <w:pPr>
              <w:pStyle w:val="Compact"/>
            </w:pPr>
            <w:r>
              <w:t>Annual (15% off)</w:t>
            </w:r>
          </w:p>
        </w:tc>
        <w:tc>
          <w:tcPr>
            <w:tcW w:w="0" w:type="auto"/>
          </w:tcPr>
          <w:p w14:paraId="5E85D099" w14:textId="77777777" w:rsidR="00EF712B" w:rsidRDefault="009C028B">
            <w:pPr>
              <w:pStyle w:val="Compact"/>
            </w:pPr>
            <w:r>
              <w:t>Target Customer</w:t>
            </w:r>
          </w:p>
        </w:tc>
      </w:tr>
      <w:tr w:rsidR="00EF712B" w14:paraId="318668E6" w14:textId="77777777">
        <w:tc>
          <w:tcPr>
            <w:tcW w:w="0" w:type="auto"/>
          </w:tcPr>
          <w:p w14:paraId="7B883666" w14:textId="77777777" w:rsidR="00EF712B" w:rsidRDefault="009C028B">
            <w:pPr>
              <w:pStyle w:val="Compact"/>
            </w:pPr>
            <w:r>
              <w:t>Core</w:t>
            </w:r>
          </w:p>
        </w:tc>
        <w:tc>
          <w:tcPr>
            <w:tcW w:w="0" w:type="auto"/>
          </w:tcPr>
          <w:p w14:paraId="339BE0F7" w14:textId="77777777" w:rsidR="00EF712B" w:rsidRDefault="009C028B">
            <w:pPr>
              <w:pStyle w:val="Compact"/>
            </w:pPr>
            <w:r>
              <w:t>€275/site</w:t>
            </w:r>
          </w:p>
        </w:tc>
        <w:tc>
          <w:tcPr>
            <w:tcW w:w="0" w:type="auto"/>
          </w:tcPr>
          <w:p w14:paraId="7E122B95" w14:textId="77777777" w:rsidR="00EF712B" w:rsidRDefault="009C028B">
            <w:pPr>
              <w:pStyle w:val="Compact"/>
            </w:pPr>
            <w:r>
              <w:t>€2,805/site</w:t>
            </w:r>
          </w:p>
        </w:tc>
        <w:tc>
          <w:tcPr>
            <w:tcW w:w="0" w:type="auto"/>
          </w:tcPr>
          <w:p w14:paraId="1A1EFAC0" w14:textId="77777777" w:rsidR="00EF712B" w:rsidRDefault="009C028B">
            <w:pPr>
              <w:pStyle w:val="Compact"/>
            </w:pPr>
            <w:r>
              <w:t>Smaller developers</w:t>
            </w:r>
          </w:p>
        </w:tc>
      </w:tr>
      <w:tr w:rsidR="00EF712B" w14:paraId="2F89B0A7" w14:textId="77777777">
        <w:tc>
          <w:tcPr>
            <w:tcW w:w="0" w:type="auto"/>
          </w:tcPr>
          <w:p w14:paraId="0C730E88" w14:textId="77777777" w:rsidR="00EF712B" w:rsidRDefault="009C028B">
            <w:pPr>
              <w:pStyle w:val="Compact"/>
            </w:pPr>
            <w:r>
              <w:t>Pro</w:t>
            </w:r>
          </w:p>
        </w:tc>
        <w:tc>
          <w:tcPr>
            <w:tcW w:w="0" w:type="auto"/>
          </w:tcPr>
          <w:p w14:paraId="35013C1E" w14:textId="77777777" w:rsidR="00EF712B" w:rsidRDefault="009C028B">
            <w:pPr>
              <w:pStyle w:val="Compact"/>
            </w:pPr>
            <w:r>
              <w:t>€450/site</w:t>
            </w:r>
          </w:p>
        </w:tc>
        <w:tc>
          <w:tcPr>
            <w:tcW w:w="0" w:type="auto"/>
          </w:tcPr>
          <w:p w14:paraId="0B6C1408" w14:textId="77777777" w:rsidR="00EF712B" w:rsidRDefault="009C028B">
            <w:pPr>
              <w:pStyle w:val="Compact"/>
            </w:pPr>
            <w:r>
              <w:t>€4,590/site</w:t>
            </w:r>
          </w:p>
        </w:tc>
        <w:tc>
          <w:tcPr>
            <w:tcW w:w="0" w:type="auto"/>
          </w:tcPr>
          <w:p w14:paraId="4C49352C" w14:textId="77777777" w:rsidR="00EF712B" w:rsidRDefault="009C028B">
            <w:pPr>
              <w:pStyle w:val="Compact"/>
            </w:pPr>
            <w:r>
              <w:t>Mid-market</w:t>
            </w:r>
          </w:p>
        </w:tc>
      </w:tr>
      <w:tr w:rsidR="00EF712B" w14:paraId="69FDE20E" w14:textId="77777777">
        <w:tc>
          <w:tcPr>
            <w:tcW w:w="0" w:type="auto"/>
          </w:tcPr>
          <w:p w14:paraId="504ABE13" w14:textId="77777777" w:rsidR="00EF712B" w:rsidRDefault="009C028B">
            <w:pPr>
              <w:pStyle w:val="Compact"/>
            </w:pPr>
            <w:r>
              <w:t>Enterprise</w:t>
            </w:r>
          </w:p>
        </w:tc>
        <w:tc>
          <w:tcPr>
            <w:tcW w:w="0" w:type="auto"/>
          </w:tcPr>
          <w:p w14:paraId="5E6ABCB6" w14:textId="77777777" w:rsidR="00EF712B" w:rsidRDefault="009C028B">
            <w:pPr>
              <w:pStyle w:val="Compact"/>
            </w:pPr>
            <w:r>
              <w:t>€1,350/site</w:t>
            </w:r>
          </w:p>
        </w:tc>
        <w:tc>
          <w:tcPr>
            <w:tcW w:w="0" w:type="auto"/>
          </w:tcPr>
          <w:p w14:paraId="3FD67BD7" w14:textId="77777777" w:rsidR="00EF712B" w:rsidRDefault="009C028B">
            <w:pPr>
              <w:pStyle w:val="Compact"/>
            </w:pPr>
            <w:r>
              <w:t>Custom</w:t>
            </w:r>
          </w:p>
        </w:tc>
        <w:tc>
          <w:tcPr>
            <w:tcW w:w="0" w:type="auto"/>
          </w:tcPr>
          <w:p w14:paraId="2259CC43" w14:textId="77777777" w:rsidR="00EF712B" w:rsidRDefault="009C028B">
            <w:pPr>
              <w:pStyle w:val="Compact"/>
            </w:pPr>
            <w:r>
              <w:t>Large portfolios</w:t>
            </w:r>
          </w:p>
        </w:tc>
      </w:tr>
    </w:tbl>
    <w:p w14:paraId="4BD62A5F" w14:textId="77777777" w:rsidR="00EF712B" w:rsidRDefault="009C028B">
      <w:pPr>
        <w:pStyle w:val="BodyText"/>
      </w:pPr>
      <w:r>
        <w:rPr>
          <w:b/>
          <w:bCs/>
        </w:rPr>
        <w:t>Volume Discounts:</w:t>
      </w:r>
      <w:r>
        <w:t xml:space="preserve"> - 5+ sites: 10% off - 10+ sites: 20% off - 25+ sites: Custom negotiation</w:t>
      </w:r>
    </w:p>
    <w:p w14:paraId="72245EF1" w14:textId="77777777" w:rsidR="00EF712B" w:rsidRDefault="009C028B">
      <w:pPr>
        <w:pStyle w:val="BodyText"/>
      </w:pPr>
      <w:r>
        <w:rPr>
          <w:b/>
          <w:bCs/>
        </w:rPr>
        <w:t>Performance Fee Option:</w:t>
      </w:r>
      <w:r>
        <w:t xml:space="preserve"> - €0.01-0.02 per additional kWh sold - Alternative or supplement to subscription - Aligns incentives, reduces adoption friction</w:t>
      </w:r>
    </w:p>
    <w:p w14:paraId="785B3AFC" w14:textId="77777777" w:rsidR="00EF712B" w:rsidRDefault="009C028B">
      <w:r>
        <w:rPr>
          <w:noProof/>
        </w:rPr>
        <w:pict w14:anchorId="326FF85A">
          <v:rect id="_x0000_i1028" alt="" style="width:468pt;height:.05pt;mso-width-percent:0;mso-height-percent:0;mso-width-percent:0;mso-height-percent:0" o:hralign="center" o:hrstd="t" o:hr="t"/>
        </w:pict>
      </w:r>
    </w:p>
    <w:p w14:paraId="5EF2C411" w14:textId="77777777" w:rsidR="00EF712B" w:rsidRDefault="009C028B">
      <w:pPr>
        <w:pStyle w:val="Heading2"/>
      </w:pPr>
      <w:bookmarkStart w:id="38" w:name="market-projections"/>
      <w:bookmarkEnd w:id="33"/>
      <w:bookmarkEnd w:id="37"/>
      <w:r>
        <w:t>9. Market P</w:t>
      </w:r>
      <w:r>
        <w:t>rojections</w:t>
      </w:r>
    </w:p>
    <w:p w14:paraId="22589705" w14:textId="77777777" w:rsidR="00EF712B" w:rsidRDefault="009C028B">
      <w:pPr>
        <w:pStyle w:val="Heading3"/>
      </w:pPr>
      <w:bookmarkStart w:id="39" w:name="koras-addressable-market-evolution"/>
      <w:r>
        <w:t>9.1 KORA’s Addressable Market Evolution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541"/>
        <w:gridCol w:w="1478"/>
        <w:gridCol w:w="1550"/>
        <w:gridCol w:w="1764"/>
      </w:tblGrid>
      <w:tr w:rsidR="00EF712B" w14:paraId="7C734C74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A6624C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7915E263" w14:textId="77777777" w:rsidR="00EF712B" w:rsidRDefault="009C028B">
            <w:pPr>
              <w:pStyle w:val="Compact"/>
            </w:pPr>
            <w:r>
              <w:t>TAM (Global)</w:t>
            </w:r>
          </w:p>
        </w:tc>
        <w:tc>
          <w:tcPr>
            <w:tcW w:w="0" w:type="auto"/>
          </w:tcPr>
          <w:p w14:paraId="579AD591" w14:textId="77777777" w:rsidR="00EF712B" w:rsidRDefault="009C028B">
            <w:pPr>
              <w:pStyle w:val="Compact"/>
            </w:pPr>
            <w:r>
              <w:t>SAM (Africa)</w:t>
            </w:r>
          </w:p>
        </w:tc>
        <w:tc>
          <w:tcPr>
            <w:tcW w:w="0" w:type="auto"/>
          </w:tcPr>
          <w:p w14:paraId="6A000134" w14:textId="77777777" w:rsidR="00EF712B" w:rsidRDefault="009C028B">
            <w:pPr>
              <w:pStyle w:val="Compact"/>
            </w:pPr>
            <w:r>
              <w:t>SOM (Target)</w:t>
            </w:r>
          </w:p>
        </w:tc>
        <w:tc>
          <w:tcPr>
            <w:tcW w:w="0" w:type="auto"/>
          </w:tcPr>
          <w:p w14:paraId="1D3B0674" w14:textId="77777777" w:rsidR="00EF712B" w:rsidRDefault="009C028B">
            <w:pPr>
              <w:pStyle w:val="Compact"/>
            </w:pPr>
            <w:r>
              <w:t>KORA Revenue</w:t>
            </w:r>
          </w:p>
        </w:tc>
      </w:tr>
      <w:tr w:rsidR="00EF712B" w14:paraId="456D3D46" w14:textId="77777777">
        <w:tc>
          <w:tcPr>
            <w:tcW w:w="0" w:type="auto"/>
          </w:tcPr>
          <w:p w14:paraId="6E4906CF" w14:textId="77777777" w:rsidR="00EF712B" w:rsidRDefault="009C028B">
            <w:pPr>
              <w:pStyle w:val="Compact"/>
            </w:pPr>
            <w:r>
              <w:lastRenderedPageBreak/>
              <w:t>2025</w:t>
            </w:r>
          </w:p>
        </w:tc>
        <w:tc>
          <w:tcPr>
            <w:tcW w:w="0" w:type="auto"/>
          </w:tcPr>
          <w:p w14:paraId="02971908" w14:textId="77777777" w:rsidR="00EF712B" w:rsidRDefault="009C028B">
            <w:pPr>
              <w:pStyle w:val="Compact"/>
            </w:pPr>
            <w:r>
              <w:t>€2.2B</w:t>
            </w:r>
          </w:p>
        </w:tc>
        <w:tc>
          <w:tcPr>
            <w:tcW w:w="0" w:type="auto"/>
          </w:tcPr>
          <w:p w14:paraId="79A7F5AF" w14:textId="77777777" w:rsidR="00EF712B" w:rsidRDefault="009C028B">
            <w:pPr>
              <w:pStyle w:val="Compact"/>
            </w:pPr>
            <w:r>
              <w:t>€72M</w:t>
            </w:r>
          </w:p>
        </w:tc>
        <w:tc>
          <w:tcPr>
            <w:tcW w:w="0" w:type="auto"/>
          </w:tcPr>
          <w:p w14:paraId="3B893A1B" w14:textId="77777777" w:rsidR="00EF712B" w:rsidRDefault="009C028B">
            <w:pPr>
              <w:pStyle w:val="Compact"/>
            </w:pPr>
            <w:r>
              <w:t>€25M</w:t>
            </w:r>
          </w:p>
        </w:tc>
        <w:tc>
          <w:tcPr>
            <w:tcW w:w="0" w:type="auto"/>
          </w:tcPr>
          <w:p w14:paraId="1A86EE36" w14:textId="77777777" w:rsidR="00EF712B" w:rsidRDefault="009C028B">
            <w:pPr>
              <w:pStyle w:val="Compact"/>
            </w:pPr>
            <w:r>
              <w:t>—</w:t>
            </w:r>
          </w:p>
        </w:tc>
      </w:tr>
      <w:tr w:rsidR="00EF712B" w14:paraId="24B79BB7" w14:textId="77777777">
        <w:tc>
          <w:tcPr>
            <w:tcW w:w="0" w:type="auto"/>
          </w:tcPr>
          <w:p w14:paraId="0AD46DFD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128C484C" w14:textId="77777777" w:rsidR="00EF712B" w:rsidRDefault="009C028B">
            <w:pPr>
              <w:pStyle w:val="Compact"/>
            </w:pPr>
            <w:r>
              <w:t>€3.0B</w:t>
            </w:r>
          </w:p>
        </w:tc>
        <w:tc>
          <w:tcPr>
            <w:tcW w:w="0" w:type="auto"/>
          </w:tcPr>
          <w:p w14:paraId="2ABE46BB" w14:textId="77777777" w:rsidR="00EF712B" w:rsidRDefault="009C028B">
            <w:pPr>
              <w:pStyle w:val="Compact"/>
            </w:pPr>
            <w:r>
              <w:t>€115M</w:t>
            </w:r>
          </w:p>
        </w:tc>
        <w:tc>
          <w:tcPr>
            <w:tcW w:w="0" w:type="auto"/>
          </w:tcPr>
          <w:p w14:paraId="60AC3379" w14:textId="77777777" w:rsidR="00EF712B" w:rsidRDefault="009C028B">
            <w:pPr>
              <w:pStyle w:val="Compact"/>
            </w:pPr>
            <w:r>
              <w:t>€40M</w:t>
            </w:r>
          </w:p>
        </w:tc>
        <w:tc>
          <w:tcPr>
            <w:tcW w:w="0" w:type="auto"/>
          </w:tcPr>
          <w:p w14:paraId="493F83FF" w14:textId="77777777" w:rsidR="00EF712B" w:rsidRDefault="009C028B">
            <w:pPr>
              <w:pStyle w:val="Compact"/>
            </w:pPr>
            <w:r>
              <w:t>€162k</w:t>
            </w:r>
          </w:p>
        </w:tc>
      </w:tr>
      <w:tr w:rsidR="00EF712B" w14:paraId="26C414CD" w14:textId="77777777">
        <w:tc>
          <w:tcPr>
            <w:tcW w:w="0" w:type="auto"/>
          </w:tcPr>
          <w:p w14:paraId="32DD794C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75832CD3" w14:textId="77777777" w:rsidR="00EF712B" w:rsidRDefault="009C028B">
            <w:pPr>
              <w:pStyle w:val="Compact"/>
            </w:pPr>
            <w:r>
              <w:t>€4.0B</w:t>
            </w:r>
          </w:p>
        </w:tc>
        <w:tc>
          <w:tcPr>
            <w:tcW w:w="0" w:type="auto"/>
          </w:tcPr>
          <w:p w14:paraId="445BA126" w14:textId="77777777" w:rsidR="00EF712B" w:rsidRDefault="009C028B">
            <w:pPr>
              <w:pStyle w:val="Compact"/>
            </w:pPr>
            <w:r>
              <w:t>€175M</w:t>
            </w:r>
          </w:p>
        </w:tc>
        <w:tc>
          <w:tcPr>
            <w:tcW w:w="0" w:type="auto"/>
          </w:tcPr>
          <w:p w14:paraId="0A420A72" w14:textId="77777777" w:rsidR="00EF712B" w:rsidRDefault="009C028B">
            <w:pPr>
              <w:pStyle w:val="Compact"/>
            </w:pPr>
            <w:r>
              <w:t>€60M</w:t>
            </w:r>
          </w:p>
        </w:tc>
        <w:tc>
          <w:tcPr>
            <w:tcW w:w="0" w:type="auto"/>
          </w:tcPr>
          <w:p w14:paraId="22977083" w14:textId="77777777" w:rsidR="00EF712B" w:rsidRDefault="009C028B">
            <w:pPr>
              <w:pStyle w:val="Compact"/>
            </w:pPr>
            <w:r>
              <w:t>€540k</w:t>
            </w:r>
          </w:p>
        </w:tc>
      </w:tr>
      <w:tr w:rsidR="00EF712B" w14:paraId="5DEFF757" w14:textId="77777777">
        <w:tc>
          <w:tcPr>
            <w:tcW w:w="0" w:type="auto"/>
          </w:tcPr>
          <w:p w14:paraId="4B5ED3B0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0FEBF144" w14:textId="77777777" w:rsidR="00EF712B" w:rsidRDefault="009C028B">
            <w:pPr>
              <w:pStyle w:val="Compact"/>
            </w:pPr>
            <w:r>
              <w:t>€5.2B</w:t>
            </w:r>
          </w:p>
        </w:tc>
        <w:tc>
          <w:tcPr>
            <w:tcW w:w="0" w:type="auto"/>
          </w:tcPr>
          <w:p w14:paraId="69936783" w14:textId="77777777" w:rsidR="00EF712B" w:rsidRDefault="009C028B">
            <w:pPr>
              <w:pStyle w:val="Compact"/>
            </w:pPr>
            <w:r>
              <w:t>€260M</w:t>
            </w:r>
          </w:p>
        </w:tc>
        <w:tc>
          <w:tcPr>
            <w:tcW w:w="0" w:type="auto"/>
          </w:tcPr>
          <w:p w14:paraId="56F6F411" w14:textId="77777777" w:rsidR="00EF712B" w:rsidRDefault="009C028B">
            <w:pPr>
              <w:pStyle w:val="Compact"/>
            </w:pPr>
            <w:r>
              <w:t>€90M</w:t>
            </w:r>
          </w:p>
        </w:tc>
        <w:tc>
          <w:tcPr>
            <w:tcW w:w="0" w:type="auto"/>
          </w:tcPr>
          <w:p w14:paraId="5AFE0418" w14:textId="77777777" w:rsidR="00EF712B" w:rsidRDefault="009C028B">
            <w:pPr>
              <w:pStyle w:val="Compact"/>
            </w:pPr>
            <w:r>
              <w:t>€2.16M</w:t>
            </w:r>
          </w:p>
        </w:tc>
      </w:tr>
      <w:tr w:rsidR="00EF712B" w14:paraId="357A571B" w14:textId="77777777">
        <w:tc>
          <w:tcPr>
            <w:tcW w:w="0" w:type="auto"/>
          </w:tcPr>
          <w:p w14:paraId="59F0B0A7" w14:textId="77777777" w:rsidR="00EF712B" w:rsidRDefault="009C028B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01B5CDAA" w14:textId="77777777" w:rsidR="00EF712B" w:rsidRDefault="009C028B">
            <w:pPr>
              <w:pStyle w:val="Compact"/>
            </w:pPr>
            <w:r>
              <w:t>€6.5B</w:t>
            </w:r>
          </w:p>
        </w:tc>
        <w:tc>
          <w:tcPr>
            <w:tcW w:w="0" w:type="auto"/>
          </w:tcPr>
          <w:p w14:paraId="369FA1D0" w14:textId="77777777" w:rsidR="00EF712B" w:rsidRDefault="009C028B">
            <w:pPr>
              <w:pStyle w:val="Compact"/>
            </w:pPr>
            <w:r>
              <w:t>€380M</w:t>
            </w:r>
          </w:p>
        </w:tc>
        <w:tc>
          <w:tcPr>
            <w:tcW w:w="0" w:type="auto"/>
          </w:tcPr>
          <w:p w14:paraId="250F851A" w14:textId="77777777" w:rsidR="00EF712B" w:rsidRDefault="009C028B">
            <w:pPr>
              <w:pStyle w:val="Compact"/>
            </w:pPr>
            <w:r>
              <w:t>€130M</w:t>
            </w:r>
          </w:p>
        </w:tc>
        <w:tc>
          <w:tcPr>
            <w:tcW w:w="0" w:type="auto"/>
          </w:tcPr>
          <w:p w14:paraId="5F720D6F" w14:textId="77777777" w:rsidR="00EF712B" w:rsidRDefault="009C028B">
            <w:pPr>
              <w:pStyle w:val="Compact"/>
            </w:pPr>
            <w:r>
              <w:t>€5.4M</w:t>
            </w:r>
          </w:p>
        </w:tc>
      </w:tr>
      <w:tr w:rsidR="00EF712B" w14:paraId="127E5F52" w14:textId="77777777">
        <w:tc>
          <w:tcPr>
            <w:tcW w:w="0" w:type="auto"/>
          </w:tcPr>
          <w:p w14:paraId="316C8359" w14:textId="77777777" w:rsidR="00EF712B" w:rsidRDefault="009C028B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2AF7AD53" w14:textId="77777777" w:rsidR="00EF712B" w:rsidRDefault="009C028B">
            <w:pPr>
              <w:pStyle w:val="Compact"/>
            </w:pPr>
            <w:r>
              <w:t>€8.0B</w:t>
            </w:r>
          </w:p>
        </w:tc>
        <w:tc>
          <w:tcPr>
            <w:tcW w:w="0" w:type="auto"/>
          </w:tcPr>
          <w:p w14:paraId="7AC10145" w14:textId="77777777" w:rsidR="00EF712B" w:rsidRDefault="009C028B">
            <w:pPr>
              <w:pStyle w:val="Compact"/>
            </w:pPr>
            <w:r>
              <w:t>€550M</w:t>
            </w:r>
          </w:p>
        </w:tc>
        <w:tc>
          <w:tcPr>
            <w:tcW w:w="0" w:type="auto"/>
          </w:tcPr>
          <w:p w14:paraId="595AB624" w14:textId="77777777" w:rsidR="00EF712B" w:rsidRDefault="009C028B">
            <w:pPr>
              <w:pStyle w:val="Compact"/>
            </w:pPr>
            <w:r>
              <w:t>€180M</w:t>
            </w:r>
          </w:p>
        </w:tc>
        <w:tc>
          <w:tcPr>
            <w:tcW w:w="0" w:type="auto"/>
          </w:tcPr>
          <w:p w14:paraId="080A6982" w14:textId="77777777" w:rsidR="00EF712B" w:rsidRDefault="009C028B">
            <w:pPr>
              <w:pStyle w:val="Compact"/>
            </w:pPr>
            <w:r>
              <w:t>€13.5M</w:t>
            </w:r>
          </w:p>
        </w:tc>
      </w:tr>
    </w:tbl>
    <w:p w14:paraId="151B7E05" w14:textId="77777777" w:rsidR="00EF712B" w:rsidRDefault="009C028B">
      <w:pPr>
        <w:pStyle w:val="Heading3"/>
      </w:pPr>
      <w:bookmarkStart w:id="40" w:name="market-share-projections"/>
      <w:bookmarkEnd w:id="39"/>
      <w:r>
        <w:t>9.2 Market Share Projections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2134"/>
        <w:gridCol w:w="1378"/>
        <w:gridCol w:w="1586"/>
      </w:tblGrid>
      <w:tr w:rsidR="00EF712B" w14:paraId="103FCCC5" w14:textId="77777777" w:rsidTr="00EF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E4641" w14:textId="77777777" w:rsidR="00EF712B" w:rsidRDefault="009C028B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509A0D8B" w14:textId="77777777" w:rsidR="00EF712B" w:rsidRDefault="009C028B">
            <w:pPr>
              <w:pStyle w:val="Compact"/>
            </w:pPr>
            <w:r>
              <w:t>Target Market</w:t>
            </w:r>
          </w:p>
        </w:tc>
        <w:tc>
          <w:tcPr>
            <w:tcW w:w="0" w:type="auto"/>
          </w:tcPr>
          <w:p w14:paraId="410676D8" w14:textId="77777777" w:rsidR="00EF712B" w:rsidRDefault="009C028B">
            <w:pPr>
              <w:pStyle w:val="Compact"/>
            </w:pPr>
            <w:r>
              <w:t>KORA Sites</w:t>
            </w:r>
          </w:p>
        </w:tc>
        <w:tc>
          <w:tcPr>
            <w:tcW w:w="0" w:type="auto"/>
          </w:tcPr>
          <w:p w14:paraId="300A2525" w14:textId="77777777" w:rsidR="00EF712B" w:rsidRDefault="009C028B">
            <w:pPr>
              <w:pStyle w:val="Compact"/>
            </w:pPr>
            <w:r>
              <w:t>Market Share</w:t>
            </w:r>
          </w:p>
        </w:tc>
      </w:tr>
      <w:tr w:rsidR="00EF712B" w14:paraId="2893D853" w14:textId="77777777">
        <w:tc>
          <w:tcPr>
            <w:tcW w:w="0" w:type="auto"/>
          </w:tcPr>
          <w:p w14:paraId="7A9F4A40" w14:textId="77777777" w:rsidR="00EF712B" w:rsidRDefault="009C028B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4BF06B4A" w14:textId="77777777" w:rsidR="00EF712B" w:rsidRDefault="009C028B">
            <w:pPr>
              <w:pStyle w:val="Compact"/>
            </w:pPr>
            <w:r>
              <w:t>500 addressable</w:t>
            </w:r>
          </w:p>
        </w:tc>
        <w:tc>
          <w:tcPr>
            <w:tcW w:w="0" w:type="auto"/>
          </w:tcPr>
          <w:p w14:paraId="6150E167" w14:textId="77777777" w:rsidR="00EF712B" w:rsidRDefault="009C028B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6E41F5B" w14:textId="77777777" w:rsidR="00EF712B" w:rsidRDefault="009C028B">
            <w:pPr>
              <w:pStyle w:val="Compact"/>
            </w:pPr>
            <w:r>
              <w:t>2.2%</w:t>
            </w:r>
          </w:p>
        </w:tc>
      </w:tr>
      <w:tr w:rsidR="00EF712B" w14:paraId="7C3F8FCD" w14:textId="77777777">
        <w:tc>
          <w:tcPr>
            <w:tcW w:w="0" w:type="auto"/>
          </w:tcPr>
          <w:p w14:paraId="4ADEC224" w14:textId="77777777" w:rsidR="00EF712B" w:rsidRDefault="009C028B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5ECABEAF" w14:textId="77777777" w:rsidR="00EF712B" w:rsidRDefault="009C028B">
            <w:pPr>
              <w:pStyle w:val="Compact"/>
            </w:pPr>
            <w:r>
              <w:t>750 addressable</w:t>
            </w:r>
          </w:p>
        </w:tc>
        <w:tc>
          <w:tcPr>
            <w:tcW w:w="0" w:type="auto"/>
          </w:tcPr>
          <w:p w14:paraId="23023716" w14:textId="77777777" w:rsidR="00EF712B" w:rsidRDefault="009C028B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70815F8" w14:textId="77777777" w:rsidR="00EF712B" w:rsidRDefault="009C028B">
            <w:pPr>
              <w:pStyle w:val="Compact"/>
            </w:pPr>
            <w:r>
              <w:t>6.7%</w:t>
            </w:r>
          </w:p>
        </w:tc>
      </w:tr>
      <w:tr w:rsidR="00EF712B" w14:paraId="2A3376BA" w14:textId="77777777">
        <w:tc>
          <w:tcPr>
            <w:tcW w:w="0" w:type="auto"/>
          </w:tcPr>
          <w:p w14:paraId="2D7C9AF8" w14:textId="77777777" w:rsidR="00EF712B" w:rsidRDefault="009C028B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2051DA5D" w14:textId="77777777" w:rsidR="00EF712B" w:rsidRDefault="009C028B">
            <w:pPr>
              <w:pStyle w:val="Compact"/>
            </w:pPr>
            <w:r>
              <w:t>1,200 addressable</w:t>
            </w:r>
          </w:p>
        </w:tc>
        <w:tc>
          <w:tcPr>
            <w:tcW w:w="0" w:type="auto"/>
          </w:tcPr>
          <w:p w14:paraId="7F32D316" w14:textId="77777777" w:rsidR="00EF712B" w:rsidRDefault="009C028B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5BD8E0C3" w14:textId="77777777" w:rsidR="00EF712B" w:rsidRDefault="009C028B">
            <w:pPr>
              <w:pStyle w:val="Compact"/>
            </w:pPr>
            <w:r>
              <w:t>15.0%</w:t>
            </w:r>
          </w:p>
        </w:tc>
      </w:tr>
      <w:tr w:rsidR="00EF712B" w14:paraId="1D0B050A" w14:textId="77777777">
        <w:tc>
          <w:tcPr>
            <w:tcW w:w="0" w:type="auto"/>
          </w:tcPr>
          <w:p w14:paraId="135E87E7" w14:textId="77777777" w:rsidR="00EF712B" w:rsidRDefault="009C028B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2C906397" w14:textId="77777777" w:rsidR="00EF712B" w:rsidRDefault="009C028B">
            <w:pPr>
              <w:pStyle w:val="Compact"/>
            </w:pPr>
            <w:r>
              <w:t>2,000 addressable</w:t>
            </w:r>
          </w:p>
        </w:tc>
        <w:tc>
          <w:tcPr>
            <w:tcW w:w="0" w:type="auto"/>
          </w:tcPr>
          <w:p w14:paraId="3A4953F3" w14:textId="77777777" w:rsidR="00EF712B" w:rsidRDefault="009C028B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2A265EAE" w14:textId="77777777" w:rsidR="00EF712B" w:rsidRDefault="009C028B">
            <w:pPr>
              <w:pStyle w:val="Compact"/>
            </w:pPr>
            <w:r>
              <w:t>20.0%</w:t>
            </w:r>
          </w:p>
        </w:tc>
      </w:tr>
      <w:tr w:rsidR="00EF712B" w14:paraId="3FBD4489" w14:textId="77777777">
        <w:tc>
          <w:tcPr>
            <w:tcW w:w="0" w:type="auto"/>
          </w:tcPr>
          <w:p w14:paraId="4ACD2394" w14:textId="77777777" w:rsidR="00EF712B" w:rsidRDefault="009C028B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3ADAC187" w14:textId="77777777" w:rsidR="00EF712B" w:rsidRDefault="009C028B">
            <w:pPr>
              <w:pStyle w:val="Compact"/>
            </w:pPr>
            <w:r>
              <w:t>3,000 addressable</w:t>
            </w:r>
          </w:p>
        </w:tc>
        <w:tc>
          <w:tcPr>
            <w:tcW w:w="0" w:type="auto"/>
          </w:tcPr>
          <w:p w14:paraId="753F2CEF" w14:textId="77777777" w:rsidR="00EF712B" w:rsidRDefault="009C028B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13ABC550" w14:textId="77777777" w:rsidR="00EF712B" w:rsidRDefault="009C028B">
            <w:pPr>
              <w:pStyle w:val="Compact"/>
            </w:pPr>
            <w:r>
              <w:t>25.0%</w:t>
            </w:r>
          </w:p>
        </w:tc>
      </w:tr>
    </w:tbl>
    <w:p w14:paraId="5AFB17A1" w14:textId="77777777" w:rsidR="00EF712B" w:rsidRDefault="009C028B">
      <w:pPr>
        <w:pStyle w:val="Heading3"/>
      </w:pPr>
      <w:bookmarkStart w:id="41" w:name="scenario-analysis"/>
      <w:bookmarkEnd w:id="40"/>
      <w:r>
        <w:t>9.3 Scenario Analysis</w:t>
      </w:r>
    </w:p>
    <w:p w14:paraId="6DC66FD9" w14:textId="77777777" w:rsidR="00EF712B" w:rsidRDefault="009C028B">
      <w:pPr>
        <w:pStyle w:val="FirstParagraph"/>
      </w:pPr>
      <w:r>
        <w:rPr>
          <w:b/>
          <w:bCs/>
        </w:rPr>
        <w:t>Conservative Case:</w:t>
      </w:r>
      <w:r>
        <w:t xml:space="preserve"> - Slower adoption, 50% of base projections - 2030: €6.75M revenue, 375 sites</w:t>
      </w:r>
    </w:p>
    <w:p w14:paraId="70BDDB67" w14:textId="77777777" w:rsidR="00EF712B" w:rsidRDefault="009C028B">
      <w:pPr>
        <w:pStyle w:val="BodyText"/>
      </w:pPr>
      <w:r>
        <w:rPr>
          <w:b/>
          <w:bCs/>
        </w:rPr>
        <w:t>Base Case:</w:t>
      </w:r>
      <w:r>
        <w:t xml:space="preserve"> - As projected above - 2030: €13.5M revenue, 750 sites</w:t>
      </w:r>
    </w:p>
    <w:p w14:paraId="3E96FD1F" w14:textId="77777777" w:rsidR="00EF712B" w:rsidRDefault="009C028B">
      <w:pPr>
        <w:pStyle w:val="BodyText"/>
      </w:pPr>
      <w:r>
        <w:rPr>
          <w:b/>
          <w:bCs/>
        </w:rPr>
        <w:t>Optimistic Case:</w:t>
      </w:r>
      <w:r>
        <w:t xml:space="preserve"> - Faster adoption, expansi</w:t>
      </w:r>
      <w:r>
        <w:t>on to C&amp;I and islands - 2030: €25M revenue, 1,200 sites</w:t>
      </w:r>
    </w:p>
    <w:p w14:paraId="41796E18" w14:textId="77777777" w:rsidR="00EF712B" w:rsidRDefault="009C028B">
      <w:r>
        <w:rPr>
          <w:noProof/>
        </w:rPr>
        <w:pict w14:anchorId="68258561">
          <v:rect id="_x0000_i1027" alt="" style="width:468pt;height:.05pt;mso-width-percent:0;mso-height-percent:0;mso-width-percent:0;mso-height-percent:0" o:hralign="center" o:hrstd="t" o:hr="t"/>
        </w:pict>
      </w:r>
    </w:p>
    <w:p w14:paraId="6A8174C5" w14:textId="77777777" w:rsidR="00EF712B" w:rsidRDefault="009C028B">
      <w:pPr>
        <w:pStyle w:val="Heading2"/>
      </w:pPr>
      <w:bookmarkStart w:id="42" w:name="sources-methodology"/>
      <w:bookmarkEnd w:id="38"/>
      <w:bookmarkEnd w:id="41"/>
      <w:r>
        <w:t>10. Sources &amp; Methodology</w:t>
      </w:r>
    </w:p>
    <w:p w14:paraId="0369928C" w14:textId="77777777" w:rsidR="00EF712B" w:rsidRDefault="009C028B">
      <w:pPr>
        <w:pStyle w:val="Heading3"/>
      </w:pPr>
      <w:bookmarkStart w:id="43" w:name="primary-sources"/>
      <w:r>
        <w:t>10.1 Primary Sources</w:t>
      </w:r>
    </w:p>
    <w:p w14:paraId="0427A455" w14:textId="190FFC02" w:rsidR="00EF712B" w:rsidRDefault="009C028B">
      <w:pPr>
        <w:pStyle w:val="Compact"/>
        <w:numPr>
          <w:ilvl w:val="0"/>
          <w:numId w:val="6"/>
        </w:numPr>
      </w:pPr>
      <w:r>
        <w:t xml:space="preserve">Customer interviews (Africa </w:t>
      </w:r>
      <w:proofErr w:type="spellStart"/>
      <w:r>
        <w:t>GreenTec</w:t>
      </w:r>
      <w:proofErr w:type="spellEnd"/>
      <w:r>
        <w:t>)</w:t>
      </w:r>
    </w:p>
    <w:p w14:paraId="7FD80F71" w14:textId="77777777" w:rsidR="00EF712B" w:rsidRDefault="009C028B">
      <w:pPr>
        <w:pStyle w:val="Compact"/>
        <w:numPr>
          <w:ilvl w:val="0"/>
          <w:numId w:val="6"/>
        </w:numPr>
      </w:pPr>
      <w:r>
        <w:t>Industry expert consultations</w:t>
      </w:r>
    </w:p>
    <w:p w14:paraId="79415F4A" w14:textId="77777777" w:rsidR="00EF712B" w:rsidRDefault="009C028B">
      <w:pPr>
        <w:pStyle w:val="Compact"/>
        <w:numPr>
          <w:ilvl w:val="0"/>
          <w:numId w:val="6"/>
        </w:numPr>
      </w:pPr>
      <w:r>
        <w:t xml:space="preserve">UCSD </w:t>
      </w:r>
      <w:proofErr w:type="spellStart"/>
      <w:r>
        <w:t>DERConnect</w:t>
      </w:r>
      <w:proofErr w:type="spellEnd"/>
      <w:r>
        <w:t xml:space="preserve"> r</w:t>
      </w:r>
      <w:r>
        <w:t>esearch partnership</w:t>
      </w:r>
    </w:p>
    <w:p w14:paraId="5BF18720" w14:textId="77777777" w:rsidR="00EF712B" w:rsidRDefault="009C028B">
      <w:pPr>
        <w:pStyle w:val="Heading3"/>
      </w:pPr>
      <w:bookmarkStart w:id="44" w:name="secondary-sources"/>
      <w:bookmarkEnd w:id="43"/>
      <w:r>
        <w:t>10.2 Secondary Sources</w:t>
      </w:r>
    </w:p>
    <w:p w14:paraId="5BD9D088" w14:textId="77777777" w:rsidR="00EF712B" w:rsidRDefault="009C028B">
      <w:pPr>
        <w:pStyle w:val="FirstParagraph"/>
      </w:pPr>
      <w:r>
        <w:rPr>
          <w:b/>
          <w:bCs/>
        </w:rPr>
        <w:t>Market Research:</w:t>
      </w:r>
      <w:r>
        <w:t xml:space="preserve"> - BloombergNEF: Global Energy Storage Outlook - IEA: Africa Energy Outlook - Wood Mackenzie: Distributed Energy Resources - Guidehouse Insights: Microgrid Market Analysis - McKinsey: Powering Afri</w:t>
      </w:r>
      <w:r>
        <w:t>ca report</w:t>
      </w:r>
    </w:p>
    <w:p w14:paraId="4E21DF8D" w14:textId="77777777" w:rsidR="00EF712B" w:rsidRDefault="009C028B">
      <w:pPr>
        <w:pStyle w:val="BodyText"/>
      </w:pPr>
      <w:r>
        <w:rPr>
          <w:b/>
          <w:bCs/>
        </w:rPr>
        <w:lastRenderedPageBreak/>
        <w:t>Industry Reports:</w:t>
      </w:r>
      <w:r>
        <w:t xml:space="preserve"> - ESMAP: Mini-Grids for Half a Billion People - AMDA: State of the Global Mini-grid Market - Rocky Mountain Institute: Minigrids in the Money - SEforALL: Energizing Finance</w:t>
      </w:r>
    </w:p>
    <w:p w14:paraId="0489FE84" w14:textId="5594D275" w:rsidR="00EF712B" w:rsidRDefault="009C028B">
      <w:pPr>
        <w:pStyle w:val="BodyText"/>
      </w:pPr>
      <w:r>
        <w:rPr>
          <w:b/>
          <w:bCs/>
        </w:rPr>
        <w:t>Academic Research:</w:t>
      </w:r>
      <w:r>
        <w:t xml:space="preserve"> </w:t>
      </w:r>
      <w:r>
        <w:t xml:space="preserve">- MIT Energy Initiative: Microgrid optimization literature - NREL: Techno-economic analysis papers </w:t>
      </w:r>
    </w:p>
    <w:p w14:paraId="3CF5BCB5" w14:textId="77777777" w:rsidR="00EF712B" w:rsidRDefault="009C028B">
      <w:pPr>
        <w:pStyle w:val="Heading3"/>
      </w:pPr>
      <w:bookmarkStart w:id="45" w:name="methodology"/>
      <w:bookmarkEnd w:id="44"/>
      <w:r>
        <w:t>10.3 Methodology</w:t>
      </w:r>
    </w:p>
    <w:p w14:paraId="3A5552C8" w14:textId="77777777" w:rsidR="00EF712B" w:rsidRDefault="009C028B">
      <w:pPr>
        <w:pStyle w:val="FirstParagraph"/>
      </w:pPr>
      <w:r>
        <w:rPr>
          <w:b/>
          <w:bCs/>
        </w:rPr>
        <w:t>Market Sizing:</w:t>
      </w:r>
      <w:r>
        <w:t xml:space="preserve"> - Bottom-up: Site counts × software ARPU </w:t>
      </w:r>
      <w:r>
        <w:t>- Top-down: Total market × segment share - Cross-validated with industry experts</w:t>
      </w:r>
    </w:p>
    <w:p w14:paraId="76559320" w14:textId="77777777" w:rsidR="00EF712B" w:rsidRDefault="009C028B">
      <w:pPr>
        <w:pStyle w:val="BodyText"/>
      </w:pPr>
      <w:r>
        <w:rPr>
          <w:b/>
          <w:bCs/>
        </w:rPr>
        <w:t>Growth Projections:</w:t>
      </w:r>
      <w:r>
        <w:t xml:space="preserve"> - Historical growth rates (2020-2025) - Policy target analysis (SDG 7, national plans) - Investment pipeline review</w:t>
      </w:r>
    </w:p>
    <w:p w14:paraId="4BFA35F9" w14:textId="77777777" w:rsidR="00EF712B" w:rsidRDefault="009C028B">
      <w:pPr>
        <w:pStyle w:val="BodyText"/>
      </w:pPr>
      <w:r>
        <w:rPr>
          <w:b/>
          <w:bCs/>
        </w:rPr>
        <w:t>Competitive Analysis:</w:t>
      </w:r>
      <w:r>
        <w:t xml:space="preserve"> - Public company </w:t>
      </w:r>
      <w:r>
        <w:t>filings and announcements - Product demonstrations and trials - Customer feedback and win/loss analysis</w:t>
      </w:r>
    </w:p>
    <w:p w14:paraId="58F57B54" w14:textId="77777777" w:rsidR="00EF712B" w:rsidRDefault="009C028B">
      <w:r>
        <w:rPr>
          <w:noProof/>
        </w:rPr>
        <w:pict w14:anchorId="27C407C7">
          <v:rect id="_x0000_i1026" alt="" style="width:468pt;height:.05pt;mso-width-percent:0;mso-height-percent:0;mso-width-percent:0;mso-height-percent:0" o:hralign="center" o:hrstd="t" o:hr="t"/>
        </w:pict>
      </w:r>
    </w:p>
    <w:p w14:paraId="5C89389B" w14:textId="77777777" w:rsidR="00EF712B" w:rsidRDefault="009C028B">
      <w:pPr>
        <w:pStyle w:val="Heading2"/>
      </w:pPr>
      <w:bookmarkStart w:id="46" w:name="appendices"/>
      <w:bookmarkEnd w:id="42"/>
      <w:bookmarkEnd w:id="45"/>
      <w:r>
        <w:t>Appendices</w:t>
      </w:r>
    </w:p>
    <w:p w14:paraId="174D6C27" w14:textId="77777777" w:rsidR="00EF712B" w:rsidRDefault="009C028B">
      <w:pPr>
        <w:pStyle w:val="FirstParagraph"/>
      </w:pPr>
      <w:r>
        <w:rPr>
          <w:b/>
          <w:bCs/>
        </w:rPr>
        <w:t>Appendix A:</w:t>
      </w:r>
      <w:r>
        <w:t xml:space="preserve"> Country-level market data tables </w:t>
      </w:r>
      <w:r>
        <w:rPr>
          <w:b/>
          <w:bCs/>
        </w:rPr>
        <w:t>Appendix B:</w:t>
      </w:r>
      <w:r>
        <w:t xml:space="preserve"> Competitor product comparison matrix </w:t>
      </w:r>
      <w:r>
        <w:rPr>
          <w:b/>
          <w:bCs/>
        </w:rPr>
        <w:t>Appendix C:</w:t>
      </w:r>
      <w:r>
        <w:t xml:space="preserve"> Customer interview summaries </w:t>
      </w:r>
      <w:r>
        <w:rPr>
          <w:b/>
          <w:bCs/>
        </w:rPr>
        <w:t>Appe</w:t>
      </w:r>
      <w:r>
        <w:rPr>
          <w:b/>
          <w:bCs/>
        </w:rPr>
        <w:t>ndix D:</w:t>
      </w:r>
      <w:r>
        <w:t xml:space="preserve"> Academic and industry source bibliography</w:t>
      </w:r>
    </w:p>
    <w:p w14:paraId="103ABF7B" w14:textId="77777777" w:rsidR="00EF712B" w:rsidRDefault="009C028B">
      <w:r>
        <w:rPr>
          <w:noProof/>
        </w:rPr>
        <w:pict w14:anchorId="45DED550">
          <v:rect id="_x0000_i1025" alt="" style="width:468pt;height:.05pt;mso-width-percent:0;mso-height-percent:0;mso-width-percent:0;mso-height-percent:0" o:hralign="center" o:hrstd="t" o:hr="t"/>
        </w:pict>
      </w:r>
    </w:p>
    <w:p w14:paraId="38D084B6" w14:textId="77777777" w:rsidR="00EF712B" w:rsidRDefault="009C028B">
      <w:pPr>
        <w:pStyle w:val="FirstParagraph"/>
      </w:pPr>
      <w:r>
        <w:rPr>
          <w:i/>
          <w:iCs/>
        </w:rPr>
        <w:t>Document Version: 1.0</w:t>
      </w:r>
      <w:r>
        <w:t xml:space="preserve"> </w:t>
      </w:r>
      <w:r>
        <w:rPr>
          <w:i/>
          <w:iCs/>
        </w:rPr>
        <w:t>Date: April 2026</w:t>
      </w:r>
      <w:r>
        <w:t xml:space="preserve"> </w:t>
      </w:r>
      <w:r>
        <w:rPr>
          <w:i/>
          <w:iCs/>
        </w:rPr>
        <w:t>Classification: Confidential - For EU Innovation Fund Application Only</w:t>
      </w:r>
      <w:bookmarkEnd w:id="0"/>
      <w:bookmarkEnd w:id="46"/>
    </w:p>
    <w:sectPr w:rsidR="00EF71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2F86E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4851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8C8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12B"/>
    <w:rsid w:val="009C028B"/>
    <w:rsid w:val="00A049E4"/>
    <w:rsid w:val="00E217A0"/>
    <w:rsid w:val="00E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566D"/>
  <w15:docId w15:val="{DBFC2E36-8950-9049-9F73-ED0E51AD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3501</Words>
  <Characters>19958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Brayden Smith</cp:lastModifiedBy>
  <cp:revision>2</cp:revision>
  <dcterms:created xsi:type="dcterms:W3CDTF">2026-04-13T19:15:00Z</dcterms:created>
  <dcterms:modified xsi:type="dcterms:W3CDTF">2026-04-13T19:30:00Z</dcterms:modified>
</cp:coreProperties>
</file>