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8C5A90" w14:textId="77777777" w:rsidR="00B36942" w:rsidRDefault="00B36942" w:rsidP="00B36942">
      <w:pPr>
        <w:pStyle w:val="Ttulo3"/>
      </w:pPr>
      <w:r>
        <w:t>Índices Aprobados</w:t>
      </w:r>
    </w:p>
    <w:p w14:paraId="5B7B0613" w14:textId="77777777" w:rsidR="00B36942" w:rsidRDefault="00B36942" w:rsidP="00B3694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Índice de población escolar en general de la Universidad</w:t>
      </w:r>
    </w:p>
    <w:p w14:paraId="19A4F6D9" w14:textId="77777777" w:rsidR="00B36942" w:rsidRDefault="00B36942" w:rsidP="00B3694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Índice de población escolar por programa educativo</w:t>
      </w:r>
    </w:p>
    <w:p w14:paraId="689EA48B" w14:textId="77777777" w:rsidR="00B36942" w:rsidRDefault="00B36942" w:rsidP="00B3694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Índice de población escolar por grupo por programa educativo</w:t>
      </w:r>
    </w:p>
    <w:p w14:paraId="291B4DCD" w14:textId="77777777" w:rsidR="00B36942" w:rsidRDefault="00B36942" w:rsidP="00B3694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Índice de estudiantes inscritos en general de la Universidad</w:t>
      </w:r>
    </w:p>
    <w:p w14:paraId="17847B21" w14:textId="77777777" w:rsidR="00B36942" w:rsidRDefault="00B36942" w:rsidP="00B3694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Índice de estudiantes inscritos por programa educativo</w:t>
      </w:r>
    </w:p>
    <w:p w14:paraId="507469AB" w14:textId="77777777" w:rsidR="00B36942" w:rsidRDefault="00B36942" w:rsidP="00B3694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Índice de estudiantes inscritos por grupo por programa educativo</w:t>
      </w:r>
    </w:p>
    <w:p w14:paraId="1D06A64E" w14:textId="77777777" w:rsidR="00B36942" w:rsidRDefault="00B36942" w:rsidP="00B3694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Índice de reprobación general de la Universidad</w:t>
      </w:r>
    </w:p>
    <w:p w14:paraId="2326C85E" w14:textId="77777777" w:rsidR="00B36942" w:rsidRDefault="00B36942" w:rsidP="00B3694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Índice de reprobación por programa educativo</w:t>
      </w:r>
    </w:p>
    <w:p w14:paraId="21E1834F" w14:textId="77777777" w:rsidR="00B36942" w:rsidRDefault="00B36942" w:rsidP="00B3694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Índice de reprobación por grupo por programa educativo</w:t>
      </w:r>
    </w:p>
    <w:p w14:paraId="63773A46" w14:textId="77777777" w:rsidR="00B36942" w:rsidRDefault="00B36942" w:rsidP="00B3694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Índice de reprobación por estudiante por programa educativo</w:t>
      </w:r>
    </w:p>
    <w:p w14:paraId="700381B1" w14:textId="77777777" w:rsidR="00B36942" w:rsidRDefault="00B36942" w:rsidP="00B3694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Índice de reprobación por docente</w:t>
      </w:r>
    </w:p>
    <w:p w14:paraId="51936394" w14:textId="77777777" w:rsidR="00B36942" w:rsidRDefault="00B36942" w:rsidP="00B3694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Índice de aprovechamiento general de la Universidad</w:t>
      </w:r>
    </w:p>
    <w:p w14:paraId="1E5FFD68" w14:textId="77777777" w:rsidR="00B36942" w:rsidRDefault="00B36942" w:rsidP="00B3694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Índice de aprovechamiento por programa educativo</w:t>
      </w:r>
    </w:p>
    <w:p w14:paraId="6389540C" w14:textId="77777777" w:rsidR="00B36942" w:rsidRDefault="00B36942" w:rsidP="00B3694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Índice de aprovechamiento por grupo por programa educativo</w:t>
      </w:r>
    </w:p>
    <w:p w14:paraId="266A4553" w14:textId="77777777" w:rsidR="00B36942" w:rsidRDefault="00B36942" w:rsidP="00B3694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Índice de aprovechamiento por estudiante por programa educativo</w:t>
      </w:r>
    </w:p>
    <w:p w14:paraId="55F24962" w14:textId="77777777" w:rsidR="00B36942" w:rsidRDefault="00B36942" w:rsidP="00B3694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Índice de asignaturas impartidas en general de la Universidad</w:t>
      </w:r>
    </w:p>
    <w:p w14:paraId="4AF61256" w14:textId="77777777" w:rsidR="00B36942" w:rsidRDefault="00B36942" w:rsidP="00B3694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Índice de asignaturas impartidas por programa educativo</w:t>
      </w:r>
    </w:p>
    <w:p w14:paraId="5D2A4FFF" w14:textId="77777777" w:rsidR="00B36942" w:rsidRDefault="00B36942" w:rsidP="00B3694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Índice de reprobación por docente general de la Universidad</w:t>
      </w:r>
    </w:p>
    <w:p w14:paraId="3B4BD2E9" w14:textId="77777777" w:rsidR="00B36942" w:rsidRDefault="00B36942" w:rsidP="00B3694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Índice de reprobación por docente por programa educativo</w:t>
      </w:r>
    </w:p>
    <w:p w14:paraId="66E71659" w14:textId="77777777" w:rsidR="00B36942" w:rsidRDefault="00B36942" w:rsidP="00B3694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Índice de reprobación por docente por grupo por programa educativo</w:t>
      </w:r>
    </w:p>
    <w:p w14:paraId="4A514F24" w14:textId="77777777" w:rsidR="00B36942" w:rsidRDefault="00B36942" w:rsidP="00B3694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Índice de desempeño por docente general de la Universidad</w:t>
      </w:r>
    </w:p>
    <w:p w14:paraId="2C55E6C1" w14:textId="77777777" w:rsidR="00B36942" w:rsidRDefault="00B36942" w:rsidP="00B3694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Índice de desempeño por docente por programa educativo</w:t>
      </w:r>
    </w:p>
    <w:p w14:paraId="7682494F" w14:textId="77777777" w:rsidR="00B36942" w:rsidRDefault="00B36942" w:rsidP="00B3694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Índice de desempeño por docente por grupo por programa educativo</w:t>
      </w:r>
    </w:p>
    <w:p w14:paraId="7F435BAC" w14:textId="77777777" w:rsidR="00B36942" w:rsidRDefault="00B36942" w:rsidP="00B3694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Índice de profesores con alta reprobación</w:t>
      </w:r>
    </w:p>
    <w:p w14:paraId="5620DEFA" w14:textId="77777777" w:rsidR="00B36942" w:rsidRDefault="00B36942" w:rsidP="00B3694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Índice de profesores con baja reprobación</w:t>
      </w:r>
    </w:p>
    <w:p w14:paraId="5383C991" w14:textId="659551B7" w:rsidR="00D30085" w:rsidRPr="00D30085" w:rsidRDefault="00B36942" w:rsidP="00D30085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Porcentaje de aprovechamiento por asignatura y por profesor</w:t>
      </w:r>
    </w:p>
    <w:p w14:paraId="79C908B9" w14:textId="63C5E453" w:rsidR="00D30085" w:rsidRDefault="00D30085" w:rsidP="00D300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78645651" w14:textId="77777777" w:rsidR="00D30085" w:rsidRDefault="00D30085" w:rsidP="00D300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73F1C178" w14:textId="77777777" w:rsidR="00D30085" w:rsidRDefault="00D30085" w:rsidP="00D300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112A4560" w14:textId="77777777" w:rsidR="00D30085" w:rsidRDefault="00D30085" w:rsidP="00D300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24730C91" w14:textId="77777777" w:rsidR="00D30085" w:rsidRDefault="00D30085" w:rsidP="00D300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1721546F" w14:textId="77777777" w:rsidR="00D30085" w:rsidRDefault="00D30085" w:rsidP="00D300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42C53AEF" w14:textId="77777777" w:rsidR="00D30085" w:rsidRDefault="00D30085" w:rsidP="00D300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033E1D20" w14:textId="77777777" w:rsidR="00D30085" w:rsidRDefault="00D30085" w:rsidP="00D300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11CFF201" w14:textId="77777777" w:rsidR="00D30085" w:rsidRDefault="00D30085" w:rsidP="00D300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688C354F" w14:textId="77777777" w:rsidR="00D30085" w:rsidRDefault="00D30085" w:rsidP="00D300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46DF4E36" w14:textId="77777777" w:rsidR="00D30085" w:rsidRDefault="00D30085" w:rsidP="00D300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4164656F" w14:textId="77777777" w:rsidR="00D30085" w:rsidRDefault="00D30085" w:rsidP="00D300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27C0687B" w14:textId="77777777" w:rsidR="00D30085" w:rsidRDefault="00D30085" w:rsidP="00D300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73F98281" w14:textId="77777777" w:rsidR="00D30085" w:rsidRPr="00D30085" w:rsidRDefault="00D30085" w:rsidP="00D300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3060ACBA" w14:textId="77777777" w:rsidR="00D30085" w:rsidRDefault="00D30085" w:rsidP="00D30085">
      <w:pPr>
        <w:pStyle w:val="Ttulo3"/>
      </w:pPr>
      <w:r>
        <w:lastRenderedPageBreak/>
        <w:t>Índices Rechazados y Justificación</w:t>
      </w:r>
    </w:p>
    <w:p w14:paraId="3FBB1865" w14:textId="77777777" w:rsidR="00D30085" w:rsidRDefault="00D30085" w:rsidP="00D300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00F0F95B" w14:textId="77777777" w:rsidR="00D30085" w:rsidRPr="00D30085" w:rsidRDefault="00D30085" w:rsidP="00D300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857"/>
        <w:gridCol w:w="4360"/>
        <w:gridCol w:w="4745"/>
      </w:tblGrid>
      <w:tr w:rsidR="00D30085" w:rsidRPr="00D30085" w14:paraId="003D9C33" w14:textId="77777777" w:rsidTr="00D300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3D91D53" w14:textId="77777777" w:rsidR="00D30085" w:rsidRPr="00D30085" w:rsidRDefault="00D30085" w:rsidP="00D3008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Índice</w:t>
            </w:r>
          </w:p>
        </w:tc>
        <w:tc>
          <w:tcPr>
            <w:tcW w:w="0" w:type="auto"/>
            <w:vAlign w:val="center"/>
            <w:hideMark/>
          </w:tcPr>
          <w:p w14:paraId="6B46E379" w14:textId="77777777" w:rsidR="00D30085" w:rsidRPr="00D30085" w:rsidRDefault="00D30085" w:rsidP="00D300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Nombre</w:t>
            </w:r>
          </w:p>
        </w:tc>
        <w:tc>
          <w:tcPr>
            <w:tcW w:w="0" w:type="auto"/>
            <w:vAlign w:val="center"/>
            <w:hideMark/>
          </w:tcPr>
          <w:p w14:paraId="19918F92" w14:textId="77777777" w:rsidR="00D30085" w:rsidRPr="00D30085" w:rsidRDefault="00D30085" w:rsidP="00D300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Justificación</w:t>
            </w:r>
          </w:p>
        </w:tc>
      </w:tr>
      <w:tr w:rsidR="00D30085" w:rsidRPr="00D30085" w14:paraId="4E26267A" w14:textId="77777777" w:rsidTr="00D300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69E00EE" w14:textId="77777777" w:rsidR="00D30085" w:rsidRPr="00D30085" w:rsidRDefault="00D30085" w:rsidP="00D30085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06969158" w14:textId="77777777" w:rsidR="00D30085" w:rsidRPr="00D30085" w:rsidRDefault="00D30085" w:rsidP="00D30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Índice de estudiantes reinscritos en general de la Universidad</w:t>
            </w:r>
          </w:p>
        </w:tc>
        <w:tc>
          <w:tcPr>
            <w:tcW w:w="0" w:type="auto"/>
            <w:vMerge w:val="restart"/>
            <w:vAlign w:val="center"/>
            <w:hideMark/>
          </w:tcPr>
          <w:p w14:paraId="5CA886E1" w14:textId="75E363D6" w:rsidR="00D30085" w:rsidRPr="00D30085" w:rsidRDefault="00D30085" w:rsidP="00D30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No se encuentra en los registros del SIE.</w:t>
            </w:r>
          </w:p>
          <w:p w14:paraId="59528787" w14:textId="506FC062" w:rsidR="00D30085" w:rsidRPr="00D30085" w:rsidRDefault="00D30085" w:rsidP="00D30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</w:p>
        </w:tc>
      </w:tr>
      <w:tr w:rsidR="00D30085" w:rsidRPr="00D30085" w14:paraId="28D24CAE" w14:textId="77777777" w:rsidTr="00D300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89EE765" w14:textId="77777777" w:rsidR="00D30085" w:rsidRPr="00D30085" w:rsidRDefault="00D30085" w:rsidP="00D30085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731FD5B2" w14:textId="77777777" w:rsidR="00D30085" w:rsidRPr="00D30085" w:rsidRDefault="00D30085" w:rsidP="00D30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Índice de estudiantes reinscritos por programa educativo</w:t>
            </w:r>
          </w:p>
        </w:tc>
        <w:tc>
          <w:tcPr>
            <w:tcW w:w="0" w:type="auto"/>
            <w:vMerge/>
            <w:vAlign w:val="center"/>
            <w:hideMark/>
          </w:tcPr>
          <w:p w14:paraId="2755FCDC" w14:textId="2695D210" w:rsidR="00D30085" w:rsidRPr="00D30085" w:rsidRDefault="00D30085" w:rsidP="00D30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</w:p>
        </w:tc>
      </w:tr>
      <w:tr w:rsidR="00D30085" w:rsidRPr="00D30085" w14:paraId="126C7FC5" w14:textId="77777777" w:rsidTr="00D300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6D47100" w14:textId="77777777" w:rsidR="00D30085" w:rsidRPr="00D30085" w:rsidRDefault="00D30085" w:rsidP="00D30085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3EFFD2E9" w14:textId="77777777" w:rsidR="00D30085" w:rsidRPr="00D30085" w:rsidRDefault="00D30085" w:rsidP="00D30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Índice de estudiantes reinscritos por grupo por programa educativo</w:t>
            </w:r>
          </w:p>
        </w:tc>
        <w:tc>
          <w:tcPr>
            <w:tcW w:w="0" w:type="auto"/>
            <w:vMerge/>
            <w:vAlign w:val="center"/>
            <w:hideMark/>
          </w:tcPr>
          <w:p w14:paraId="774AFA2D" w14:textId="760A4BC7" w:rsidR="00D30085" w:rsidRPr="00D30085" w:rsidRDefault="00D30085" w:rsidP="00D30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</w:p>
        </w:tc>
      </w:tr>
      <w:tr w:rsidR="00D30085" w:rsidRPr="00D30085" w14:paraId="1FCEEA5C" w14:textId="77777777" w:rsidTr="00D300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76E5FF0" w14:textId="77777777" w:rsidR="00D30085" w:rsidRPr="00D30085" w:rsidRDefault="00D30085" w:rsidP="00D30085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10635CF2" w14:textId="77777777" w:rsidR="00D30085" w:rsidRPr="00D30085" w:rsidRDefault="00D30085" w:rsidP="00D30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Índice de deserción general de la Universidad</w:t>
            </w:r>
          </w:p>
        </w:tc>
        <w:tc>
          <w:tcPr>
            <w:tcW w:w="0" w:type="auto"/>
            <w:vMerge w:val="restart"/>
            <w:vAlign w:val="center"/>
            <w:hideMark/>
          </w:tcPr>
          <w:p w14:paraId="1D8E7FC9" w14:textId="77777777" w:rsidR="00D30085" w:rsidRPr="00D30085" w:rsidRDefault="00D30085" w:rsidP="00D30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No se puede ver debido a la falta de información sobre el estado del alumno en el SIE.</w:t>
            </w:r>
          </w:p>
          <w:p w14:paraId="4EF172D3" w14:textId="2DC59E60" w:rsidR="00D30085" w:rsidRPr="00D30085" w:rsidRDefault="00D30085" w:rsidP="00D30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</w:p>
        </w:tc>
      </w:tr>
      <w:tr w:rsidR="00D30085" w:rsidRPr="00D30085" w14:paraId="6C143F4F" w14:textId="77777777" w:rsidTr="00D300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0019FDD" w14:textId="77777777" w:rsidR="00D30085" w:rsidRPr="00D30085" w:rsidRDefault="00D30085" w:rsidP="00D30085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395ED653" w14:textId="77777777" w:rsidR="00D30085" w:rsidRPr="00D30085" w:rsidRDefault="00D30085" w:rsidP="00D30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Índice de deserción por programa educativo</w:t>
            </w:r>
          </w:p>
        </w:tc>
        <w:tc>
          <w:tcPr>
            <w:tcW w:w="0" w:type="auto"/>
            <w:vMerge/>
            <w:vAlign w:val="center"/>
            <w:hideMark/>
          </w:tcPr>
          <w:p w14:paraId="0650FD5B" w14:textId="0A41E8D9" w:rsidR="00D30085" w:rsidRPr="00D30085" w:rsidRDefault="00D30085" w:rsidP="00D30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</w:p>
        </w:tc>
      </w:tr>
      <w:tr w:rsidR="00D30085" w:rsidRPr="00D30085" w14:paraId="6A70307A" w14:textId="77777777" w:rsidTr="00D300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FCD9CD4" w14:textId="77777777" w:rsidR="00D30085" w:rsidRPr="00D30085" w:rsidRDefault="00D30085" w:rsidP="00D30085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6E0656D7" w14:textId="77777777" w:rsidR="00D30085" w:rsidRPr="00D30085" w:rsidRDefault="00D30085" w:rsidP="00D30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Índice de deserción por grupo por programa educativo</w:t>
            </w:r>
          </w:p>
        </w:tc>
        <w:tc>
          <w:tcPr>
            <w:tcW w:w="0" w:type="auto"/>
            <w:vMerge/>
            <w:vAlign w:val="center"/>
            <w:hideMark/>
          </w:tcPr>
          <w:p w14:paraId="043E708B" w14:textId="06FB393F" w:rsidR="00D30085" w:rsidRPr="00D30085" w:rsidRDefault="00D30085" w:rsidP="00D30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</w:p>
        </w:tc>
      </w:tr>
      <w:tr w:rsidR="00D30085" w:rsidRPr="00D30085" w14:paraId="6945EEF4" w14:textId="77777777" w:rsidTr="00D300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D00AA0F" w14:textId="77777777" w:rsidR="00D30085" w:rsidRPr="00D30085" w:rsidRDefault="00D30085" w:rsidP="00D30085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4D88F750" w14:textId="77777777" w:rsidR="00D30085" w:rsidRPr="00D30085" w:rsidRDefault="00D30085" w:rsidP="00D30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Listado de estudiantes con deserción por programa educativo</w:t>
            </w:r>
          </w:p>
        </w:tc>
        <w:tc>
          <w:tcPr>
            <w:tcW w:w="0" w:type="auto"/>
            <w:vMerge/>
            <w:vAlign w:val="center"/>
            <w:hideMark/>
          </w:tcPr>
          <w:p w14:paraId="1A848744" w14:textId="0A227946" w:rsidR="00D30085" w:rsidRPr="00D30085" w:rsidRDefault="00D30085" w:rsidP="00D30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</w:p>
        </w:tc>
      </w:tr>
      <w:tr w:rsidR="00D30085" w:rsidRPr="00D30085" w14:paraId="6E858F25" w14:textId="77777777" w:rsidTr="00D300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AECE9C5" w14:textId="77777777" w:rsidR="00D30085" w:rsidRPr="00D30085" w:rsidRDefault="00D30085" w:rsidP="00D30085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14:paraId="2DD11052" w14:textId="77777777" w:rsidR="00D30085" w:rsidRPr="00D30085" w:rsidRDefault="00D30085" w:rsidP="00D30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Listado de estudiantes con baja temporal por programa educativo</w:t>
            </w:r>
          </w:p>
        </w:tc>
        <w:tc>
          <w:tcPr>
            <w:tcW w:w="0" w:type="auto"/>
            <w:vMerge/>
            <w:vAlign w:val="center"/>
            <w:hideMark/>
          </w:tcPr>
          <w:p w14:paraId="486BE6E4" w14:textId="6A576E97" w:rsidR="00D30085" w:rsidRPr="00D30085" w:rsidRDefault="00D30085" w:rsidP="00D30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</w:p>
        </w:tc>
      </w:tr>
      <w:tr w:rsidR="00D30085" w:rsidRPr="00D30085" w14:paraId="0302B8DB" w14:textId="77777777" w:rsidTr="00D300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4D161E0" w14:textId="77777777" w:rsidR="00D30085" w:rsidRPr="00D30085" w:rsidRDefault="00D30085" w:rsidP="00D30085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14:paraId="3FA4835A" w14:textId="77777777" w:rsidR="00D30085" w:rsidRPr="00D30085" w:rsidRDefault="00D30085" w:rsidP="00D30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Listado de estudiantes con baja definitiva por programa educativo</w:t>
            </w:r>
          </w:p>
        </w:tc>
        <w:tc>
          <w:tcPr>
            <w:tcW w:w="0" w:type="auto"/>
            <w:vMerge/>
            <w:vAlign w:val="center"/>
            <w:hideMark/>
          </w:tcPr>
          <w:p w14:paraId="254FD748" w14:textId="4C3F5ED5" w:rsidR="00D30085" w:rsidRPr="00D30085" w:rsidRDefault="00D30085" w:rsidP="00D30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</w:p>
        </w:tc>
      </w:tr>
      <w:tr w:rsidR="00D30085" w:rsidRPr="00D30085" w14:paraId="5BB851EB" w14:textId="77777777" w:rsidTr="00D300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A7A58EA" w14:textId="77777777" w:rsidR="00D30085" w:rsidRPr="00D30085" w:rsidRDefault="00D30085" w:rsidP="00D30085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14:paraId="62B1DB0E" w14:textId="77777777" w:rsidR="00D30085" w:rsidRPr="00D30085" w:rsidRDefault="00D30085" w:rsidP="00D30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Índice de egresados general de la Universidad y por generación</w:t>
            </w:r>
          </w:p>
        </w:tc>
        <w:tc>
          <w:tcPr>
            <w:tcW w:w="0" w:type="auto"/>
            <w:vMerge w:val="restart"/>
            <w:vAlign w:val="center"/>
            <w:hideMark/>
          </w:tcPr>
          <w:p w14:paraId="5C2D94F5" w14:textId="6D2215E3" w:rsidR="00D30085" w:rsidRPr="00D30085" w:rsidRDefault="00D30085" w:rsidP="00D30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No se sabe, no podemos determinar las generaciones debido a la falta de registros en el SIE.</w:t>
            </w:r>
          </w:p>
        </w:tc>
      </w:tr>
      <w:tr w:rsidR="00D30085" w:rsidRPr="00D30085" w14:paraId="7073ABA6" w14:textId="77777777" w:rsidTr="00D300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92B992F" w14:textId="77777777" w:rsidR="00D30085" w:rsidRPr="00D30085" w:rsidRDefault="00D30085" w:rsidP="00D30085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14:paraId="28A080BC" w14:textId="77777777" w:rsidR="00D30085" w:rsidRPr="00D30085" w:rsidRDefault="00D30085" w:rsidP="00D30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Índice de egresados por programa educativo y por generación</w:t>
            </w:r>
          </w:p>
        </w:tc>
        <w:tc>
          <w:tcPr>
            <w:tcW w:w="0" w:type="auto"/>
            <w:vMerge/>
            <w:vAlign w:val="center"/>
            <w:hideMark/>
          </w:tcPr>
          <w:p w14:paraId="30776BEA" w14:textId="6B3FB42D" w:rsidR="00D30085" w:rsidRPr="00D30085" w:rsidRDefault="00D30085" w:rsidP="00D30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</w:p>
        </w:tc>
      </w:tr>
      <w:tr w:rsidR="00D30085" w:rsidRPr="00D30085" w14:paraId="03C5C80C" w14:textId="77777777" w:rsidTr="00D300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08CEFA0" w14:textId="77777777" w:rsidR="00D30085" w:rsidRPr="00D30085" w:rsidRDefault="00D30085" w:rsidP="00D30085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14:paraId="59D18B64" w14:textId="77777777" w:rsidR="00D30085" w:rsidRPr="00D30085" w:rsidRDefault="00D30085" w:rsidP="00D30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Relación de estudiantes egresados y por cohorte generacional</w:t>
            </w:r>
          </w:p>
        </w:tc>
        <w:tc>
          <w:tcPr>
            <w:tcW w:w="0" w:type="auto"/>
            <w:vMerge/>
            <w:vAlign w:val="center"/>
            <w:hideMark/>
          </w:tcPr>
          <w:p w14:paraId="56DD52FE" w14:textId="4BFDA2F5" w:rsidR="00D30085" w:rsidRPr="00D30085" w:rsidRDefault="00D30085" w:rsidP="00D30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</w:p>
        </w:tc>
      </w:tr>
      <w:tr w:rsidR="00D30085" w:rsidRPr="00D30085" w14:paraId="6D73CD86" w14:textId="77777777" w:rsidTr="00D300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5982BCE" w14:textId="77777777" w:rsidR="00D30085" w:rsidRPr="00D30085" w:rsidRDefault="00D30085" w:rsidP="00D30085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49D5678F" w14:textId="77777777" w:rsidR="00D30085" w:rsidRPr="00D30085" w:rsidRDefault="00D30085" w:rsidP="00D30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Índice de titulados general de la Universidad, por generación y en tiempo (destiempo)</w:t>
            </w:r>
          </w:p>
        </w:tc>
        <w:tc>
          <w:tcPr>
            <w:tcW w:w="0" w:type="auto"/>
            <w:vMerge/>
            <w:vAlign w:val="center"/>
            <w:hideMark/>
          </w:tcPr>
          <w:p w14:paraId="1AF2BE1B" w14:textId="4B79E517" w:rsidR="00D30085" w:rsidRPr="00D30085" w:rsidRDefault="00D30085" w:rsidP="00D30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</w:p>
        </w:tc>
      </w:tr>
      <w:tr w:rsidR="00D30085" w:rsidRPr="00D30085" w14:paraId="0EF548E3" w14:textId="77777777" w:rsidTr="00D300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EA084F8" w14:textId="77777777" w:rsidR="00D30085" w:rsidRPr="00D30085" w:rsidRDefault="00D30085" w:rsidP="00D30085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29</w:t>
            </w:r>
          </w:p>
        </w:tc>
        <w:tc>
          <w:tcPr>
            <w:tcW w:w="0" w:type="auto"/>
            <w:vAlign w:val="center"/>
            <w:hideMark/>
          </w:tcPr>
          <w:p w14:paraId="3F19D82A" w14:textId="77777777" w:rsidR="00D30085" w:rsidRPr="00D30085" w:rsidRDefault="00D30085" w:rsidP="00D30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Índice de titulados por programa educativo, por generación y en tiempo (destiempo)</w:t>
            </w:r>
          </w:p>
        </w:tc>
        <w:tc>
          <w:tcPr>
            <w:tcW w:w="0" w:type="auto"/>
            <w:vMerge/>
            <w:vAlign w:val="center"/>
            <w:hideMark/>
          </w:tcPr>
          <w:p w14:paraId="5D869454" w14:textId="2B4ED2E7" w:rsidR="00D30085" w:rsidRPr="00D30085" w:rsidRDefault="00D30085" w:rsidP="00D30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</w:p>
        </w:tc>
      </w:tr>
      <w:tr w:rsidR="00D30085" w:rsidRPr="00D30085" w14:paraId="579E0D0A" w14:textId="77777777" w:rsidTr="00D300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2F9F54B" w14:textId="77777777" w:rsidR="00D30085" w:rsidRPr="00D30085" w:rsidRDefault="00D30085" w:rsidP="00D30085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7A442D5D" w14:textId="77777777" w:rsidR="00D30085" w:rsidRPr="00D30085" w:rsidRDefault="00D30085" w:rsidP="00D30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Relación de estudiantes titulados y por generación</w:t>
            </w:r>
          </w:p>
        </w:tc>
        <w:tc>
          <w:tcPr>
            <w:tcW w:w="0" w:type="auto"/>
            <w:vAlign w:val="center"/>
            <w:hideMark/>
          </w:tcPr>
          <w:p w14:paraId="248D3103" w14:textId="77777777" w:rsidR="00D30085" w:rsidRPr="00D30085" w:rsidRDefault="00D30085" w:rsidP="00D30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30085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No se sabe si los estudiantes se titularon, no hay una categorización clara en el SIE para esto.</w:t>
            </w:r>
          </w:p>
        </w:tc>
      </w:tr>
    </w:tbl>
    <w:p w14:paraId="04CBCB3C" w14:textId="77777777" w:rsidR="00D30085" w:rsidRDefault="00D30085" w:rsidP="00D300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5AAC81BE" w14:textId="77777777" w:rsidR="00D30085" w:rsidRDefault="00D30085" w:rsidP="00D300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6A833AFE" w14:textId="77777777" w:rsidR="00D30085" w:rsidRDefault="00D30085" w:rsidP="00D300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7026782F" w14:textId="77777777" w:rsidR="00B36942" w:rsidRDefault="00B36942" w:rsidP="00B36942">
      <w:pPr>
        <w:pStyle w:val="Ttulo3"/>
      </w:pPr>
      <w:r>
        <w:lastRenderedPageBreak/>
        <w:t>Índices con Preguntas</w:t>
      </w:r>
    </w:p>
    <w:p w14:paraId="0EDDA00F" w14:textId="77777777" w:rsidR="00B36942" w:rsidRDefault="00B36942" w:rsidP="00B36942">
      <w:pPr>
        <w:pStyle w:val="NormalWeb"/>
        <w:numPr>
          <w:ilvl w:val="0"/>
          <w:numId w:val="47"/>
        </w:numPr>
      </w:pPr>
      <w:r>
        <w:rPr>
          <w:rStyle w:val="Textoennegrita"/>
        </w:rPr>
        <w:t>Índice de profesores con alta reprobación</w:t>
      </w:r>
    </w:p>
    <w:p w14:paraId="67521206" w14:textId="77777777" w:rsidR="00B36942" w:rsidRDefault="00B36942" w:rsidP="00B36942">
      <w:pPr>
        <w:numPr>
          <w:ilvl w:val="1"/>
          <w:numId w:val="47"/>
        </w:numPr>
        <w:spacing w:before="100" w:beforeAutospacing="1" w:after="100" w:afterAutospacing="1" w:line="240" w:lineRule="auto"/>
      </w:pPr>
      <w:r>
        <w:rPr>
          <w:rStyle w:val="Textoennegrita"/>
        </w:rPr>
        <w:t>Pregunta</w:t>
      </w:r>
      <w:r>
        <w:t>: ¿Cuál es el umbral para considerar una reprobación como "alta"?</w:t>
      </w:r>
    </w:p>
    <w:p w14:paraId="528A6152" w14:textId="77777777" w:rsidR="00B36942" w:rsidRDefault="00B36942" w:rsidP="00B36942">
      <w:pPr>
        <w:pStyle w:val="NormalWeb"/>
        <w:numPr>
          <w:ilvl w:val="0"/>
          <w:numId w:val="47"/>
        </w:numPr>
      </w:pPr>
      <w:r>
        <w:rPr>
          <w:rStyle w:val="Textoennegrita"/>
        </w:rPr>
        <w:t>Índice de profesores con baja reprobación</w:t>
      </w:r>
    </w:p>
    <w:p w14:paraId="21C46B45" w14:textId="77777777" w:rsidR="00B36942" w:rsidRDefault="00B36942" w:rsidP="00B36942">
      <w:pPr>
        <w:numPr>
          <w:ilvl w:val="1"/>
          <w:numId w:val="47"/>
        </w:numPr>
        <w:spacing w:before="100" w:beforeAutospacing="1" w:after="100" w:afterAutospacing="1" w:line="240" w:lineRule="auto"/>
      </w:pPr>
      <w:r>
        <w:rPr>
          <w:rStyle w:val="Textoennegrita"/>
        </w:rPr>
        <w:t>Pregunta</w:t>
      </w:r>
      <w:r>
        <w:t>: ¿Cuál es el umbral para considerar una reprobación como "baja"?</w:t>
      </w:r>
    </w:p>
    <w:p w14:paraId="0753FFCD" w14:textId="77777777" w:rsidR="00B36942" w:rsidRDefault="00B36942" w:rsidP="00B36942">
      <w:pPr>
        <w:pStyle w:val="NormalWeb"/>
        <w:numPr>
          <w:ilvl w:val="0"/>
          <w:numId w:val="47"/>
        </w:numPr>
      </w:pPr>
      <w:r>
        <w:rPr>
          <w:rStyle w:val="Textoennegrita"/>
        </w:rPr>
        <w:t>Índice de la tasa de retención en general de la Universidad</w:t>
      </w:r>
    </w:p>
    <w:p w14:paraId="3C8904C2" w14:textId="77777777" w:rsidR="00B36942" w:rsidRDefault="00B36942" w:rsidP="00B36942">
      <w:pPr>
        <w:numPr>
          <w:ilvl w:val="1"/>
          <w:numId w:val="47"/>
        </w:numPr>
        <w:spacing w:before="100" w:beforeAutospacing="1" w:after="100" w:afterAutospacing="1" w:line="240" w:lineRule="auto"/>
      </w:pPr>
      <w:r>
        <w:rPr>
          <w:rStyle w:val="Textoennegrita"/>
        </w:rPr>
        <w:t>Pregunta</w:t>
      </w:r>
      <w:r>
        <w:t>: ¿A qué se refiere específicamente con "retención"? ¿Cómo se debe calcular?</w:t>
      </w:r>
    </w:p>
    <w:p w14:paraId="6F886389" w14:textId="77777777" w:rsidR="00B36942" w:rsidRDefault="00B36942" w:rsidP="00B36942">
      <w:pPr>
        <w:pStyle w:val="NormalWeb"/>
        <w:numPr>
          <w:ilvl w:val="0"/>
          <w:numId w:val="47"/>
        </w:numPr>
      </w:pPr>
      <w:r>
        <w:rPr>
          <w:rStyle w:val="Textoennegrita"/>
        </w:rPr>
        <w:t>Índice de la tasa de retención por programa educativo</w:t>
      </w:r>
    </w:p>
    <w:p w14:paraId="5E5F6F89" w14:textId="77777777" w:rsidR="00B36942" w:rsidRDefault="00B36942" w:rsidP="00B36942">
      <w:pPr>
        <w:numPr>
          <w:ilvl w:val="1"/>
          <w:numId w:val="47"/>
        </w:numPr>
        <w:spacing w:before="100" w:beforeAutospacing="1" w:after="100" w:afterAutospacing="1" w:line="240" w:lineRule="auto"/>
      </w:pPr>
      <w:r>
        <w:rPr>
          <w:rStyle w:val="Textoennegrita"/>
        </w:rPr>
        <w:t>Pregunta</w:t>
      </w:r>
      <w:r>
        <w:t>: ¿A qué se refiere específicamente con "retención"? ¿Cómo se debe calcular?</w:t>
      </w:r>
    </w:p>
    <w:p w14:paraId="0E46C2D9" w14:textId="77777777" w:rsidR="00B36942" w:rsidRDefault="00B36942" w:rsidP="00B36942">
      <w:pPr>
        <w:pStyle w:val="NormalWeb"/>
        <w:numPr>
          <w:ilvl w:val="0"/>
          <w:numId w:val="47"/>
        </w:numPr>
      </w:pPr>
      <w:r>
        <w:rPr>
          <w:rStyle w:val="Textoennegrita"/>
        </w:rPr>
        <w:t>Índice de la tasa de retención por grupo por programa educativo</w:t>
      </w:r>
    </w:p>
    <w:p w14:paraId="4BADBDC5" w14:textId="77777777" w:rsidR="00B36942" w:rsidRDefault="00B36942" w:rsidP="00B36942">
      <w:pPr>
        <w:numPr>
          <w:ilvl w:val="1"/>
          <w:numId w:val="47"/>
        </w:numPr>
        <w:spacing w:before="100" w:beforeAutospacing="1" w:after="100" w:afterAutospacing="1" w:line="240" w:lineRule="auto"/>
      </w:pPr>
      <w:r>
        <w:rPr>
          <w:rStyle w:val="Textoennegrita"/>
        </w:rPr>
        <w:t>Pregunta</w:t>
      </w:r>
      <w:r>
        <w:t>: ¿A qué se refiere específicamente con "retención"? ¿Cómo se debe calcular?</w:t>
      </w:r>
    </w:p>
    <w:p w14:paraId="103BBCA0" w14:textId="77777777" w:rsidR="003C2DB9" w:rsidRDefault="003C2DB9">
      <w:pPr>
        <w:tabs>
          <w:tab w:val="left" w:pos="2940"/>
        </w:tabs>
        <w:spacing w:after="0" w:line="240" w:lineRule="auto"/>
        <w:ind w:right="616"/>
        <w:jc w:val="both"/>
        <w:rPr>
          <w:rFonts w:ascii="Century Gothic" w:eastAsia="Century Gothic" w:hAnsi="Century Gothic" w:cs="Century Gothic"/>
        </w:rPr>
      </w:pPr>
    </w:p>
    <w:sectPr w:rsidR="003C2DB9">
      <w:headerReference w:type="default" r:id="rId8"/>
      <w:footerReference w:type="default" r:id="rId9"/>
      <w:pgSz w:w="12240" w:h="15840"/>
      <w:pgMar w:top="1701" w:right="1134" w:bottom="567" w:left="1134" w:header="567" w:footer="28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E732C5" w14:textId="77777777" w:rsidR="00916339" w:rsidRDefault="00916339">
      <w:pPr>
        <w:spacing w:after="0" w:line="240" w:lineRule="auto"/>
      </w:pPr>
      <w:r>
        <w:separator/>
      </w:r>
    </w:p>
  </w:endnote>
  <w:endnote w:type="continuationSeparator" w:id="0">
    <w:p w14:paraId="34ABA2D5" w14:textId="77777777" w:rsidR="00916339" w:rsidRDefault="0091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0943B7B-C9D4-496B-8ED4-0EE7C835CCBC}"/>
    <w:embedBold r:id="rId2" w:fontKey="{BC0B1C8C-65A1-493A-93F9-20AF6B0F3F6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ED96E8A9-50B7-4B70-8C95-DBF4FF61ED3B}"/>
  </w:font>
  <w:font w:name="Segoe UI">
    <w:panose1 w:val="00000000000000000000"/>
    <w:charset w:val="00"/>
    <w:family w:val="roman"/>
    <w:notTrueType/>
    <w:pitch w:val="default"/>
    <w:embedRegular r:id="rId4" w:fontKey="{BFC13D82-7211-4C2D-ADAD-31F9E784925A}"/>
  </w:font>
  <w:font w:name="FuturaTEE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93148337-1534-49BC-8C4F-FDCE5AB3F99D}"/>
    <w:embedItalic r:id="rId6" w:fontKey="{03C377E8-6E5F-464B-B524-4A5ED4CA6862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B2A5013C-4718-416D-BA66-ABDA34C58F0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78700B" w14:textId="77777777" w:rsidR="003C2DB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t>Av. Arco Bicentenario, Manzana 11, Lote 1119-33, S.M. 255, C.P. 77500, Cancún, Quintana Roo, México</w:t>
    </w:r>
  </w:p>
  <w:tbl>
    <w:tblPr>
      <w:tblStyle w:val="a"/>
      <w:tblW w:w="7371" w:type="dxa"/>
      <w:jc w:val="center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607"/>
      <w:gridCol w:w="1033"/>
      <w:gridCol w:w="624"/>
      <w:gridCol w:w="1135"/>
      <w:gridCol w:w="698"/>
      <w:gridCol w:w="1469"/>
      <w:gridCol w:w="583"/>
      <w:gridCol w:w="1222"/>
    </w:tblGrid>
    <w:tr w:rsidR="003C2DB9" w14:paraId="41963930" w14:textId="77777777">
      <w:trPr>
        <w:jc w:val="center"/>
      </w:trPr>
      <w:tc>
        <w:tcPr>
          <w:tcW w:w="607" w:type="dxa"/>
          <w:vAlign w:val="center"/>
        </w:tcPr>
        <w:p w14:paraId="216F22CD" w14:textId="77777777" w:rsidR="003C2DB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  <w:sz w:val="18"/>
              <w:szCs w:val="18"/>
            </w:rPr>
          </w:pPr>
          <w:r>
            <w:rPr>
              <w:noProof/>
              <w:color w:val="000000"/>
              <w:sz w:val="18"/>
              <w:szCs w:val="18"/>
            </w:rPr>
            <w:drawing>
              <wp:inline distT="0" distB="0" distL="0" distR="0" wp14:anchorId="6A5D6413" wp14:editId="1BD5229E">
                <wp:extent cx="253645" cy="252691"/>
                <wp:effectExtent l="0" t="0" r="0" b="0"/>
                <wp:docPr id="27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3645" cy="252691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33" w:type="dxa"/>
          <w:vAlign w:val="center"/>
        </w:tcPr>
        <w:p w14:paraId="3F96CCEB" w14:textId="77777777" w:rsidR="003C2DB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>/UPQROO</w:t>
          </w:r>
        </w:p>
      </w:tc>
      <w:tc>
        <w:tcPr>
          <w:tcW w:w="624" w:type="dxa"/>
          <w:vAlign w:val="center"/>
        </w:tcPr>
        <w:p w14:paraId="174020ED" w14:textId="77777777" w:rsidR="003C2DB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  <w:sz w:val="18"/>
              <w:szCs w:val="18"/>
            </w:rPr>
          </w:pPr>
          <w:r>
            <w:rPr>
              <w:noProof/>
              <w:color w:val="000000"/>
              <w:sz w:val="18"/>
              <w:szCs w:val="18"/>
            </w:rPr>
            <w:drawing>
              <wp:inline distT="0" distB="0" distL="0" distR="0" wp14:anchorId="5A9DC896" wp14:editId="7224FD61">
                <wp:extent cx="235158" cy="235158"/>
                <wp:effectExtent l="0" t="0" r="0" b="0"/>
                <wp:docPr id="26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5158" cy="23515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35" w:type="dxa"/>
          <w:vAlign w:val="center"/>
        </w:tcPr>
        <w:p w14:paraId="123BD780" w14:textId="77777777" w:rsidR="003C2DB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>@UPQROO</w:t>
          </w:r>
        </w:p>
      </w:tc>
      <w:tc>
        <w:tcPr>
          <w:tcW w:w="698" w:type="dxa"/>
          <w:vAlign w:val="center"/>
        </w:tcPr>
        <w:p w14:paraId="1CC71435" w14:textId="77777777" w:rsidR="003C2DB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  <w:sz w:val="18"/>
              <w:szCs w:val="18"/>
            </w:rPr>
          </w:pPr>
          <w:r>
            <w:rPr>
              <w:noProof/>
              <w:color w:val="000000"/>
              <w:sz w:val="18"/>
              <w:szCs w:val="18"/>
            </w:rPr>
            <w:drawing>
              <wp:inline distT="0" distB="0" distL="0" distR="0" wp14:anchorId="101958BE" wp14:editId="376E3715">
                <wp:extent cx="234528" cy="215873"/>
                <wp:effectExtent l="0" t="0" r="0" b="0"/>
                <wp:docPr id="29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528" cy="21587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469" w:type="dxa"/>
          <w:vAlign w:val="center"/>
        </w:tcPr>
        <w:p w14:paraId="1C5EEC67" w14:textId="77777777" w:rsidR="003C2DB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>upqroo.edu.mx</w:t>
          </w:r>
        </w:p>
      </w:tc>
      <w:tc>
        <w:tcPr>
          <w:tcW w:w="583" w:type="dxa"/>
          <w:vAlign w:val="center"/>
        </w:tcPr>
        <w:p w14:paraId="009FF946" w14:textId="77777777" w:rsidR="003C2DB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  <w:sz w:val="18"/>
              <w:szCs w:val="18"/>
            </w:rPr>
          </w:pPr>
          <w:r>
            <w:rPr>
              <w:noProof/>
              <w:color w:val="000000"/>
              <w:sz w:val="18"/>
              <w:szCs w:val="18"/>
            </w:rPr>
            <w:drawing>
              <wp:inline distT="0" distB="0" distL="0" distR="0" wp14:anchorId="1A43F41A" wp14:editId="3BF84A42">
                <wp:extent cx="236337" cy="236337"/>
                <wp:effectExtent l="0" t="0" r="0" b="0"/>
                <wp:docPr id="28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337" cy="23633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22" w:type="dxa"/>
          <w:vAlign w:val="center"/>
        </w:tcPr>
        <w:p w14:paraId="142A9B58" w14:textId="77777777" w:rsidR="003C2DB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>9982831859</w:t>
          </w:r>
        </w:p>
      </w:tc>
    </w:tr>
  </w:tbl>
  <w:p w14:paraId="3B1CD0F3" w14:textId="77777777" w:rsidR="003C2DB9" w:rsidRDefault="003C2DB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7EA400" w14:textId="77777777" w:rsidR="00916339" w:rsidRDefault="00916339">
      <w:pPr>
        <w:spacing w:after="0" w:line="240" w:lineRule="auto"/>
      </w:pPr>
      <w:r>
        <w:separator/>
      </w:r>
    </w:p>
  </w:footnote>
  <w:footnote w:type="continuationSeparator" w:id="0">
    <w:p w14:paraId="0CE3A803" w14:textId="77777777" w:rsidR="00916339" w:rsidRDefault="0091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DC838D" w14:textId="77777777" w:rsidR="003C2DB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2929F529" wp14:editId="49AEE12A">
              <wp:simplePos x="0" y="0"/>
              <wp:positionH relativeFrom="column">
                <wp:posOffset>-558799</wp:posOffset>
              </wp:positionH>
              <wp:positionV relativeFrom="paragraph">
                <wp:posOffset>-711199</wp:posOffset>
              </wp:positionV>
              <wp:extent cx="4213860" cy="321945"/>
              <wp:effectExtent l="0" t="0" r="0" b="0"/>
              <wp:wrapNone/>
              <wp:docPr id="20" name="Rectángulo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243833" y="3623790"/>
                        <a:ext cx="4204335" cy="312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9C91499" w14:textId="77777777" w:rsidR="003C2DB9" w:rsidRPr="001D56D1" w:rsidRDefault="00000000">
                          <w:pPr>
                            <w:spacing w:line="255" w:lineRule="auto"/>
                            <w:textDirection w:val="btLr"/>
                            <w:rPr>
                              <w:lang w:val="en-US"/>
                            </w:rPr>
                          </w:pPr>
                          <w:r w:rsidRPr="001D56D1">
                            <w:rPr>
                              <w:color w:val="FFFFFF"/>
                              <w:sz w:val="16"/>
                              <w:lang w:val="en-US"/>
                            </w:rPr>
                            <w:t xml:space="preserve">                  /UPQROO            @UPQROO             </w:t>
                          </w:r>
                          <w:r w:rsidRPr="001D56D1">
                            <w:rPr>
                              <w:color w:val="FFFFFF"/>
                              <w:sz w:val="16"/>
                              <w:u w:val="single"/>
                              <w:lang w:val="en-US"/>
                            </w:rPr>
                            <w:t>www.upqroo.edu.mx</w:t>
                          </w:r>
                          <w:r w:rsidRPr="001D56D1">
                            <w:rPr>
                              <w:color w:val="FFFFFF"/>
                              <w:sz w:val="16"/>
                              <w:lang w:val="en-US"/>
                            </w:rPr>
                            <w:t xml:space="preserve">           (998) 283.1859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29F529" id="Rectángulo 20" o:spid="_x0000_s1026" style="position:absolute;margin-left:-44pt;margin-top:-56pt;width:331.8pt;height:25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" filled="f" stroked="f">
              <v:textbox inset="2.53958mm,1.2694mm,2.53958mm,1.2694mm">
                <w:txbxContent>
                  <w:p w14:paraId="29C91499" w14:textId="77777777" w:rsidR="003C2DB9" w:rsidRPr="001D56D1" w:rsidRDefault="00000000">
                    <w:pPr>
                      <w:spacing w:line="255" w:lineRule="auto"/>
                      <w:textDirection w:val="btLr"/>
                      <w:rPr>
                        <w:lang w:val="en-US"/>
                      </w:rPr>
                    </w:pPr>
                    <w:r w:rsidRPr="001D56D1">
                      <w:rPr>
                        <w:color w:val="FFFFFF"/>
                        <w:sz w:val="16"/>
                        <w:lang w:val="en-US"/>
                      </w:rPr>
                      <w:t xml:space="preserve">                  /UPQROO            @UPQROO             </w:t>
                    </w:r>
                    <w:r w:rsidRPr="001D56D1">
                      <w:rPr>
                        <w:color w:val="FFFFFF"/>
                        <w:sz w:val="16"/>
                        <w:u w:val="single"/>
                        <w:lang w:val="en-US"/>
                      </w:rPr>
                      <w:t>www.upqroo.edu.mx</w:t>
                    </w:r>
                    <w:r w:rsidRPr="001D56D1">
                      <w:rPr>
                        <w:color w:val="FFFFFF"/>
                        <w:sz w:val="16"/>
                        <w:lang w:val="en-US"/>
                      </w:rPr>
                      <w:t xml:space="preserve">           (998) 283.1859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5500D5BC" wp14:editId="1C146018">
          <wp:simplePos x="0" y="0"/>
          <wp:positionH relativeFrom="column">
            <wp:posOffset>1946910</wp:posOffset>
          </wp:positionH>
          <wp:positionV relativeFrom="paragraph">
            <wp:posOffset>83185</wp:posOffset>
          </wp:positionV>
          <wp:extent cx="990600" cy="471170"/>
          <wp:effectExtent l="0" t="0" r="0" b="0"/>
          <wp:wrapNone/>
          <wp:docPr id="24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90600" cy="4711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54B7478B" wp14:editId="16407CA3">
          <wp:simplePos x="0" y="0"/>
          <wp:positionH relativeFrom="column">
            <wp:posOffset>-243839</wp:posOffset>
          </wp:positionH>
          <wp:positionV relativeFrom="paragraph">
            <wp:posOffset>97790</wp:posOffset>
          </wp:positionV>
          <wp:extent cx="2038350" cy="535940"/>
          <wp:effectExtent l="0" t="0" r="0" b="0"/>
          <wp:wrapNone/>
          <wp:docPr id="23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2"/>
                  <a:srcRect t="1" r="32063" b="-10135"/>
                  <a:stretch>
                    <a:fillRect/>
                  </a:stretch>
                </pic:blipFill>
                <pic:spPr>
                  <a:xfrm>
                    <a:off x="0" y="0"/>
                    <a:ext cx="2038350" cy="5359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hidden="0" allowOverlap="1" wp14:anchorId="42FA2439" wp14:editId="114C8297">
          <wp:simplePos x="0" y="0"/>
          <wp:positionH relativeFrom="column">
            <wp:posOffset>5185410</wp:posOffset>
          </wp:positionH>
          <wp:positionV relativeFrom="paragraph">
            <wp:posOffset>86995</wp:posOffset>
          </wp:positionV>
          <wp:extent cx="1029335" cy="467360"/>
          <wp:effectExtent l="0" t="0" r="0" b="0"/>
          <wp:wrapNone/>
          <wp:docPr id="25" name="image7.png" descr="Text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 descr="Texto&#10;&#10;Descripción generada automáticamente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9335" cy="4673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hidden="0" allowOverlap="1" wp14:anchorId="3F3A9334" wp14:editId="452DFC25">
          <wp:simplePos x="0" y="0"/>
          <wp:positionH relativeFrom="column">
            <wp:posOffset>3089910</wp:posOffset>
          </wp:positionH>
          <wp:positionV relativeFrom="paragraph">
            <wp:posOffset>-23494</wp:posOffset>
          </wp:positionV>
          <wp:extent cx="470535" cy="544195"/>
          <wp:effectExtent l="0" t="0" r="0" b="0"/>
          <wp:wrapNone/>
          <wp:docPr id="30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70535" cy="5441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hidden="0" allowOverlap="1" wp14:anchorId="102EF182" wp14:editId="73F3C870">
          <wp:simplePos x="0" y="0"/>
          <wp:positionH relativeFrom="column">
            <wp:posOffset>3737609</wp:posOffset>
          </wp:positionH>
          <wp:positionV relativeFrom="paragraph">
            <wp:posOffset>-350519</wp:posOffset>
          </wp:positionV>
          <wp:extent cx="1342390" cy="1108616"/>
          <wp:effectExtent l="0" t="0" r="0" b="0"/>
          <wp:wrapNone/>
          <wp:docPr id="22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5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42390" cy="110861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96C4B"/>
    <w:multiLevelType w:val="multilevel"/>
    <w:tmpl w:val="9EE2C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517CC4"/>
    <w:multiLevelType w:val="multilevel"/>
    <w:tmpl w:val="70609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DA737E"/>
    <w:multiLevelType w:val="multilevel"/>
    <w:tmpl w:val="16203874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9653FC"/>
    <w:multiLevelType w:val="multilevel"/>
    <w:tmpl w:val="544EA444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182142"/>
    <w:multiLevelType w:val="multilevel"/>
    <w:tmpl w:val="47D29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643F74"/>
    <w:multiLevelType w:val="multilevel"/>
    <w:tmpl w:val="0792C5B6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A713409"/>
    <w:multiLevelType w:val="multilevel"/>
    <w:tmpl w:val="F1DAE33C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DF77CB4"/>
    <w:multiLevelType w:val="multilevel"/>
    <w:tmpl w:val="BEF41340"/>
    <w:lvl w:ilvl="0">
      <w:start w:val="1"/>
      <w:numFmt w:val="decimal"/>
      <w:lvlText w:val="%1."/>
      <w:lvlJc w:val="left"/>
      <w:pPr>
        <w:ind w:left="1004" w:hanging="360"/>
      </w:p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0F2F2E59"/>
    <w:multiLevelType w:val="multilevel"/>
    <w:tmpl w:val="9B72FEA6"/>
    <w:lvl w:ilvl="0">
      <w:start w:val="4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452EB6"/>
    <w:multiLevelType w:val="multilevel"/>
    <w:tmpl w:val="8FC02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316436"/>
    <w:multiLevelType w:val="multilevel"/>
    <w:tmpl w:val="58FC4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5B0A04"/>
    <w:multiLevelType w:val="multilevel"/>
    <w:tmpl w:val="CD62B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B8558A"/>
    <w:multiLevelType w:val="multilevel"/>
    <w:tmpl w:val="A0DA5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8B64B0"/>
    <w:multiLevelType w:val="multilevel"/>
    <w:tmpl w:val="DA5A5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0E33E9"/>
    <w:multiLevelType w:val="multilevel"/>
    <w:tmpl w:val="5874F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D7473B"/>
    <w:multiLevelType w:val="multilevel"/>
    <w:tmpl w:val="D9C4BF34"/>
    <w:lvl w:ilvl="0">
      <w:start w:val="4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F5D501A"/>
    <w:multiLevelType w:val="multilevel"/>
    <w:tmpl w:val="67D858A8"/>
    <w:lvl w:ilvl="0">
      <w:start w:val="4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FA122F"/>
    <w:multiLevelType w:val="multilevel"/>
    <w:tmpl w:val="81E6C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2625DF"/>
    <w:multiLevelType w:val="multilevel"/>
    <w:tmpl w:val="1C94DBAC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5BD6367"/>
    <w:multiLevelType w:val="multilevel"/>
    <w:tmpl w:val="74D23060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347809"/>
    <w:multiLevelType w:val="multilevel"/>
    <w:tmpl w:val="9C6C4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947232D"/>
    <w:multiLevelType w:val="multilevel"/>
    <w:tmpl w:val="4AD665D2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010AE0"/>
    <w:multiLevelType w:val="multilevel"/>
    <w:tmpl w:val="BBB49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9A7A5D"/>
    <w:multiLevelType w:val="multilevel"/>
    <w:tmpl w:val="10224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6A904C6"/>
    <w:multiLevelType w:val="multilevel"/>
    <w:tmpl w:val="90B63C40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7BD6ADC"/>
    <w:multiLevelType w:val="multilevel"/>
    <w:tmpl w:val="99ACC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92A0398"/>
    <w:multiLevelType w:val="multilevel"/>
    <w:tmpl w:val="F91E7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BA41584"/>
    <w:multiLevelType w:val="multilevel"/>
    <w:tmpl w:val="44ACD5CA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E857FEE"/>
    <w:multiLevelType w:val="multilevel"/>
    <w:tmpl w:val="2EDE7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FF4B3A"/>
    <w:multiLevelType w:val="multilevel"/>
    <w:tmpl w:val="480A1836"/>
    <w:lvl w:ilvl="0">
      <w:start w:val="4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41271BA"/>
    <w:multiLevelType w:val="multilevel"/>
    <w:tmpl w:val="912A6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4EF0EFA"/>
    <w:multiLevelType w:val="multilevel"/>
    <w:tmpl w:val="700CD9B0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6BF180D"/>
    <w:multiLevelType w:val="multilevel"/>
    <w:tmpl w:val="CCCC50C0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6CA4C24"/>
    <w:multiLevelType w:val="multilevel"/>
    <w:tmpl w:val="6F6E350C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9CF3445"/>
    <w:multiLevelType w:val="multilevel"/>
    <w:tmpl w:val="E89E8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9E160B"/>
    <w:multiLevelType w:val="multilevel"/>
    <w:tmpl w:val="A058023A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CD240C8"/>
    <w:multiLevelType w:val="multilevel"/>
    <w:tmpl w:val="F6409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B20B33"/>
    <w:multiLevelType w:val="multilevel"/>
    <w:tmpl w:val="C25E0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EF0734E"/>
    <w:multiLevelType w:val="multilevel"/>
    <w:tmpl w:val="93A8013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01C4AEF"/>
    <w:multiLevelType w:val="multilevel"/>
    <w:tmpl w:val="EA36D066"/>
    <w:lvl w:ilvl="0">
      <w:start w:val="4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9C446E7"/>
    <w:multiLevelType w:val="multilevel"/>
    <w:tmpl w:val="A112A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ED7012D"/>
    <w:multiLevelType w:val="multilevel"/>
    <w:tmpl w:val="9058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1B5EBD"/>
    <w:multiLevelType w:val="multilevel"/>
    <w:tmpl w:val="8578BAD2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A0E4DD3"/>
    <w:multiLevelType w:val="multilevel"/>
    <w:tmpl w:val="B6B825B0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A737072"/>
    <w:multiLevelType w:val="multilevel"/>
    <w:tmpl w:val="2B5E2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C9060CD"/>
    <w:multiLevelType w:val="multilevel"/>
    <w:tmpl w:val="D3E80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EC8194B"/>
    <w:multiLevelType w:val="multilevel"/>
    <w:tmpl w:val="23F01ADE"/>
    <w:lvl w:ilvl="0">
      <w:start w:val="4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65278668">
    <w:abstractNumId w:val="7"/>
  </w:num>
  <w:num w:numId="2" w16cid:durableId="322514281">
    <w:abstractNumId w:val="26"/>
  </w:num>
  <w:num w:numId="3" w16cid:durableId="1744453625">
    <w:abstractNumId w:val="38"/>
  </w:num>
  <w:num w:numId="4" w16cid:durableId="1752775591">
    <w:abstractNumId w:val="40"/>
  </w:num>
  <w:num w:numId="5" w16cid:durableId="664019273">
    <w:abstractNumId w:val="19"/>
  </w:num>
  <w:num w:numId="6" w16cid:durableId="1526943406">
    <w:abstractNumId w:val="14"/>
  </w:num>
  <w:num w:numId="7" w16cid:durableId="1984578471">
    <w:abstractNumId w:val="18"/>
  </w:num>
  <w:num w:numId="8" w16cid:durableId="718554656">
    <w:abstractNumId w:val="11"/>
  </w:num>
  <w:num w:numId="9" w16cid:durableId="782304250">
    <w:abstractNumId w:val="5"/>
  </w:num>
  <w:num w:numId="10" w16cid:durableId="1620137305">
    <w:abstractNumId w:val="17"/>
  </w:num>
  <w:num w:numId="11" w16cid:durableId="99768271">
    <w:abstractNumId w:val="2"/>
  </w:num>
  <w:num w:numId="12" w16cid:durableId="1036083436">
    <w:abstractNumId w:val="44"/>
  </w:num>
  <w:num w:numId="13" w16cid:durableId="968516272">
    <w:abstractNumId w:val="3"/>
  </w:num>
  <w:num w:numId="14" w16cid:durableId="983659299">
    <w:abstractNumId w:val="30"/>
  </w:num>
  <w:num w:numId="15" w16cid:durableId="1776100049">
    <w:abstractNumId w:val="31"/>
  </w:num>
  <w:num w:numId="16" w16cid:durableId="197816769">
    <w:abstractNumId w:val="36"/>
  </w:num>
  <w:num w:numId="17" w16cid:durableId="764349261">
    <w:abstractNumId w:val="32"/>
  </w:num>
  <w:num w:numId="18" w16cid:durableId="915280589">
    <w:abstractNumId w:val="25"/>
  </w:num>
  <w:num w:numId="19" w16cid:durableId="1388721141">
    <w:abstractNumId w:val="42"/>
  </w:num>
  <w:num w:numId="20" w16cid:durableId="312376925">
    <w:abstractNumId w:val="1"/>
  </w:num>
  <w:num w:numId="21" w16cid:durableId="729694482">
    <w:abstractNumId w:val="43"/>
  </w:num>
  <w:num w:numId="22" w16cid:durableId="2106729522">
    <w:abstractNumId w:val="0"/>
  </w:num>
  <w:num w:numId="23" w16cid:durableId="295574052">
    <w:abstractNumId w:val="27"/>
  </w:num>
  <w:num w:numId="24" w16cid:durableId="1920552907">
    <w:abstractNumId w:val="4"/>
  </w:num>
  <w:num w:numId="25" w16cid:durableId="1083604299">
    <w:abstractNumId w:val="33"/>
  </w:num>
  <w:num w:numId="26" w16cid:durableId="2079010670">
    <w:abstractNumId w:val="41"/>
  </w:num>
  <w:num w:numId="27" w16cid:durableId="1952202574">
    <w:abstractNumId w:val="24"/>
  </w:num>
  <w:num w:numId="28" w16cid:durableId="359744839">
    <w:abstractNumId w:val="37"/>
  </w:num>
  <w:num w:numId="29" w16cid:durableId="2140996640">
    <w:abstractNumId w:val="6"/>
  </w:num>
  <w:num w:numId="30" w16cid:durableId="2062437286">
    <w:abstractNumId w:val="45"/>
  </w:num>
  <w:num w:numId="31" w16cid:durableId="1549148567">
    <w:abstractNumId w:val="35"/>
  </w:num>
  <w:num w:numId="32" w16cid:durableId="484009431">
    <w:abstractNumId w:val="23"/>
  </w:num>
  <w:num w:numId="33" w16cid:durableId="1641769091">
    <w:abstractNumId w:val="21"/>
  </w:num>
  <w:num w:numId="34" w16cid:durableId="817918369">
    <w:abstractNumId w:val="22"/>
  </w:num>
  <w:num w:numId="35" w16cid:durableId="315450238">
    <w:abstractNumId w:val="46"/>
  </w:num>
  <w:num w:numId="36" w16cid:durableId="674576302">
    <w:abstractNumId w:val="10"/>
  </w:num>
  <w:num w:numId="37" w16cid:durableId="243144749">
    <w:abstractNumId w:val="29"/>
  </w:num>
  <w:num w:numId="38" w16cid:durableId="1557426153">
    <w:abstractNumId w:val="12"/>
  </w:num>
  <w:num w:numId="39" w16cid:durableId="1477410437">
    <w:abstractNumId w:val="8"/>
  </w:num>
  <w:num w:numId="40" w16cid:durableId="723066320">
    <w:abstractNumId w:val="9"/>
  </w:num>
  <w:num w:numId="41" w16cid:durableId="720592990">
    <w:abstractNumId w:val="39"/>
  </w:num>
  <w:num w:numId="42" w16cid:durableId="410349135">
    <w:abstractNumId w:val="28"/>
  </w:num>
  <w:num w:numId="43" w16cid:durableId="1868911185">
    <w:abstractNumId w:val="15"/>
  </w:num>
  <w:num w:numId="44" w16cid:durableId="663902147">
    <w:abstractNumId w:val="20"/>
  </w:num>
  <w:num w:numId="45" w16cid:durableId="1042636795">
    <w:abstractNumId w:val="16"/>
  </w:num>
  <w:num w:numId="46" w16cid:durableId="1778476479">
    <w:abstractNumId w:val="34"/>
  </w:num>
  <w:num w:numId="47" w16cid:durableId="10651855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2DB9"/>
    <w:rsid w:val="001D56D1"/>
    <w:rsid w:val="003C2DB9"/>
    <w:rsid w:val="00447B3D"/>
    <w:rsid w:val="004909AF"/>
    <w:rsid w:val="00916339"/>
    <w:rsid w:val="00B36942"/>
    <w:rsid w:val="00D30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5690A"/>
  <w15:docId w15:val="{E0EAB4D1-57FB-44CB-8CB8-63EC4A95F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ES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B60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B51E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51E1C"/>
  </w:style>
  <w:style w:type="paragraph" w:styleId="Piedepgina">
    <w:name w:val="footer"/>
    <w:basedOn w:val="Normal"/>
    <w:link w:val="PiedepginaCar"/>
    <w:uiPriority w:val="99"/>
    <w:unhideWhenUsed/>
    <w:rsid w:val="00B51E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51E1C"/>
  </w:style>
  <w:style w:type="paragraph" w:styleId="Sinespaciado">
    <w:name w:val="No Spacing"/>
    <w:link w:val="SinespaciadoCar"/>
    <w:uiPriority w:val="1"/>
    <w:qFormat/>
    <w:rsid w:val="0094550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94550B"/>
  </w:style>
  <w:style w:type="paragraph" w:styleId="Prrafodelista">
    <w:name w:val="List Paragraph"/>
    <w:basedOn w:val="Normal"/>
    <w:uiPriority w:val="34"/>
    <w:qFormat/>
    <w:rsid w:val="00DE387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3052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0523"/>
    <w:rPr>
      <w:rFonts w:ascii="Segoe UI" w:hAnsi="Segoe UI" w:cs="Segoe UI"/>
      <w:sz w:val="18"/>
      <w:szCs w:val="18"/>
    </w:rPr>
  </w:style>
  <w:style w:type="character" w:styleId="nfasis">
    <w:name w:val="Emphasis"/>
    <w:basedOn w:val="Fuentedeprrafopredeter"/>
    <w:uiPriority w:val="20"/>
    <w:qFormat/>
    <w:rsid w:val="00B70278"/>
    <w:rPr>
      <w:i/>
      <w:iCs/>
    </w:rPr>
  </w:style>
  <w:style w:type="table" w:styleId="Tablaconcuadrcula">
    <w:name w:val="Table Grid"/>
    <w:basedOn w:val="Tablanormal"/>
    <w:uiPriority w:val="39"/>
    <w:rsid w:val="00FB5C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90ED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semiHidden/>
    <w:unhideWhenUsed/>
    <w:rsid w:val="00890EDE"/>
    <w:rPr>
      <w:color w:val="0000FF"/>
      <w:u w:val="single"/>
    </w:rPr>
  </w:style>
  <w:style w:type="character" w:customStyle="1" w:styleId="A0">
    <w:name w:val="A0"/>
    <w:uiPriority w:val="99"/>
    <w:rsid w:val="00BD0C80"/>
    <w:rPr>
      <w:rFonts w:cs="FuturaTEE"/>
      <w:color w:val="483627"/>
      <w:sz w:val="36"/>
      <w:szCs w:val="36"/>
    </w:rPr>
  </w:style>
  <w:style w:type="character" w:customStyle="1" w:styleId="Ttulo1Car">
    <w:name w:val="Título 1 Car"/>
    <w:basedOn w:val="Fuentedeprrafopredeter"/>
    <w:link w:val="Ttulo1"/>
    <w:uiPriority w:val="9"/>
    <w:rsid w:val="00CB600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customStyle="1" w:styleId="Tablaconcuadrcula2">
    <w:name w:val="Tabla con cuadrícula2"/>
    <w:basedOn w:val="Tablanormal"/>
    <w:next w:val="Tablaconcuadrcula"/>
    <w:uiPriority w:val="39"/>
    <w:rsid w:val="00074006"/>
    <w:pPr>
      <w:spacing w:after="0" w:line="240" w:lineRule="auto"/>
    </w:pPr>
    <w:rPr>
      <w:rFonts w:eastAsia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ennegrita">
    <w:name w:val="Strong"/>
    <w:basedOn w:val="Fuentedeprrafopredeter"/>
    <w:uiPriority w:val="22"/>
    <w:qFormat/>
    <w:rsid w:val="00B36942"/>
    <w:rPr>
      <w:b/>
      <w:bCs/>
    </w:rPr>
  </w:style>
  <w:style w:type="table" w:styleId="Tablaconcuadrcula1clara">
    <w:name w:val="Grid Table 1 Light"/>
    <w:basedOn w:val="Tablanormal"/>
    <w:uiPriority w:val="46"/>
    <w:rsid w:val="00D3008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39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7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834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506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57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449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1707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7019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6895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03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99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78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767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160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242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821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90329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880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2643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269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1022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5861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04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image" Target="media/image7.png"/><Relationship Id="rId1" Type="http://schemas.openxmlformats.org/officeDocument/2006/relationships/image" Target="media/image6.png"/><Relationship Id="rId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jaRf4vTIRupQiLlHMfYtGEzOSA==">CgMxLjA4AHIhMV9CYkR1LUZSb1ltR1Y0ZmhkU3RDVlMwU3dlOHhfdFV1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544</Words>
  <Characters>2997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VANE</dc:creator>
  <cp:lastModifiedBy>David Stephen Baca Pastor</cp:lastModifiedBy>
  <cp:revision>2</cp:revision>
  <dcterms:created xsi:type="dcterms:W3CDTF">2024-06-20T01:40:00Z</dcterms:created>
  <dcterms:modified xsi:type="dcterms:W3CDTF">2024-06-20T01:40:00Z</dcterms:modified>
</cp:coreProperties>
</file>