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UNIVERSIDAD TECNOLÓGICA DE SANTIAGO.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UTESA</w:t>
      </w:r>
    </w:p>
    <w:p w:rsidR="00000000" w:rsidDel="00000000" w:rsidP="00000000" w:rsidRDefault="00000000" w:rsidRPr="00000000" w14:paraId="00000003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SISTEMA CORPORATIVO</w:t>
      </w:r>
    </w:p>
    <w:p w:rsidR="00000000" w:rsidDel="00000000" w:rsidP="00000000" w:rsidRDefault="00000000" w:rsidRPr="00000000" w14:paraId="00000004">
      <w:pPr>
        <w:jc w:val="center"/>
        <w:rPr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1981200" cy="1981200"/>
            <wp:effectExtent b="0" l="0" r="0" t="0"/>
            <wp:docPr descr="Símbolos - UTESA" id="3" name="image1.gif"/>
            <a:graphic>
              <a:graphicData uri="http://schemas.openxmlformats.org/drawingml/2006/picture">
                <pic:pic>
                  <pic:nvPicPr>
                    <pic:cNvPr descr="Símbolos - UTESA" id="0" name="image1.gif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98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CASO DE ESTUDIO</w:t>
      </w:r>
    </w:p>
    <w:p w:rsidR="00000000" w:rsidDel="00000000" w:rsidP="00000000" w:rsidRDefault="00000000" w:rsidRPr="00000000" w14:paraId="00000008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PROYECTO FINAL DE VIDEOJUEGOS</w:t>
      </w:r>
    </w:p>
    <w:p w:rsidR="00000000" w:rsidDel="00000000" w:rsidP="00000000" w:rsidRDefault="00000000" w:rsidRPr="00000000" w14:paraId="00000009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ELABORADO POR:</w:t>
      </w:r>
    </w:p>
    <w:p w:rsidR="00000000" w:rsidDel="00000000" w:rsidP="00000000" w:rsidRDefault="00000000" w:rsidRPr="00000000" w14:paraId="0000000C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Christopher Almanzar ----------------------------2-17-1122</w:t>
      </w:r>
    </w:p>
    <w:p w:rsidR="00000000" w:rsidDel="00000000" w:rsidP="00000000" w:rsidRDefault="00000000" w:rsidRPr="00000000" w14:paraId="0000000D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Brauny Núñez---------------------------------------2-17-0721</w:t>
      </w:r>
    </w:p>
    <w:p w:rsidR="00000000" w:rsidDel="00000000" w:rsidP="00000000" w:rsidRDefault="00000000" w:rsidRPr="00000000" w14:paraId="0000000E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Manuel González----------------------------------1-18-0880</w:t>
      </w:r>
    </w:p>
    <w:p w:rsidR="00000000" w:rsidDel="00000000" w:rsidP="00000000" w:rsidRDefault="00000000" w:rsidRPr="00000000" w14:paraId="0000000F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PROFESOR: </w:t>
      </w:r>
    </w:p>
    <w:p w:rsidR="00000000" w:rsidDel="00000000" w:rsidP="00000000" w:rsidRDefault="00000000" w:rsidRPr="00000000" w14:paraId="00000011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Iván Mendoza</w:t>
      </w:r>
    </w:p>
    <w:p w:rsidR="00000000" w:rsidDel="00000000" w:rsidP="00000000" w:rsidRDefault="00000000" w:rsidRPr="00000000" w14:paraId="0000001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/>
      </w:pPr>
      <w:r w:rsidDel="00000000" w:rsidR="00000000" w:rsidRPr="00000000">
        <w:rPr>
          <w:rtl w:val="0"/>
        </w:rPr>
        <w:t xml:space="preserve">Santiago de los Caballeros República Dominicana 4 diciembre, 2022</w:t>
      </w:r>
    </w:p>
    <w:p w:rsidR="00000000" w:rsidDel="00000000" w:rsidP="00000000" w:rsidRDefault="00000000" w:rsidRPr="00000000" w14:paraId="0000001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CAPÍTULO I: VIDEOJUEGO Y HERRAMIENTAS DE DESARROLLO</w:t>
        <w:tab/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1.1 Descripción</w:t>
        <w:tab/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1.2 Motivación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1.2.1 Originalidad de la idea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1.2.2 Estado del Arte</w:t>
        <w:tab/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1.3 Objetivo general</w:t>
        <w:tab/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1.4 Objetivos específicos</w:t>
        <w:tab/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1.5 Escenario</w:t>
        <w:tab/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1.6 Contenidos</w:t>
        <w:tab/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1.7 Metodología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Usaremos el desarrollo en cascada, creando las partes del juego de manera estructurada, para así minimizar los errores al final de cada etapa del videojuego y que los cambios que se le hagan sean menores. También la creación de los niveles y las torres serán de manera ascendente siendo estos nivel 1, 2, 3, etc.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1.8 Arquitectura de la aplicación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Se hará uso del lenguaje de programación c#, el cual es el utilizado por Unity. Haremos uso de sprites que nos permitirán desarrollar nuestro videojuego junto a los sonidos sacados de youtube y otras plataformas de la misma índole.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1.9 Herramientas de desarrollo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Unity 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Visual Studio Code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Youtube para los sonidos del juego.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GitHub para el seguimiento y control del desarrollo del videojuego.</w:t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DO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B9bobvYj31Gd6C3mobCCCa9/GxA==">AMUW2mWBnaA2LtRSOQaZ1hFY4ntFsDl27B634VXF+w0Xujycd8AORL832MSTrOYm4G/Cpk3yb5QExW1vnHlD6uFuPavQqDt4aaFPpqHXwsB0BW3i37+E2nk=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2022-12-03T19:34:00Z</dcterms:created>
  <dc:creator>brauny nuNez</dc:creator>
</cp:coreProperties>
</file>