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6DA5" w:rsidRPr="00726DA5" w:rsidRDefault="00726DA5" w:rsidP="00726DA5">
      <w:pPr>
        <w:rPr>
          <w:rFonts w:ascii="Times New Roman" w:hAnsi="Times New Roman" w:cs="Times New Roman"/>
          <w:b/>
          <w:bCs/>
          <w:sz w:val="32"/>
          <w:szCs w:val="32"/>
        </w:rPr>
      </w:pPr>
      <w:r w:rsidRPr="00726DA5">
        <w:rPr>
          <w:rFonts w:ascii="Times New Roman" w:hAnsi="Times New Roman" w:cs="Times New Roman"/>
          <w:b/>
          <w:bCs/>
          <w:sz w:val="32"/>
          <w:szCs w:val="32"/>
        </w:rPr>
        <w:t>CAPÍTULO IV: PUBLICACIÓN</w:t>
      </w:r>
      <w:r w:rsidRPr="00726DA5">
        <w:rPr>
          <w:rFonts w:ascii="Times New Roman" w:hAnsi="Times New Roman" w:cs="Times New Roman"/>
          <w:b/>
          <w:bCs/>
          <w:sz w:val="32"/>
          <w:szCs w:val="32"/>
        </w:rPr>
        <w:tab/>
      </w:r>
    </w:p>
    <w:p w:rsidR="00726DA5" w:rsidRP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4.1 Requisitos de la instalación</w:t>
      </w:r>
      <w:r w:rsidRPr="00726DA5">
        <w:rPr>
          <w:rFonts w:ascii="Times New Roman" w:eastAsia="Times New Roman" w:hAnsi="Times New Roman" w:cs="Times New Roman"/>
          <w:color w:val="000000" w:themeColor="text1"/>
        </w:rPr>
        <w:tab/>
        <w:t xml:space="preserve">  </w:t>
      </w:r>
    </w:p>
    <w:p w:rsidR="00726DA5" w:rsidRP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4.2 Instrucciones de Uso</w:t>
      </w:r>
      <w:r w:rsidRPr="00726DA5">
        <w:rPr>
          <w:rFonts w:ascii="Times New Roman" w:eastAsia="Times New Roman" w:hAnsi="Times New Roman" w:cs="Times New Roman"/>
          <w:color w:val="000000" w:themeColor="text1"/>
        </w:rPr>
        <w:tab/>
      </w:r>
    </w:p>
    <w:p w:rsidR="00726DA5" w:rsidRP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4.3 Bugs</w:t>
      </w:r>
      <w:r w:rsidRPr="00726DA5">
        <w:rPr>
          <w:rFonts w:ascii="Times New Roman" w:eastAsia="Times New Roman" w:hAnsi="Times New Roman" w:cs="Times New Roman"/>
          <w:color w:val="000000" w:themeColor="text1"/>
        </w:rPr>
        <w:tab/>
        <w:t xml:space="preserve">  </w:t>
      </w:r>
    </w:p>
    <w:p w:rsidR="00726DA5" w:rsidRP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4.4 Proyección a Futuro</w:t>
      </w:r>
      <w:r w:rsidRPr="00726DA5">
        <w:rPr>
          <w:rFonts w:ascii="Times New Roman" w:eastAsia="Times New Roman" w:hAnsi="Times New Roman" w:cs="Times New Roman"/>
          <w:color w:val="000000" w:themeColor="text1"/>
        </w:rPr>
        <w:tab/>
      </w:r>
    </w:p>
    <w:p w:rsidR="00726DA5" w:rsidRPr="00726DA5" w:rsidRDefault="00726DA5" w:rsidP="00726DA5">
      <w:pPr>
        <w:pStyle w:val="Ttulo1"/>
        <w:rPr>
          <w:rFonts w:ascii="Times New Roman" w:eastAsia="Times New Roman" w:hAnsi="Times New Roman" w:cs="Times New Roman"/>
          <w:color w:val="000000" w:themeColor="text1"/>
        </w:rPr>
      </w:pPr>
      <w:r w:rsidRPr="00726DA5">
        <w:rPr>
          <w:rFonts w:ascii="Times New Roman" w:eastAsia="Times New Roman" w:hAnsi="Times New Roman" w:cs="Times New Roman"/>
          <w:color w:val="000000" w:themeColor="text1"/>
        </w:rPr>
        <w:t>4.5 Presupuesto</w:t>
      </w:r>
    </w:p>
    <w:p w:rsidR="003C1393" w:rsidRDefault="003C1393" w:rsidP="00184043">
      <w:pPr>
        <w:pStyle w:val="Ttulo1"/>
        <w:rPr>
          <w:rFonts w:ascii="Times New Roman" w:eastAsia="Times New Roman" w:hAnsi="Times New Roman" w:cs="Times New Roman"/>
          <w:color w:val="000000" w:themeColor="text1"/>
        </w:rPr>
      </w:pPr>
      <w:r w:rsidRPr="00184043">
        <w:rPr>
          <w:rFonts w:ascii="Times New Roman" w:eastAsia="Times New Roman" w:hAnsi="Times New Roman" w:cs="Times New Roman"/>
          <w:color w:val="000000" w:themeColor="text1"/>
        </w:rPr>
        <w:t>4</w:t>
      </w:r>
      <w:r w:rsidR="00AF5F53" w:rsidRPr="00184043">
        <w:rPr>
          <w:rFonts w:ascii="Times New Roman" w:eastAsia="Times New Roman" w:hAnsi="Times New Roman" w:cs="Times New Roman"/>
          <w:color w:val="000000" w:themeColor="text1"/>
        </w:rPr>
        <w:t xml:space="preserve">.6 </w:t>
      </w:r>
      <w:r w:rsidRPr="00184043">
        <w:rPr>
          <w:rFonts w:ascii="Times New Roman" w:eastAsia="Times New Roman" w:hAnsi="Times New Roman" w:cs="Times New Roman"/>
          <w:color w:val="000000" w:themeColor="text1"/>
        </w:rPr>
        <w:t>Análisis de Mercado</w:t>
      </w:r>
    </w:p>
    <w:p w:rsidR="00184043" w:rsidRDefault="00184043" w:rsidP="00184043">
      <w:pPr>
        <w:rPr>
          <w:rFonts w:ascii="Times New Roman" w:hAnsi="Times New Roman" w:cs="Times New Roman"/>
          <w:sz w:val="24"/>
          <w:szCs w:val="24"/>
        </w:rPr>
      </w:pPr>
      <w:r>
        <w:rPr>
          <w:rFonts w:ascii="Times New Roman" w:hAnsi="Times New Roman" w:cs="Times New Roman"/>
          <w:sz w:val="24"/>
          <w:szCs w:val="24"/>
        </w:rPr>
        <w:t>En los últimos años los videojuegos han aumentado desde el punto de vista lucrativo, esto es debido a la pandemia que hubo a finales del 2019 que tuvo gran efecto hasta 2021, año en el que solo en Estados Unidos se generaron más de 180000 millones de dólares.</w:t>
      </w:r>
    </w:p>
    <w:p w:rsidR="00184043" w:rsidRPr="00184043" w:rsidRDefault="00184043" w:rsidP="00184043">
      <w:pPr>
        <w:rPr>
          <w:rFonts w:ascii="Times New Roman" w:hAnsi="Times New Roman" w:cs="Times New Roman"/>
          <w:sz w:val="24"/>
          <w:szCs w:val="24"/>
        </w:rPr>
      </w:pPr>
      <w:r>
        <w:rPr>
          <w:rFonts w:ascii="Times New Roman" w:hAnsi="Times New Roman" w:cs="Times New Roman"/>
          <w:sz w:val="24"/>
          <w:szCs w:val="24"/>
        </w:rPr>
        <w:t>Sin embargo, en pleno 2022 y se estima que en 2023 se empezarán a sentir las consecuencias económicas que esta pandemia causó y esto puede afectar de forma negativa todos los negocios e industrias, incluida la de videojuegos.</w:t>
      </w:r>
    </w:p>
    <w:p w:rsidR="00E63706" w:rsidRDefault="003C1393" w:rsidP="00184043">
      <w:pPr>
        <w:pStyle w:val="Ttulo1"/>
        <w:rPr>
          <w:rFonts w:eastAsia="Times New Roman"/>
          <w:sz w:val="24"/>
        </w:rPr>
      </w:pPr>
      <w:r w:rsidRPr="00184043">
        <w:rPr>
          <w:rFonts w:ascii="Times New Roman" w:eastAsia="Times New Roman" w:hAnsi="Times New Roman" w:cs="Times New Roman"/>
          <w:color w:val="000000" w:themeColor="text1"/>
        </w:rPr>
        <w:t>4.7 Viabilidad</w:t>
      </w:r>
      <w:r w:rsidR="009E40CA">
        <w:rPr>
          <w:rFonts w:eastAsia="Times New Roman"/>
          <w:sz w:val="24"/>
        </w:rPr>
        <w:tab/>
      </w:r>
    </w:p>
    <w:p w:rsidR="00184043" w:rsidRDefault="00184043" w:rsidP="00184043">
      <w:pPr>
        <w:rPr>
          <w:rFonts w:ascii="Times New Roman" w:hAnsi="Times New Roman" w:cs="Times New Roman"/>
          <w:sz w:val="24"/>
          <w:szCs w:val="24"/>
        </w:rPr>
      </w:pPr>
      <w:r w:rsidRPr="00184043">
        <w:rPr>
          <w:rFonts w:ascii="Times New Roman" w:hAnsi="Times New Roman" w:cs="Times New Roman"/>
          <w:sz w:val="24"/>
          <w:szCs w:val="24"/>
        </w:rPr>
        <w:t>El jueg</w:t>
      </w:r>
      <w:r>
        <w:rPr>
          <w:rFonts w:ascii="Times New Roman" w:hAnsi="Times New Roman" w:cs="Times New Roman"/>
          <w:sz w:val="24"/>
          <w:szCs w:val="24"/>
        </w:rPr>
        <w:t>o se lanzará originalmente para pc, pero exploraremos las posibilidades para traerlo a dispositivos móviles, en donde el juego poseerá más opciones con compras internas en donde el usuario que lo juega podrá adquirir algunas ventajas que lo ayudarán en su progreso, así como una segunda oportunidad en caso de perder, o potenciadores de torres.</w:t>
      </w:r>
    </w:p>
    <w:p w:rsidR="00184043" w:rsidRPr="00184043" w:rsidRDefault="00184043" w:rsidP="00184043">
      <w:pPr>
        <w:rPr>
          <w:rFonts w:ascii="Times New Roman" w:hAnsi="Times New Roman" w:cs="Times New Roman"/>
          <w:sz w:val="24"/>
          <w:szCs w:val="24"/>
        </w:rPr>
      </w:pPr>
      <w:r>
        <w:rPr>
          <w:rFonts w:ascii="Times New Roman" w:hAnsi="Times New Roman" w:cs="Times New Roman"/>
          <w:sz w:val="24"/>
          <w:szCs w:val="24"/>
        </w:rPr>
        <w:t xml:space="preserve">Para la versión de PC no estarán esas ventajas, sin </w:t>
      </w:r>
      <w:r w:rsidR="002D27C7">
        <w:rPr>
          <w:rFonts w:ascii="Times New Roman" w:hAnsi="Times New Roman" w:cs="Times New Roman"/>
          <w:sz w:val="24"/>
          <w:szCs w:val="24"/>
        </w:rPr>
        <w:t>embargo,</w:t>
      </w:r>
      <w:r>
        <w:rPr>
          <w:rFonts w:ascii="Times New Roman" w:hAnsi="Times New Roman" w:cs="Times New Roman"/>
          <w:sz w:val="24"/>
          <w:szCs w:val="24"/>
        </w:rPr>
        <w:t xml:space="preserve"> la adquisición del juego base costará lo determinado.</w:t>
      </w:r>
    </w:p>
    <w:sectPr w:rsidR="00184043" w:rsidRPr="001840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E2"/>
    <w:rsid w:val="000258FC"/>
    <w:rsid w:val="00097A47"/>
    <w:rsid w:val="00177FA1"/>
    <w:rsid w:val="00184043"/>
    <w:rsid w:val="00192984"/>
    <w:rsid w:val="002D27C7"/>
    <w:rsid w:val="002F572F"/>
    <w:rsid w:val="003C1393"/>
    <w:rsid w:val="0057545F"/>
    <w:rsid w:val="005817E4"/>
    <w:rsid w:val="005B1B80"/>
    <w:rsid w:val="00726DA5"/>
    <w:rsid w:val="00746B53"/>
    <w:rsid w:val="007765DF"/>
    <w:rsid w:val="009E40CA"/>
    <w:rsid w:val="00AF5F53"/>
    <w:rsid w:val="00C31BEB"/>
    <w:rsid w:val="00CE6B7A"/>
    <w:rsid w:val="00D228E2"/>
    <w:rsid w:val="00D437E4"/>
    <w:rsid w:val="00E63706"/>
    <w:rsid w:val="00F97F5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81BC"/>
  <w15:chartTrackingRefBased/>
  <w15:docId w15:val="{767F72E5-3B4E-4DB9-BD36-2EF818B3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F53"/>
  </w:style>
  <w:style w:type="paragraph" w:styleId="Ttulo1">
    <w:name w:val="heading 1"/>
    <w:basedOn w:val="Normal"/>
    <w:next w:val="Normal"/>
    <w:link w:val="Ttulo1Car"/>
    <w:uiPriority w:val="9"/>
    <w:qFormat/>
    <w:rsid w:val="001840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404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174</Words>
  <Characters>960</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Mendoza</dc:creator>
  <cp:keywords/>
  <dc:description/>
  <cp:lastModifiedBy>Christopher M. Almanzar</cp:lastModifiedBy>
  <cp:revision>3</cp:revision>
  <dcterms:created xsi:type="dcterms:W3CDTF">2022-12-21T23:24:00Z</dcterms:created>
  <dcterms:modified xsi:type="dcterms:W3CDTF">2022-12-21T23:57:00Z</dcterms:modified>
</cp:coreProperties>
</file>