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CA47" w14:textId="77777777" w:rsidR="00C5277F" w:rsidRPr="00F06F1E" w:rsidRDefault="00C5277F" w:rsidP="00C527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F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Supplemental Fi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les</w:t>
      </w:r>
    </w:p>
    <w:p w14:paraId="24510CD1" w14:textId="77777777" w:rsidR="00C5277F" w:rsidRPr="00F06F1E" w:rsidRDefault="00C5277F" w:rsidP="00C5277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656DB0" w14:textId="77777777" w:rsidR="00C5277F" w:rsidRPr="00F06F1E" w:rsidRDefault="00C5277F" w:rsidP="00C5277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F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Table 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1</w:t>
      </w:r>
      <w:r w:rsidRPr="00F06F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Pr="00F06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Other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MAGs</w:t>
      </w:r>
      <w:r w:rsidRPr="00F06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greater than 18% complete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F06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 10% contamination as determined by </w:t>
      </w:r>
      <w:proofErr w:type="spellStart"/>
      <w:r w:rsidRPr="00F06F1E">
        <w:rPr>
          <w:rFonts w:ascii="Times New Roman" w:eastAsia="Times New Roman" w:hAnsi="Times New Roman" w:cs="Times New Roman"/>
          <w:sz w:val="24"/>
          <w:szCs w:val="24"/>
          <w:lang w:val="en-US"/>
        </w:rPr>
        <w:t>CheckM</w:t>
      </w:r>
      <w:proofErr w:type="spellEnd"/>
      <w:r w:rsidRPr="00F06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06F1E">
        <w:rPr>
          <w:rFonts w:ascii="Times New Roman" w:eastAsia="Times New Roman" w:hAnsi="Times New Roman" w:cs="Times New Roman"/>
          <w:sz w:val="24"/>
          <w:szCs w:val="24"/>
          <w:lang w:val="en-US"/>
        </w:rPr>
        <w:t>PhyloPhythiaS</w:t>
      </w:r>
      <w:proofErr w:type="spellEnd"/>
      <w:r w:rsidRPr="00F06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taxonomic consensus is reported if one third or more of the contigs in 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</w:t>
      </w:r>
      <w:r w:rsidRPr="00F06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were assigned the same taxonomic grouping.</w:t>
      </w:r>
    </w:p>
    <w:p w14:paraId="522DE8E1" w14:textId="77777777" w:rsidR="00C5277F" w:rsidRDefault="00C5277F" w:rsidP="00C5277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4BE7D0" w14:textId="77777777" w:rsidR="00C5277F" w:rsidRPr="00F06F1E" w:rsidRDefault="00C5277F" w:rsidP="00C527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F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S2</w:t>
      </w:r>
      <w:r w:rsidRPr="00F06F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F06F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ssembly quality statistics for 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quality MAG</w:t>
      </w:r>
      <w:r w:rsidRPr="00F06F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908FBDD" w14:textId="77777777" w:rsidR="00C5277F" w:rsidRDefault="00C5277F" w:rsidP="00C5277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B33D4E" w14:textId="77777777" w:rsidR="00C5277F" w:rsidRPr="00F06F1E" w:rsidRDefault="00C5277F" w:rsidP="00C5277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F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Table 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Pr="00F06F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06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BLAST results for previously sequenced </w:t>
      </w:r>
      <w:proofErr w:type="spellStart"/>
      <w:r w:rsidRPr="00F06F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nifH</w:t>
      </w:r>
      <w:proofErr w:type="spellEnd"/>
      <w:r w:rsidRPr="00F06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genes.</w:t>
      </w:r>
    </w:p>
    <w:p w14:paraId="2F43A205" w14:textId="77777777" w:rsidR="00C5277F" w:rsidRDefault="00C5277F" w:rsidP="00C5277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0AB54A2" w14:textId="77777777" w:rsidR="00C5277F" w:rsidRDefault="00C5277F" w:rsidP="00C5277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23259024"/>
      <w:r w:rsidRPr="00F06F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Table 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</w:t>
      </w:r>
      <w:r w:rsidRPr="00F06F1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F06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BLAST results for previously sequenced </w:t>
      </w:r>
      <w:proofErr w:type="spellStart"/>
      <w:r w:rsidRPr="00F06F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mcrA</w:t>
      </w:r>
      <w:proofErr w:type="spellEnd"/>
      <w:r w:rsidRPr="00F06F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genes.</w:t>
      </w:r>
    </w:p>
    <w:bookmarkEnd w:id="0"/>
    <w:p w14:paraId="57DABB3E" w14:textId="77777777" w:rsidR="00C5277F" w:rsidRDefault="00C5277F" w:rsidP="00C5277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4E250B" w14:textId="77777777" w:rsidR="00C5277F" w:rsidRDefault="00C5277F" w:rsidP="00C5277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lk23258684"/>
      <w:r w:rsidRPr="000A20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Table 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</w:t>
      </w:r>
      <w:r w:rsidRPr="000A20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Accession numbers for reference proteins used in Figure S2</w:t>
      </w:r>
      <w:bookmarkEnd w:id="1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F009F0" w14:textId="77777777" w:rsidR="00C5277F" w:rsidRDefault="00C5277F" w:rsidP="00C5277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06F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06F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Dataset S1:</w:t>
      </w:r>
      <w:r w:rsidRPr="00F06F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KEGG.Module.Overview.For.Supplemental.xlsx - Complete and incomplete KEGG modules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Methanosarcinales</w:t>
      </w:r>
      <w:r w:rsidRPr="00F06F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Sulfurovum, Chloroflexi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MAGs</w:t>
      </w:r>
      <w:r w:rsidRPr="00F06F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8BA083D" w14:textId="77777777" w:rsidR="00C5277F" w:rsidRDefault="00C5277F" w:rsidP="00C5277F">
      <w:pPr>
        <w:rPr>
          <w:rFonts w:ascii="Times New Roman" w:hAnsi="Times New Roman" w:cs="Times New Roman"/>
          <w:sz w:val="24"/>
          <w:szCs w:val="24"/>
        </w:rPr>
      </w:pPr>
    </w:p>
    <w:p w14:paraId="23DAF403" w14:textId="77777777" w:rsidR="00C5277F" w:rsidRDefault="00C5277F" w:rsidP="00C5277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5B31">
        <w:rPr>
          <w:rFonts w:ascii="Times New Roman" w:hAnsi="Times New Roman" w:cs="Times New Roman"/>
          <w:b/>
          <w:bCs/>
          <w:sz w:val="24"/>
          <w:szCs w:val="24"/>
        </w:rPr>
        <w:t>Figure S1:</w:t>
      </w:r>
      <w:r>
        <w:rPr>
          <w:rFonts w:ascii="Times New Roman" w:hAnsi="Times New Roman" w:cs="Times New Roman"/>
          <w:sz w:val="24"/>
          <w:szCs w:val="24"/>
        </w:rPr>
        <w:t xml:space="preserve"> Coverage of taxonomic assignments of contigs in the assembly.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Taxonomy is reported at the level of order. Exceptions are </w:t>
      </w:r>
      <w:r w:rsidRPr="001F5B3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Sulfurovum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contigs with unassigned order, where lowest assignment is reported.</w:t>
      </w:r>
    </w:p>
    <w:p w14:paraId="21CFE77D" w14:textId="77777777" w:rsidR="00C5277F" w:rsidRDefault="00C5277F" w:rsidP="00C5277F">
      <w:pPr>
        <w:rPr>
          <w:rFonts w:ascii="Times New Roman" w:hAnsi="Times New Roman" w:cs="Times New Roman"/>
          <w:sz w:val="24"/>
          <w:szCs w:val="24"/>
        </w:rPr>
      </w:pPr>
    </w:p>
    <w:p w14:paraId="3FF07C6E" w14:textId="77777777" w:rsidR="00C5277F" w:rsidRPr="00F06F1E" w:rsidRDefault="00C5277F" w:rsidP="00C5277F">
      <w:pPr>
        <w:rPr>
          <w:rFonts w:ascii="Times New Roman" w:hAnsi="Times New Roman" w:cs="Times New Roman"/>
          <w:sz w:val="24"/>
          <w:szCs w:val="24"/>
        </w:rPr>
      </w:pPr>
      <w:commentRangeStart w:id="2"/>
      <w:commentRangeEnd w:id="2"/>
      <w:r w:rsidRPr="000A2056">
        <w:rPr>
          <w:rFonts w:ascii="Times New Roman" w:hAnsi="Times New Roman" w:cs="Times New Roman"/>
          <w:b/>
          <w:bCs/>
          <w:sz w:val="24"/>
          <w:szCs w:val="24"/>
        </w:rPr>
        <w:t>Figure S2</w:t>
      </w:r>
      <w:r>
        <w:rPr>
          <w:rFonts w:ascii="Times New Roman" w:hAnsi="Times New Roman" w:cs="Times New Roman"/>
          <w:sz w:val="24"/>
          <w:szCs w:val="24"/>
        </w:rPr>
        <w:t xml:space="preserve">: Phylogenetic trees of Lost City Methanosarcinales (LCMS) MAG genes in methanogenic pathways. </w:t>
      </w:r>
      <w:r w:rsidRPr="000A2056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3EF8">
        <w:rPr>
          <w:rFonts w:ascii="Times New Roman" w:hAnsi="Times New Roman" w:cs="Times New Roman"/>
          <w:sz w:val="24"/>
          <w:szCs w:val="24"/>
        </w:rPr>
        <w:t xml:space="preserve">formylmethanofuran-tetrahydromethanopterin </w:t>
      </w:r>
      <w:proofErr w:type="spellStart"/>
      <w:r w:rsidRPr="00E43EF8">
        <w:rPr>
          <w:rFonts w:ascii="Times New Roman" w:hAnsi="Times New Roman" w:cs="Times New Roman"/>
          <w:sz w:val="24"/>
          <w:szCs w:val="24"/>
        </w:rPr>
        <w:t>formyltransferase</w:t>
      </w:r>
      <w:proofErr w:type="spellEnd"/>
      <w:r w:rsidRPr="00E43E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26F9">
        <w:rPr>
          <w:rFonts w:ascii="Times New Roman" w:hAnsi="Times New Roman" w:cs="Times New Roman"/>
          <w:i/>
          <w:iCs/>
          <w:sz w:val="24"/>
          <w:szCs w:val="24"/>
        </w:rPr>
        <w:t>ftr</w:t>
      </w:r>
      <w:proofErr w:type="spellEnd"/>
      <w:r w:rsidRPr="00E43EF8">
        <w:rPr>
          <w:rFonts w:ascii="Times New Roman" w:hAnsi="Times New Roman" w:cs="Times New Roman"/>
          <w:sz w:val="24"/>
          <w:szCs w:val="24"/>
        </w:rPr>
        <w:t xml:space="preserve">), </w:t>
      </w:r>
      <w:r w:rsidRPr="000A2056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3EF8">
        <w:rPr>
          <w:rFonts w:ascii="Times New Roman" w:hAnsi="Times New Roman" w:cs="Times New Roman"/>
          <w:sz w:val="24"/>
          <w:szCs w:val="24"/>
        </w:rPr>
        <w:t>N</w:t>
      </w:r>
      <w:r w:rsidRPr="000B26F9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43EF8">
        <w:rPr>
          <w:rFonts w:ascii="Times New Roman" w:hAnsi="Times New Roman" w:cs="Times New Roman"/>
          <w:sz w:val="24"/>
          <w:szCs w:val="24"/>
        </w:rPr>
        <w:t>N</w:t>
      </w:r>
      <w:r w:rsidRPr="000B26F9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E43EF8">
        <w:rPr>
          <w:rFonts w:ascii="Times New Roman" w:hAnsi="Times New Roman" w:cs="Times New Roman"/>
          <w:sz w:val="24"/>
          <w:szCs w:val="24"/>
        </w:rPr>
        <w:t xml:space="preserve">-methenyl-tetrahydromethanopterin </w:t>
      </w:r>
      <w:proofErr w:type="spellStart"/>
      <w:r w:rsidRPr="00E43EF8">
        <w:rPr>
          <w:rFonts w:ascii="Times New Roman" w:hAnsi="Times New Roman" w:cs="Times New Roman"/>
          <w:sz w:val="24"/>
          <w:szCs w:val="24"/>
        </w:rPr>
        <w:t>cyclohydrolase</w:t>
      </w:r>
      <w:proofErr w:type="spellEnd"/>
      <w:r w:rsidRPr="00E43E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26F9">
        <w:rPr>
          <w:rFonts w:ascii="Times New Roman" w:hAnsi="Times New Roman" w:cs="Times New Roman"/>
          <w:i/>
          <w:iCs/>
          <w:sz w:val="24"/>
          <w:szCs w:val="24"/>
        </w:rPr>
        <w:t>mch</w:t>
      </w:r>
      <w:proofErr w:type="spellEnd"/>
      <w:r w:rsidRPr="00E43EF8">
        <w:rPr>
          <w:rFonts w:ascii="Times New Roman" w:hAnsi="Times New Roman" w:cs="Times New Roman"/>
          <w:sz w:val="24"/>
          <w:szCs w:val="24"/>
        </w:rPr>
        <w:t xml:space="preserve">), </w:t>
      </w:r>
      <w:r w:rsidRPr="000A2056">
        <w:rPr>
          <w:rFonts w:ascii="Times New Roman" w:hAnsi="Times New Roman" w:cs="Times New Roman"/>
          <w:b/>
          <w:bCs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3EF8">
        <w:rPr>
          <w:rFonts w:ascii="Times New Roman" w:hAnsi="Times New Roman" w:cs="Times New Roman"/>
          <w:sz w:val="24"/>
          <w:szCs w:val="24"/>
        </w:rPr>
        <w:t>F</w:t>
      </w:r>
      <w:r w:rsidRPr="000B26F9">
        <w:rPr>
          <w:rFonts w:ascii="Times New Roman" w:hAnsi="Times New Roman" w:cs="Times New Roman"/>
          <w:sz w:val="24"/>
          <w:szCs w:val="24"/>
          <w:vertAlign w:val="subscript"/>
        </w:rPr>
        <w:t>420</w:t>
      </w:r>
      <w:r w:rsidRPr="00E43EF8">
        <w:rPr>
          <w:rFonts w:ascii="Times New Roman" w:hAnsi="Times New Roman" w:cs="Times New Roman"/>
          <w:sz w:val="24"/>
          <w:szCs w:val="24"/>
        </w:rPr>
        <w:t>-dependent N</w:t>
      </w:r>
      <w:r w:rsidRPr="000B26F9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43EF8">
        <w:rPr>
          <w:rFonts w:ascii="Times New Roman" w:hAnsi="Times New Roman" w:cs="Times New Roman"/>
          <w:sz w:val="24"/>
          <w:szCs w:val="24"/>
        </w:rPr>
        <w:t>N</w:t>
      </w:r>
      <w:r w:rsidRPr="000B26F9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E43EF8">
        <w:rPr>
          <w:rFonts w:ascii="Times New Roman" w:hAnsi="Times New Roman" w:cs="Times New Roman"/>
          <w:sz w:val="24"/>
          <w:szCs w:val="24"/>
        </w:rPr>
        <w:t>-methylene-tetrahydromethanopterin dehydrogenase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26F9">
        <w:rPr>
          <w:rFonts w:ascii="Times New Roman" w:hAnsi="Times New Roman" w:cs="Times New Roman"/>
          <w:i/>
          <w:iCs/>
          <w:sz w:val="24"/>
          <w:szCs w:val="24"/>
        </w:rPr>
        <w:t>mtd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43EF8">
        <w:rPr>
          <w:rFonts w:ascii="Times New Roman" w:hAnsi="Times New Roman" w:cs="Times New Roman"/>
          <w:sz w:val="24"/>
          <w:szCs w:val="24"/>
        </w:rPr>
        <w:t xml:space="preserve">, </w:t>
      </w:r>
      <w:r w:rsidRPr="000A2056">
        <w:rPr>
          <w:rFonts w:ascii="Times New Roman" w:hAnsi="Times New Roman" w:cs="Times New Roman"/>
          <w:b/>
          <w:bCs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3EF8">
        <w:rPr>
          <w:rFonts w:ascii="Times New Roman" w:hAnsi="Times New Roman" w:cs="Times New Roman"/>
          <w:sz w:val="24"/>
          <w:szCs w:val="24"/>
        </w:rPr>
        <w:t>and F</w:t>
      </w:r>
      <w:r w:rsidRPr="000B26F9">
        <w:rPr>
          <w:rFonts w:ascii="Times New Roman" w:hAnsi="Times New Roman" w:cs="Times New Roman"/>
          <w:sz w:val="24"/>
          <w:szCs w:val="24"/>
          <w:vertAlign w:val="subscript"/>
        </w:rPr>
        <w:t>420</w:t>
      </w:r>
      <w:r w:rsidRPr="00E43EF8">
        <w:rPr>
          <w:rFonts w:ascii="Times New Roman" w:hAnsi="Times New Roman" w:cs="Times New Roman"/>
          <w:sz w:val="24"/>
          <w:szCs w:val="24"/>
        </w:rPr>
        <w:t>-dependent N</w:t>
      </w:r>
      <w:r w:rsidRPr="000B26F9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43EF8">
        <w:rPr>
          <w:rFonts w:ascii="Times New Roman" w:hAnsi="Times New Roman" w:cs="Times New Roman"/>
          <w:sz w:val="24"/>
          <w:szCs w:val="24"/>
        </w:rPr>
        <w:t>N</w:t>
      </w:r>
      <w:r w:rsidRPr="000B26F9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E43EF8">
        <w:rPr>
          <w:rFonts w:ascii="Times New Roman" w:hAnsi="Times New Roman" w:cs="Times New Roman"/>
          <w:sz w:val="24"/>
          <w:szCs w:val="24"/>
        </w:rPr>
        <w:t>-methylene- tetrahydromethanopterin reductase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3E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26F9">
        <w:rPr>
          <w:rFonts w:ascii="Times New Roman" w:hAnsi="Times New Roman" w:cs="Times New Roman"/>
          <w:i/>
          <w:iCs/>
          <w:sz w:val="24"/>
          <w:szCs w:val="24"/>
        </w:rPr>
        <w:t>mer</w:t>
      </w:r>
      <w:proofErr w:type="spellEnd"/>
      <w:r w:rsidRPr="00E43EF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Accession numbers for reference proteins can be found in Table S5.</w:t>
      </w:r>
    </w:p>
    <w:p w14:paraId="777C4645" w14:textId="77777777" w:rsidR="000E7DB0" w:rsidRDefault="000E7DB0">
      <w:bookmarkStart w:id="3" w:name="_GoBack"/>
      <w:bookmarkEnd w:id="3"/>
    </w:p>
    <w:sectPr w:rsidR="000E7D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7F"/>
    <w:rsid w:val="000E7DB0"/>
    <w:rsid w:val="00C5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47A6"/>
  <w15:chartTrackingRefBased/>
  <w15:docId w15:val="{41EFC578-AC66-40DA-B5C9-5DC7F33F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277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77F"/>
    <w:pPr>
      <w:spacing w:line="240" w:lineRule="auto"/>
    </w:pPr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7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McGonigle</dc:creator>
  <cp:keywords/>
  <dc:description/>
  <cp:lastModifiedBy>Julia McGonigle</cp:lastModifiedBy>
  <cp:revision>1</cp:revision>
  <dcterms:created xsi:type="dcterms:W3CDTF">2019-10-29T22:41:00Z</dcterms:created>
  <dcterms:modified xsi:type="dcterms:W3CDTF">2019-10-29T22:41:00Z</dcterms:modified>
</cp:coreProperties>
</file>