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486" w:rsidRPr="00C94486" w:rsidRDefault="00C94486" w:rsidP="00C94486">
      <w:pPr>
        <w:widowControl/>
        <w:spacing w:before="100" w:beforeAutospacing="1" w:after="100" w:afterAutospacing="1"/>
        <w:jc w:val="left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</w:rPr>
      </w:pPr>
      <w:r w:rsidRPr="00C94486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</w:rPr>
        <w:t>Sealed-Edge Corrugated Polypropylene Sheets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When it comes to transporting empty bottles to filling lines, cleanliness and efficiency are essential. Whether the bottles are for </w:t>
      </w:r>
      <w:r w:rsidRPr="00C94486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beer, wine, bottled water, milk, soft drinks, nutritional supplements, shampoo, detergent, body wash, or cosmetics</w:t>
      </w: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, they must remain clean, stable, and neatly stacked throughout the entire logistics process.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This requires a separator sheet that is not only </w:t>
      </w:r>
      <w:r w:rsidRPr="00C94486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lightweight</w:t>
      </w: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, but also </w:t>
      </w:r>
      <w:r w:rsidRPr="00C94486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strong enough to support heavy loads</w:t>
      </w: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—while preventing dust, sand, and other contaminants from entering the fluted channels of the corrugated sheet.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That's exactly where our </w:t>
      </w:r>
      <w:r w:rsidRPr="00C94486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sealed-edge corrugated polypropylene (PP) sheets</w:t>
      </w: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 provide the perfect solution.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By sealing all four edges, the internal flutes remain completely enclosed, preventing dirt, moisture, insects, and debris from entering the sheet. The result is a cleaner, more hygienic separator that is especially suitable for industries with strict quality and sanitation requirements.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Today, our sealed-edge PP sheets are widely used by: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Breweries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Wineries and distilleries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Bottled water manufacturers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lastRenderedPageBreak/>
        <w:t>Dairy and milk processing plants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Beverage manufacturers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Nutritional supplement producers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Shampoo and personal care product manufacturers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Detergent and household chemical factories</w:t>
      </w:r>
    </w:p>
    <w:p w:rsidR="00C94486" w:rsidRPr="00C94486" w:rsidRDefault="00C94486" w:rsidP="00C9448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Cosmetic and skincare manufacturers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These sheets make bottle handling, palletizing, transportation, and automated filling operations safer, cleaner, and more efficient.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outlineLvl w:val="2"/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</w:rPr>
      </w:pPr>
      <w:r w:rsidRPr="00C94486"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</w:rPr>
        <w:t>Customized to Match Your Production System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As shown in the photos, customers can choose different edge-sealing options to suit their production needs.</w:t>
      </w:r>
    </w:p>
    <w:p w:rsidR="00C94486" w:rsidRPr="00C94486" w:rsidRDefault="00C94486" w:rsidP="00C9448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Matching edge colors</w:t>
      </w: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 create a clean, premium appearance with a uniform finish.</w:t>
      </w:r>
      <w:bookmarkStart w:id="0" w:name="_GoBack"/>
      <w:bookmarkEnd w:id="0"/>
    </w:p>
    <w:p w:rsidR="00C94486" w:rsidRPr="00C94486" w:rsidRDefault="00C94486" w:rsidP="00C9448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Contrasting edge colors</w:t>
      </w: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 make it easy to identify different product categories, production lines, bottle sizes, or customer-specific applications.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kern w:val="0"/>
          <w:sz w:val="24"/>
          <w:szCs w:val="24"/>
        </w:rPr>
        <w:t>From sheet dimensions and thickness to colors, edge sealing, and custom die-cut shapes, every detail can be tailored to your exact requirements.</w:t>
      </w:r>
    </w:p>
    <w:p w:rsidR="00C94486" w:rsidRPr="00C94486" w:rsidRDefault="00C94486" w:rsidP="00C94486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94486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If you can imagine it, we can manufacture it.</w:t>
      </w:r>
    </w:p>
    <w:p w:rsidR="007500C1" w:rsidRPr="00C94486" w:rsidRDefault="00C94486">
      <w:pPr>
        <w:rPr>
          <w:rFonts w:ascii="Arial Unicode MS" w:eastAsia="Arial Unicode MS" w:hAnsi="Arial Unicode MS" w:cs="Arial Unicode MS"/>
        </w:rPr>
      </w:pPr>
    </w:p>
    <w:sectPr w:rsidR="007500C1" w:rsidRPr="00C944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A822D9"/>
    <w:multiLevelType w:val="multilevel"/>
    <w:tmpl w:val="0CA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B466A7"/>
    <w:multiLevelType w:val="multilevel"/>
    <w:tmpl w:val="A2B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486"/>
    <w:rsid w:val="000A0D1D"/>
    <w:rsid w:val="00C0114F"/>
    <w:rsid w:val="00C9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C9448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9448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9448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9448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isselectedend">
    <w:name w:val="isselectedend"/>
    <w:basedOn w:val="a"/>
    <w:rsid w:val="00C9448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C94486"/>
    <w:rPr>
      <w:b/>
      <w:bCs/>
    </w:rPr>
  </w:style>
  <w:style w:type="paragraph" w:styleId="a4">
    <w:name w:val="Normal (Web)"/>
    <w:basedOn w:val="a"/>
    <w:uiPriority w:val="99"/>
    <w:semiHidden/>
    <w:unhideWhenUsed/>
    <w:rsid w:val="00C9448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C9448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9448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9448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9448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isselectedend">
    <w:name w:val="isselectedend"/>
    <w:basedOn w:val="a"/>
    <w:rsid w:val="00C9448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C94486"/>
    <w:rPr>
      <w:b/>
      <w:bCs/>
    </w:rPr>
  </w:style>
  <w:style w:type="paragraph" w:styleId="a4">
    <w:name w:val="Normal (Web)"/>
    <w:basedOn w:val="a"/>
    <w:uiPriority w:val="99"/>
    <w:semiHidden/>
    <w:unhideWhenUsed/>
    <w:rsid w:val="00C9448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xb21cn</cp:lastModifiedBy>
  <cp:revision>2</cp:revision>
  <dcterms:created xsi:type="dcterms:W3CDTF">2026-07-26T14:29:00Z</dcterms:created>
  <dcterms:modified xsi:type="dcterms:W3CDTF">2026-07-26T14:33:00Z</dcterms:modified>
</cp:coreProperties>
</file>