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675F09" w14:textId="77777777" w:rsidR="00AA429F" w:rsidRPr="00AA429F" w:rsidRDefault="00AA429F" w:rsidP="00AA429F">
      <w:r w:rsidRPr="00AA429F">
        <w:t>Danielle Sousa</w:t>
      </w:r>
    </w:p>
    <w:p w14:paraId="08B5AF25" w14:textId="77777777" w:rsidR="00AA429F" w:rsidRPr="00AA429F" w:rsidRDefault="00AA429F" w:rsidP="00AA429F">
      <w:r w:rsidRPr="00AA429F">
        <w:t>CS-499 Computer Science Capstone</w:t>
      </w:r>
    </w:p>
    <w:p w14:paraId="3D0CCDDF" w14:textId="77777777" w:rsidR="00AA429F" w:rsidRPr="00AA429F" w:rsidRDefault="00AA429F" w:rsidP="00AA429F">
      <w:r w:rsidRPr="00AA429F">
        <w:t>Instructor: Professor Kraya</w:t>
      </w:r>
    </w:p>
    <w:p w14:paraId="2F42BD07" w14:textId="5DD57343" w:rsidR="00AA429F" w:rsidRPr="00AA429F" w:rsidRDefault="00AA429F" w:rsidP="00AA429F">
      <w:r w:rsidRPr="00AA429F">
        <w:t>3/1</w:t>
      </w:r>
      <w:r>
        <w:t>7</w:t>
      </w:r>
      <w:r w:rsidRPr="00AA429F">
        <w:t>/2025</w:t>
      </w:r>
    </w:p>
    <w:p w14:paraId="2E5A874B" w14:textId="77777777" w:rsidR="00AA429F" w:rsidRPr="00AA429F" w:rsidRDefault="00AA429F" w:rsidP="00AA429F"/>
    <w:p w14:paraId="6205023D" w14:textId="0AD4C367" w:rsidR="00AA429F" w:rsidRDefault="00AA429F" w:rsidP="00AA429F">
      <w:pPr>
        <w:rPr>
          <w:b/>
          <w:bCs/>
          <w:u w:val="single"/>
        </w:rPr>
      </w:pPr>
      <w:r w:rsidRPr="00AA429F">
        <w:rPr>
          <w:b/>
          <w:bCs/>
          <w:u w:val="single"/>
        </w:rPr>
        <w:t xml:space="preserve">Journal Entry: Module </w:t>
      </w:r>
      <w:r>
        <w:rPr>
          <w:b/>
          <w:bCs/>
          <w:u w:val="single"/>
        </w:rPr>
        <w:t>3</w:t>
      </w:r>
      <w:r w:rsidRPr="00AA429F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 xml:space="preserve"> Marketing with ePortfolios and Artifact Update</w:t>
      </w:r>
    </w:p>
    <w:p w14:paraId="5FF8842B" w14:textId="77777777" w:rsidR="002C5212" w:rsidRDefault="002C5212" w:rsidP="002C5212">
      <w:pPr>
        <w:numPr>
          <w:ilvl w:val="0"/>
          <w:numId w:val="2"/>
        </w:numPr>
        <w:rPr>
          <w:b/>
          <w:bCs/>
          <w:u w:val="single"/>
        </w:rPr>
      </w:pPr>
      <w:r w:rsidRPr="002C5212">
        <w:rPr>
          <w:b/>
          <w:bCs/>
          <w:u w:val="single"/>
        </w:rPr>
        <w:t>How might you use an ePortfolio for the benefit of self-promotion?</w:t>
      </w:r>
    </w:p>
    <w:p w14:paraId="4C30F053" w14:textId="20E44075" w:rsidR="005567DA" w:rsidRPr="002C5212" w:rsidRDefault="005567DA" w:rsidP="005567DA">
      <w:pPr>
        <w:ind w:left="720" w:firstLine="0"/>
      </w:pPr>
      <w:r w:rsidRPr="005567DA">
        <w:t>I may use</w:t>
      </w:r>
      <w:r>
        <w:t xml:space="preserve"> </w:t>
      </w:r>
      <w:r w:rsidRPr="005567DA">
        <w:t>my ePortfolio for</w:t>
      </w:r>
      <w:r>
        <w:t xml:space="preserve"> </w:t>
      </w:r>
      <w:r w:rsidR="00792BD4">
        <w:t>self-promotion, sharing</w:t>
      </w:r>
      <w:r>
        <w:t xml:space="preserve"> what I have learned throughout my time at SNHU in the </w:t>
      </w:r>
      <w:r w:rsidR="000E6745">
        <w:t>Computer</w:t>
      </w:r>
      <w:r>
        <w:t xml:space="preserve"> Science degree program. </w:t>
      </w:r>
      <w:r w:rsidR="00DC1D52">
        <w:t xml:space="preserve">I will be able to archive my work for future employees to see in hopes of landing a job in the computer science market. </w:t>
      </w:r>
    </w:p>
    <w:p w14:paraId="5BF35962" w14:textId="77777777" w:rsidR="002C5212" w:rsidRDefault="002C5212" w:rsidP="002C5212">
      <w:pPr>
        <w:numPr>
          <w:ilvl w:val="0"/>
          <w:numId w:val="2"/>
        </w:numPr>
        <w:rPr>
          <w:b/>
          <w:bCs/>
          <w:u w:val="single"/>
        </w:rPr>
      </w:pPr>
      <w:r w:rsidRPr="002C5212">
        <w:rPr>
          <w:b/>
          <w:bCs/>
          <w:u w:val="single"/>
        </w:rPr>
        <w:t>How might you mitigate risks while maximizing the marketing potential of the ePortfolio?</w:t>
      </w:r>
    </w:p>
    <w:p w14:paraId="6FE91976" w14:textId="6F9224EB" w:rsidR="00053D9F" w:rsidRPr="002C5212" w:rsidRDefault="00053D9F" w:rsidP="00053D9F">
      <w:pPr>
        <w:ind w:left="720" w:firstLine="0"/>
      </w:pPr>
      <w:r w:rsidRPr="00053D9F">
        <w:t xml:space="preserve">I might mitigate the risks while maximizing the marketing potential of the ePortfolio by </w:t>
      </w:r>
      <w:r w:rsidR="00E6727A">
        <w:t>considering what ethical implications could arise from sharing any content that is personal or not proprietary to me. In other words, any information that comes from a third party.</w:t>
      </w:r>
      <w:r w:rsidR="00007BC3">
        <w:t xml:space="preserve"> Update my ePortfolio on a regular basis to keep current with emerging or trending technology. Last make sure that any sensitive information is secure. To maximize my ePortfolio, I could continuously share my portfolio on professional sites while updating my eportfolio visually to make it stand out and be visually appealing to potential important contacts or employers. </w:t>
      </w:r>
    </w:p>
    <w:p w14:paraId="21B8F6CB" w14:textId="77777777" w:rsidR="002C5212" w:rsidRDefault="002C5212" w:rsidP="002C5212">
      <w:pPr>
        <w:numPr>
          <w:ilvl w:val="0"/>
          <w:numId w:val="2"/>
        </w:numPr>
        <w:rPr>
          <w:b/>
          <w:bCs/>
          <w:u w:val="single"/>
        </w:rPr>
      </w:pPr>
      <w:r w:rsidRPr="002C5212">
        <w:rPr>
          <w:b/>
          <w:bCs/>
          <w:u w:val="single"/>
        </w:rPr>
        <w:t>Describe possible downsides or risks—for instance, the risks of posting intellectual property online for public consumption.</w:t>
      </w:r>
    </w:p>
    <w:p w14:paraId="7994E365" w14:textId="152C0F43" w:rsidR="0039598F" w:rsidRPr="002C5212" w:rsidRDefault="0039598F" w:rsidP="00731BFB">
      <w:pPr>
        <w:ind w:left="720" w:firstLine="0"/>
      </w:pPr>
      <w:r w:rsidRPr="0039598F">
        <w:lastRenderedPageBreak/>
        <w:t>The potential risks of posting intellectual property</w:t>
      </w:r>
      <w:r>
        <w:t xml:space="preserve"> could cause severe damage to my reputation if someone were to use </w:t>
      </w:r>
      <w:r w:rsidR="00EB492B">
        <w:t>the</w:t>
      </w:r>
      <w:r>
        <w:t xml:space="preserve"> content negatively. It could cause me to be in legal issues which can cost me time and money</w:t>
      </w:r>
      <w:r w:rsidR="00397DE9">
        <w:t>.</w:t>
      </w:r>
      <w:r w:rsidR="001C687E">
        <w:t xml:space="preserve"> Other people could replicate or reverse-engineer my work and this could cause me to lose the rights to my content. </w:t>
      </w:r>
    </w:p>
    <w:p w14:paraId="4FE09CB1" w14:textId="77777777" w:rsidR="002C5212" w:rsidRDefault="002C5212" w:rsidP="002C5212">
      <w:pPr>
        <w:numPr>
          <w:ilvl w:val="0"/>
          <w:numId w:val="2"/>
        </w:numPr>
        <w:rPr>
          <w:b/>
          <w:bCs/>
          <w:u w:val="single"/>
        </w:rPr>
      </w:pPr>
      <w:r w:rsidRPr="002C5212">
        <w:rPr>
          <w:b/>
          <w:bCs/>
          <w:u w:val="single"/>
        </w:rPr>
        <w:t>Which course outcomes have you achieved so far, and which ones remain?</w:t>
      </w:r>
    </w:p>
    <w:p w14:paraId="7B0EF40C" w14:textId="42AAB635" w:rsidR="00DA1B10" w:rsidRDefault="00B61DB1" w:rsidP="00B61D53">
      <w:pPr>
        <w:ind w:left="720" w:firstLine="0"/>
      </w:pPr>
      <w:r w:rsidRPr="00B61DB1">
        <w:t xml:space="preserve">Since I have yet to start on any of my enhancements, </w:t>
      </w:r>
      <w:r>
        <w:t xml:space="preserve"> I have not yet achieved any course outcomes, however</w:t>
      </w:r>
      <w:r w:rsidR="00567CA7">
        <w:t>,</w:t>
      </w:r>
      <w:r>
        <w:t xml:space="preserve"> I will be working on this next and hope to have my first enhancement completed by the end of the week and the course outcome of </w:t>
      </w:r>
      <w:r w:rsidR="00567CA7">
        <w:t>Demonstrate an ability to use well-founded and innovative techniques, skills and tools in computing practices for the purpose of implementing computer solutions that deliver value and accomplish industry-specific goals.</w:t>
      </w:r>
    </w:p>
    <w:p w14:paraId="715B659A" w14:textId="49075252" w:rsidR="000C7152" w:rsidRPr="000C7152" w:rsidRDefault="00214D73" w:rsidP="000C7152">
      <w:pPr>
        <w:ind w:left="720" w:firstLine="0"/>
        <w:rPr>
          <w:b/>
          <w:bCs/>
        </w:rPr>
      </w:pPr>
      <w:r>
        <w:rPr>
          <w:b/>
          <w:bCs/>
        </w:rPr>
        <w:t xml:space="preserve">                                                        </w:t>
      </w:r>
      <w:r w:rsidR="000C7152" w:rsidRPr="000C7152">
        <w:rPr>
          <w:b/>
          <w:bCs/>
        </w:rPr>
        <w:t>Status Checkpoints for All Categories</w:t>
      </w:r>
    </w:p>
    <w:tbl>
      <w:tblPr>
        <w:tblStyle w:val="TableGrid"/>
        <w:tblW w:w="11439" w:type="dxa"/>
        <w:tblInd w:w="-545" w:type="dxa"/>
        <w:tblLook w:val="04A0" w:firstRow="1" w:lastRow="0" w:firstColumn="1" w:lastColumn="0" w:noHBand="0" w:noVBand="1"/>
      </w:tblPr>
      <w:tblGrid>
        <w:gridCol w:w="3053"/>
        <w:gridCol w:w="2885"/>
        <w:gridCol w:w="2751"/>
        <w:gridCol w:w="2750"/>
      </w:tblGrid>
      <w:tr w:rsidR="00214D73" w14:paraId="7966A064" w14:textId="77777777" w:rsidTr="00214D73">
        <w:tc>
          <w:tcPr>
            <w:tcW w:w="2340" w:type="dxa"/>
          </w:tcPr>
          <w:p w14:paraId="05661AB7" w14:textId="04F04E94" w:rsidR="00214D73" w:rsidRPr="001869A9" w:rsidRDefault="00214D73" w:rsidP="00B61DB1">
            <w:pPr>
              <w:ind w:left="0" w:firstLine="0"/>
              <w:rPr>
                <w:b/>
                <w:bCs/>
              </w:rPr>
            </w:pPr>
            <w:r w:rsidRPr="001869A9">
              <w:rPr>
                <w:b/>
                <w:bCs/>
              </w:rPr>
              <w:t>Checkpoint</w:t>
            </w:r>
          </w:p>
        </w:tc>
        <w:tc>
          <w:tcPr>
            <w:tcW w:w="3622" w:type="dxa"/>
          </w:tcPr>
          <w:p w14:paraId="391B98ED" w14:textId="7BFD37A4" w:rsidR="00214D73" w:rsidRPr="001869A9" w:rsidRDefault="00214D73" w:rsidP="00214D73">
            <w:pPr>
              <w:ind w:left="-15" w:firstLine="0"/>
              <w:rPr>
                <w:b/>
                <w:bCs/>
              </w:rPr>
            </w:pPr>
            <w:r w:rsidRPr="001869A9">
              <w:rPr>
                <w:b/>
                <w:bCs/>
              </w:rPr>
              <w:t>Software Design and Engineering</w:t>
            </w:r>
          </w:p>
        </w:tc>
        <w:tc>
          <w:tcPr>
            <w:tcW w:w="2751" w:type="dxa"/>
          </w:tcPr>
          <w:p w14:paraId="72C689A5" w14:textId="5BBF9E44" w:rsidR="00214D73" w:rsidRPr="001869A9" w:rsidRDefault="00214D73" w:rsidP="00B61DB1">
            <w:pPr>
              <w:ind w:left="0" w:firstLine="0"/>
              <w:rPr>
                <w:b/>
                <w:bCs/>
              </w:rPr>
            </w:pPr>
            <w:r w:rsidRPr="001869A9">
              <w:rPr>
                <w:b/>
                <w:bCs/>
              </w:rPr>
              <w:t>Algorithms and Data Structures</w:t>
            </w:r>
          </w:p>
        </w:tc>
        <w:tc>
          <w:tcPr>
            <w:tcW w:w="2726" w:type="dxa"/>
          </w:tcPr>
          <w:p w14:paraId="459B7F12" w14:textId="46BC3FAB" w:rsidR="00214D73" w:rsidRPr="001869A9" w:rsidRDefault="00214D73" w:rsidP="00B61DB1">
            <w:pPr>
              <w:ind w:left="0" w:firstLine="0"/>
              <w:rPr>
                <w:b/>
                <w:bCs/>
              </w:rPr>
            </w:pPr>
            <w:r w:rsidRPr="001869A9">
              <w:rPr>
                <w:b/>
                <w:bCs/>
              </w:rPr>
              <w:t>Databases</w:t>
            </w:r>
          </w:p>
        </w:tc>
      </w:tr>
      <w:tr w:rsidR="00214D73" w14:paraId="642052F6" w14:textId="77777777" w:rsidTr="00214D73">
        <w:tc>
          <w:tcPr>
            <w:tcW w:w="2340" w:type="dxa"/>
          </w:tcPr>
          <w:p w14:paraId="712407C6" w14:textId="65B6A845" w:rsidR="00214D73" w:rsidRPr="001869A9" w:rsidRDefault="00214D73" w:rsidP="00B61DB1">
            <w:pPr>
              <w:ind w:left="0" w:firstLine="0"/>
              <w:rPr>
                <w:b/>
                <w:bCs/>
              </w:rPr>
            </w:pPr>
            <w:r w:rsidRPr="001869A9">
              <w:rPr>
                <w:b/>
                <w:bCs/>
              </w:rPr>
              <w:t>Name of Artifact Used</w:t>
            </w:r>
          </w:p>
        </w:tc>
        <w:tc>
          <w:tcPr>
            <w:tcW w:w="3622" w:type="dxa"/>
          </w:tcPr>
          <w:p w14:paraId="1E6AB16D" w14:textId="77777777" w:rsidR="00214D73" w:rsidRDefault="00214D73" w:rsidP="00214D73">
            <w:pPr>
              <w:ind w:left="75" w:right="-170" w:firstLine="0"/>
            </w:pPr>
            <w:r>
              <w:t>CS-360 Events Tracking</w:t>
            </w:r>
          </w:p>
          <w:p w14:paraId="0E4B230E" w14:textId="6CA55996" w:rsidR="00214D73" w:rsidRDefault="00214D73" w:rsidP="00214D73">
            <w:pPr>
              <w:ind w:left="75" w:right="-170" w:firstLine="0"/>
            </w:pPr>
            <w:r>
              <w:t xml:space="preserve"> App</w:t>
            </w:r>
          </w:p>
        </w:tc>
        <w:tc>
          <w:tcPr>
            <w:tcW w:w="2751" w:type="dxa"/>
          </w:tcPr>
          <w:p w14:paraId="79527D7F" w14:textId="77777777" w:rsidR="00214D73" w:rsidRDefault="00214D73" w:rsidP="00214D73">
            <w:pPr>
              <w:ind w:left="0" w:right="-213" w:firstLine="0"/>
            </w:pPr>
            <w:r>
              <w:t xml:space="preserve">CS-360 Events Tracking </w:t>
            </w:r>
          </w:p>
          <w:p w14:paraId="738C87C1" w14:textId="3C17D4FB" w:rsidR="00214D73" w:rsidRDefault="00214D73" w:rsidP="00214D73">
            <w:pPr>
              <w:ind w:left="0" w:right="-213" w:firstLine="0"/>
            </w:pPr>
            <w:r>
              <w:t>App</w:t>
            </w:r>
          </w:p>
        </w:tc>
        <w:tc>
          <w:tcPr>
            <w:tcW w:w="2726" w:type="dxa"/>
          </w:tcPr>
          <w:p w14:paraId="7140F5BD" w14:textId="6FE9A535" w:rsidR="00214D73" w:rsidRDefault="00214D73" w:rsidP="00214D73">
            <w:pPr>
              <w:ind w:left="0" w:right="-102" w:firstLine="0"/>
            </w:pPr>
            <w:r>
              <w:t>CS-360 Events Tracking App</w:t>
            </w:r>
          </w:p>
        </w:tc>
      </w:tr>
      <w:tr w:rsidR="00214D73" w14:paraId="0BEB9919" w14:textId="77777777" w:rsidTr="00214D73">
        <w:tc>
          <w:tcPr>
            <w:tcW w:w="2340" w:type="dxa"/>
          </w:tcPr>
          <w:p w14:paraId="471B9895" w14:textId="3D775C16" w:rsidR="00214D73" w:rsidRPr="001869A9" w:rsidRDefault="00214D73" w:rsidP="00B61DB1">
            <w:pPr>
              <w:ind w:left="0" w:firstLine="0"/>
              <w:rPr>
                <w:b/>
                <w:bCs/>
              </w:rPr>
            </w:pPr>
            <w:r w:rsidRPr="001869A9">
              <w:rPr>
                <w:b/>
                <w:bCs/>
              </w:rPr>
              <w:t>Status of Initial Enhancement</w:t>
            </w:r>
          </w:p>
        </w:tc>
        <w:tc>
          <w:tcPr>
            <w:tcW w:w="3622" w:type="dxa"/>
          </w:tcPr>
          <w:p w14:paraId="08B97794" w14:textId="0E20E017" w:rsidR="00214D73" w:rsidRDefault="003812DC" w:rsidP="00264E03">
            <w:pPr>
              <w:ind w:left="75" w:right="-83" w:firstLine="0"/>
            </w:pPr>
            <w:r>
              <w:t>Enhancement one is in Progress and is on track to be completed by 3/23/25</w:t>
            </w:r>
            <w:r w:rsidR="00264E03">
              <w:t xml:space="preserve"> </w:t>
            </w:r>
            <w:r w:rsidR="00214D73">
              <w:t xml:space="preserve"> </w:t>
            </w:r>
          </w:p>
        </w:tc>
        <w:tc>
          <w:tcPr>
            <w:tcW w:w="2751" w:type="dxa"/>
          </w:tcPr>
          <w:p w14:paraId="4E2D2E60" w14:textId="3E690514" w:rsidR="00214D73" w:rsidRDefault="00214D73" w:rsidP="00B61DB1">
            <w:pPr>
              <w:ind w:left="0" w:right="67" w:firstLine="0"/>
            </w:pPr>
            <w:r>
              <w:t xml:space="preserve">Enhancement is </w:t>
            </w:r>
            <w:r w:rsidR="00B61D53">
              <w:t xml:space="preserve">pending </w:t>
            </w:r>
            <w:r w:rsidR="00FE6898">
              <w:t>and is on</w:t>
            </w:r>
            <w:r>
              <w:t xml:space="preserve"> track for submission by next week 3/30/25</w:t>
            </w:r>
          </w:p>
        </w:tc>
        <w:tc>
          <w:tcPr>
            <w:tcW w:w="2726" w:type="dxa"/>
          </w:tcPr>
          <w:p w14:paraId="3658E8E6" w14:textId="78D9A010" w:rsidR="00214D73" w:rsidRDefault="006D019F" w:rsidP="00B61DB1">
            <w:pPr>
              <w:ind w:left="0" w:right="340" w:firstLine="0"/>
            </w:pPr>
            <w:r>
              <w:t xml:space="preserve">Enhancement is </w:t>
            </w:r>
            <w:r w:rsidR="00B61D53">
              <w:t xml:space="preserve">pending </w:t>
            </w:r>
            <w:r w:rsidR="00FE6898">
              <w:t>and is on</w:t>
            </w:r>
            <w:r>
              <w:t xml:space="preserve"> track for submission by next week 4/06/25</w:t>
            </w:r>
          </w:p>
        </w:tc>
      </w:tr>
      <w:tr w:rsidR="00214D73" w14:paraId="312C17E2" w14:textId="77777777" w:rsidTr="00214D73">
        <w:tc>
          <w:tcPr>
            <w:tcW w:w="2340" w:type="dxa"/>
          </w:tcPr>
          <w:p w14:paraId="685D09E1" w14:textId="2BE2B66D" w:rsidR="00214D73" w:rsidRPr="001869A9" w:rsidRDefault="00214D73" w:rsidP="00B61DB1">
            <w:pPr>
              <w:ind w:left="0" w:firstLine="0"/>
              <w:rPr>
                <w:b/>
                <w:bCs/>
              </w:rPr>
            </w:pPr>
            <w:r w:rsidRPr="001869A9">
              <w:rPr>
                <w:b/>
                <w:bCs/>
              </w:rPr>
              <w:t>Submission Status</w:t>
            </w:r>
          </w:p>
        </w:tc>
        <w:tc>
          <w:tcPr>
            <w:tcW w:w="3622" w:type="dxa"/>
          </w:tcPr>
          <w:p w14:paraId="5450E69C" w14:textId="7074484A" w:rsidR="00214D73" w:rsidRDefault="00DD7043" w:rsidP="00DA1B10">
            <w:pPr>
              <w:ind w:left="75" w:firstLine="0"/>
            </w:pPr>
            <w:r>
              <w:t>Planned not yet completed</w:t>
            </w:r>
          </w:p>
        </w:tc>
        <w:tc>
          <w:tcPr>
            <w:tcW w:w="2751" w:type="dxa"/>
          </w:tcPr>
          <w:p w14:paraId="3EABE1C3" w14:textId="3753AA20" w:rsidR="00214D73" w:rsidRDefault="00DD7043" w:rsidP="00B61DB1">
            <w:pPr>
              <w:ind w:left="0" w:firstLine="0"/>
            </w:pPr>
            <w:r>
              <w:t>Planned not yet completed</w:t>
            </w:r>
          </w:p>
        </w:tc>
        <w:tc>
          <w:tcPr>
            <w:tcW w:w="2726" w:type="dxa"/>
          </w:tcPr>
          <w:p w14:paraId="6300CFAD" w14:textId="0C8AE2E8" w:rsidR="00214D73" w:rsidRDefault="00DD7043" w:rsidP="00B61DB1">
            <w:pPr>
              <w:ind w:left="0" w:firstLine="0"/>
            </w:pPr>
            <w:r>
              <w:t>Planned not yet completed</w:t>
            </w:r>
          </w:p>
        </w:tc>
      </w:tr>
      <w:tr w:rsidR="00214D73" w14:paraId="0D0AB03E" w14:textId="77777777" w:rsidTr="00214D73">
        <w:tc>
          <w:tcPr>
            <w:tcW w:w="2340" w:type="dxa"/>
          </w:tcPr>
          <w:p w14:paraId="039D127F" w14:textId="1DC2EB0C" w:rsidR="00214D73" w:rsidRPr="001869A9" w:rsidRDefault="00214D73" w:rsidP="00B61DB1">
            <w:pPr>
              <w:ind w:left="0" w:firstLine="0"/>
              <w:rPr>
                <w:b/>
                <w:bCs/>
              </w:rPr>
            </w:pPr>
            <w:r w:rsidRPr="001869A9">
              <w:rPr>
                <w:b/>
                <w:bCs/>
              </w:rPr>
              <w:t>Status of Final Enhancement</w:t>
            </w:r>
          </w:p>
        </w:tc>
        <w:tc>
          <w:tcPr>
            <w:tcW w:w="3622" w:type="dxa"/>
          </w:tcPr>
          <w:p w14:paraId="3BDB3A00" w14:textId="2C41C61C" w:rsidR="00214D73" w:rsidRDefault="007814D7" w:rsidP="00DA1B10">
            <w:pPr>
              <w:ind w:left="75" w:firstLine="0"/>
            </w:pPr>
            <w:r>
              <w:t>Planned not yet completed</w:t>
            </w:r>
          </w:p>
        </w:tc>
        <w:tc>
          <w:tcPr>
            <w:tcW w:w="2751" w:type="dxa"/>
          </w:tcPr>
          <w:p w14:paraId="644CDDC0" w14:textId="5845BCC4" w:rsidR="00214D73" w:rsidRDefault="007814D7" w:rsidP="00B61DB1">
            <w:pPr>
              <w:ind w:left="0" w:firstLine="0"/>
            </w:pPr>
            <w:r>
              <w:t>Planned not yet completed</w:t>
            </w:r>
          </w:p>
        </w:tc>
        <w:tc>
          <w:tcPr>
            <w:tcW w:w="2726" w:type="dxa"/>
          </w:tcPr>
          <w:p w14:paraId="73E40116" w14:textId="1126C485" w:rsidR="00214D73" w:rsidRDefault="007814D7" w:rsidP="00B61DB1">
            <w:pPr>
              <w:ind w:left="0" w:firstLine="0"/>
            </w:pPr>
            <w:r>
              <w:t>Planned not yet completed</w:t>
            </w:r>
          </w:p>
        </w:tc>
      </w:tr>
      <w:tr w:rsidR="00214D73" w14:paraId="12A4B8DF" w14:textId="77777777" w:rsidTr="00214D73">
        <w:tc>
          <w:tcPr>
            <w:tcW w:w="2340" w:type="dxa"/>
          </w:tcPr>
          <w:p w14:paraId="6E17E8C0" w14:textId="75A29807" w:rsidR="00214D73" w:rsidRPr="001869A9" w:rsidRDefault="00214D73" w:rsidP="00B61DB1">
            <w:pPr>
              <w:ind w:left="0" w:firstLine="0"/>
              <w:rPr>
                <w:b/>
                <w:bCs/>
              </w:rPr>
            </w:pPr>
            <w:r w:rsidRPr="001869A9">
              <w:rPr>
                <w:b/>
                <w:bCs/>
              </w:rPr>
              <w:t>Uploaded to ePortfolio</w:t>
            </w:r>
          </w:p>
        </w:tc>
        <w:tc>
          <w:tcPr>
            <w:tcW w:w="3622" w:type="dxa"/>
          </w:tcPr>
          <w:p w14:paraId="264910BA" w14:textId="7C4D0168" w:rsidR="00214D73" w:rsidRDefault="007814D7" w:rsidP="00DA1B10">
            <w:pPr>
              <w:ind w:left="75" w:firstLine="0"/>
            </w:pPr>
            <w:r>
              <w:t>Planned not yet completed</w:t>
            </w:r>
          </w:p>
        </w:tc>
        <w:tc>
          <w:tcPr>
            <w:tcW w:w="2751" w:type="dxa"/>
          </w:tcPr>
          <w:p w14:paraId="5C137687" w14:textId="0F51C279" w:rsidR="00214D73" w:rsidRDefault="007814D7" w:rsidP="00B61DB1">
            <w:pPr>
              <w:ind w:left="0" w:firstLine="0"/>
            </w:pPr>
            <w:r>
              <w:t>Planned not yet completed</w:t>
            </w:r>
          </w:p>
        </w:tc>
        <w:tc>
          <w:tcPr>
            <w:tcW w:w="2726" w:type="dxa"/>
          </w:tcPr>
          <w:p w14:paraId="71B6F367" w14:textId="37CF2D6B" w:rsidR="00214D73" w:rsidRDefault="007814D7" w:rsidP="00B61DB1">
            <w:pPr>
              <w:ind w:left="0" w:firstLine="0"/>
            </w:pPr>
            <w:r>
              <w:t>Planned not yet completed</w:t>
            </w:r>
          </w:p>
        </w:tc>
      </w:tr>
      <w:tr w:rsidR="00214D73" w14:paraId="17A478C5" w14:textId="77777777" w:rsidTr="00214D73">
        <w:tc>
          <w:tcPr>
            <w:tcW w:w="2340" w:type="dxa"/>
          </w:tcPr>
          <w:p w14:paraId="5454FFA1" w14:textId="5F545EEE" w:rsidR="00214D73" w:rsidRPr="001869A9" w:rsidRDefault="00214D73" w:rsidP="00B61DB1">
            <w:pPr>
              <w:ind w:left="0" w:firstLine="0"/>
              <w:rPr>
                <w:b/>
                <w:bCs/>
              </w:rPr>
            </w:pPr>
            <w:r w:rsidRPr="001869A9">
              <w:rPr>
                <w:b/>
                <w:bCs/>
              </w:rPr>
              <w:t>Status of Finalized ePortfolio</w:t>
            </w:r>
          </w:p>
        </w:tc>
        <w:tc>
          <w:tcPr>
            <w:tcW w:w="3622" w:type="dxa"/>
          </w:tcPr>
          <w:p w14:paraId="5BDF9B4E" w14:textId="4BBD9284" w:rsidR="00214D73" w:rsidRDefault="007814D7" w:rsidP="00DA1B10">
            <w:pPr>
              <w:ind w:left="75" w:firstLine="0"/>
            </w:pPr>
            <w:r>
              <w:t xml:space="preserve">Planned not yet </w:t>
            </w:r>
            <w:r w:rsidR="00B61D53">
              <w:t>completed</w:t>
            </w:r>
          </w:p>
        </w:tc>
        <w:tc>
          <w:tcPr>
            <w:tcW w:w="2751" w:type="dxa"/>
          </w:tcPr>
          <w:p w14:paraId="2C55D4AE" w14:textId="32D54F9B" w:rsidR="00214D73" w:rsidRDefault="007814D7" w:rsidP="00B61DB1">
            <w:pPr>
              <w:ind w:left="0" w:firstLine="0"/>
            </w:pPr>
            <w:r>
              <w:t>Planned not yet completed</w:t>
            </w:r>
          </w:p>
        </w:tc>
        <w:tc>
          <w:tcPr>
            <w:tcW w:w="2726" w:type="dxa"/>
          </w:tcPr>
          <w:p w14:paraId="73CCECC7" w14:textId="37B470AB" w:rsidR="00214D73" w:rsidRDefault="007814D7" w:rsidP="00B61DB1">
            <w:pPr>
              <w:ind w:left="0" w:firstLine="0"/>
            </w:pPr>
            <w:r>
              <w:t>Planned not yet completed.</w:t>
            </w:r>
          </w:p>
        </w:tc>
      </w:tr>
    </w:tbl>
    <w:p w14:paraId="5F5023C0" w14:textId="77777777" w:rsidR="0090669E" w:rsidRDefault="0090669E" w:rsidP="00B61D53">
      <w:pPr>
        <w:ind w:left="0" w:firstLine="0"/>
      </w:pPr>
    </w:p>
    <w:sectPr w:rsidR="0090669E" w:rsidSect="00DA1B10">
      <w:pgSz w:w="12240" w:h="15840"/>
      <w:pgMar w:top="1440" w:right="90" w:bottom="144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F204FC"/>
    <w:multiLevelType w:val="multilevel"/>
    <w:tmpl w:val="A95A8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BFA086B"/>
    <w:multiLevelType w:val="multilevel"/>
    <w:tmpl w:val="5E8C9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64938">
    <w:abstractNumId w:val="0"/>
  </w:num>
  <w:num w:numId="2" w16cid:durableId="152366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29F"/>
    <w:rsid w:val="00007BC3"/>
    <w:rsid w:val="00053D9F"/>
    <w:rsid w:val="000C7152"/>
    <w:rsid w:val="000E6745"/>
    <w:rsid w:val="001869A9"/>
    <w:rsid w:val="001C687E"/>
    <w:rsid w:val="001E3E4B"/>
    <w:rsid w:val="00214D73"/>
    <w:rsid w:val="00261E79"/>
    <w:rsid w:val="00264E03"/>
    <w:rsid w:val="002C5212"/>
    <w:rsid w:val="003812DC"/>
    <w:rsid w:val="0039598F"/>
    <w:rsid w:val="00397DE9"/>
    <w:rsid w:val="00521095"/>
    <w:rsid w:val="005567DA"/>
    <w:rsid w:val="00567CA7"/>
    <w:rsid w:val="006D019F"/>
    <w:rsid w:val="00731BFB"/>
    <w:rsid w:val="00744B0E"/>
    <w:rsid w:val="007814D7"/>
    <w:rsid w:val="00792BD4"/>
    <w:rsid w:val="00835A37"/>
    <w:rsid w:val="0090669E"/>
    <w:rsid w:val="009C7AC3"/>
    <w:rsid w:val="00AA429F"/>
    <w:rsid w:val="00AC2D77"/>
    <w:rsid w:val="00B14513"/>
    <w:rsid w:val="00B61D53"/>
    <w:rsid w:val="00B61DB1"/>
    <w:rsid w:val="00C66A6F"/>
    <w:rsid w:val="00DA1B10"/>
    <w:rsid w:val="00DC1AB3"/>
    <w:rsid w:val="00DC1D52"/>
    <w:rsid w:val="00DD7043"/>
    <w:rsid w:val="00E6727A"/>
    <w:rsid w:val="00EB492B"/>
    <w:rsid w:val="00FE6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626054"/>
  <w15:chartTrackingRefBased/>
  <w15:docId w15:val="{FCEF4EA8-7E5E-4CA1-A238-FC6DB7079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480" w:lineRule="auto"/>
        <w:ind w:left="1440" w:right="1440" w:hanging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42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42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42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42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42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42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42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42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42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42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42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42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42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42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42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42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42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42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42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42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429F"/>
    <w:pPr>
      <w:numPr>
        <w:ilvl w:val="1"/>
      </w:numPr>
      <w:ind w:left="1440" w:hanging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42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42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42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42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42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42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42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429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C7A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33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9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6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1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A2E643-940F-46C3-ADD1-C84FEA66C0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503</Words>
  <Characters>2659</Characters>
  <Application>Microsoft Office Word</Application>
  <DocSecurity>0</DocSecurity>
  <Lines>110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Sousa</dc:creator>
  <cp:keywords/>
  <dc:description/>
  <cp:lastModifiedBy>Danielle Sousa</cp:lastModifiedBy>
  <cp:revision>36</cp:revision>
  <dcterms:created xsi:type="dcterms:W3CDTF">2025-03-17T21:23:00Z</dcterms:created>
  <dcterms:modified xsi:type="dcterms:W3CDTF">2025-03-21T14:24:00Z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2f3201f5-98e0-45af-ba5f-da75fd8dc478</vt:lpwstr>
  </property>
</Properties>
</file>