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pazz_3d_model_replacement"/>
    <w:p>
      <w:pPr>
        <w:pStyle w:val="Heading1"/>
      </w:pPr>
      <w:r>
        <w:t xml:space="preserve">spazz_3d_model_replacement</w:t>
      </w:r>
    </w:p>
    <w:bookmarkStart w:id="24" w:name="X610cfa87bc0d793da7e318fe3e299d73f815c38"/>
    <w:p>
      <w:pPr>
        <w:pStyle w:val="Heading2"/>
      </w:pPr>
      <w:r>
        <w:t xml:space="preserve">Task Summary: Spazz Platform 3D Model Replacement and Cleanup</w:t>
      </w:r>
    </w:p>
    <w:bookmarkStart w:id="20" w:name="execution-process"/>
    <w:p>
      <w:pPr>
        <w:pStyle w:val="Heading3"/>
      </w:pPr>
      <w:r>
        <w:t xml:space="preserve">Execution Process</w:t>
      </w:r>
    </w:p>
    <w:p>
      <w:pPr>
        <w:pStyle w:val="FirstParagraph"/>
      </w:pPr>
      <w:r>
        <w:t xml:space="preserve">Successfully replaced the isometric 3D illustration with the user’s updated GLB file and performed comprehensive project cleanup: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Model Integration</w:t>
      </w:r>
      <w:r>
        <w:t xml:space="preserve">: Replaced the existing 3D model with the new GLB file provided by the user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Code Updates</w:t>
      </w:r>
      <w:r>
        <w:t xml:space="preserve">: Updated all references in the Three.js component to point to the new model file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 Management</w:t>
      </w:r>
      <w:r>
        <w:t xml:space="preserve">: Cleaned up the project by removing unused and obsolete GLB files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Quality Assurance</w:t>
      </w:r>
      <w:r>
        <w:t xml:space="preserve">: Ensured all existing functionality remained intact after the replacement</w:t>
      </w:r>
    </w:p>
    <w:bookmarkEnd w:id="20"/>
    <w:bookmarkStart w:id="21" w:name="key-findings-implementation"/>
    <w:p>
      <w:pPr>
        <w:pStyle w:val="Heading3"/>
      </w:pPr>
      <w:r>
        <w:t xml:space="preserve">Key Findings &amp; Implementation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Seamless Replacement</w:t>
      </w:r>
      <w:r>
        <w:t xml:space="preserve">: New GLB model integrated without any functionality loss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Optimized File Structure</w:t>
      </w:r>
      <w:r>
        <w:t xml:space="preserve">: Removed redundant files, keeping only active assets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Maintained Performance</w:t>
      </w:r>
      <w:r>
        <w:t xml:space="preserve">: All animations, positioning, and responsive behavior preserved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Clean Codebase</w:t>
      </w:r>
      <w:r>
        <w:t xml:space="preserve">: Project now contains only necessary 3D model files</w:t>
      </w:r>
    </w:p>
    <w:bookmarkEnd w:id="21"/>
    <w:bookmarkStart w:id="22" w:name="core-conclusions"/>
    <w:p>
      <w:pPr>
        <w:pStyle w:val="Heading3"/>
      </w:pPr>
      <w:r>
        <w:t xml:space="preserve">Core Conclusions</w:t>
      </w:r>
    </w:p>
    <w:p>
      <w:pPr>
        <w:pStyle w:val="FirstParagraph"/>
      </w:pPr>
      <w:r>
        <w:t xml:space="preserve">The enhanced Spazz platform now 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Updated 3D Model</w:t>
      </w:r>
      <w:r>
        <w:t xml:space="preserve">: Latest version of the isometric cavern illustration as provided by the user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Clean File Structure</w:t>
      </w:r>
      <w:r>
        <w:t xml:space="preserve">: Optimized asset management with no unused files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Preserved Functionality</w:t>
      </w:r>
      <w:r>
        <w:t xml:space="preserve">: All existing 3D model behavior maintained (floating animation, positioning, scaling)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Stable Performance</w:t>
      </w:r>
      <w:r>
        <w:t xml:space="preserve">: No interaction issues or display problems with the new model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Organization</w:t>
      </w:r>
      <w:r>
        <w:t xml:space="preserve">: Streamlined project structure for better maintainability</w:t>
      </w:r>
    </w:p>
    <w:bookmarkEnd w:id="22"/>
    <w:bookmarkStart w:id="23" w:name="final-deliverables"/>
    <w:p>
      <w:pPr>
        <w:pStyle w:val="Heading3"/>
      </w:pPr>
      <w:r>
        <w:t xml:space="preserve">Final Deliverables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Updated Platform</w:t>
      </w:r>
      <w:r>
        <w:t xml:space="preserve">: https://6fpj9bxjbaax.space.minimax.io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New 3D Model</w:t>
      </w:r>
      <w:r>
        <w:t xml:space="preserve">: Latest GLB file properly integrated and functioning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Optimized Codebase</w:t>
      </w:r>
      <w:r>
        <w:t xml:space="preserve">: Clean project structure with only necessary assets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Maintained UX</w:t>
      </w:r>
      <w:r>
        <w:t xml:space="preserve">: All existing user experience elements preserved with the updated model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generative-gaming-platform/src/components/ui/FloatingModel3D.tsx: Updated 3D model component with new GLB file integration and cleaned file references</w:t>
      </w:r>
    </w:p>
    <w:p>
      <w:pPr>
        <w:numPr>
          <w:ilvl w:val="0"/>
          <w:numId w:val="1004"/>
        </w:numPr>
        <w:pStyle w:val="Compact"/>
      </w:pPr>
      <w:r>
        <w:t xml:space="preserve">generative-gaming-platform/public/models/isometric_cavern_brea.glb: New optimized GLB model file replacing the previous version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2025-08-25T22:05:47Z</dcterms:created>
  <dcterms:modified xsi:type="dcterms:W3CDTF">2025-08-25T22:05:47Z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