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FD4000"/>
          <w:sz w:val="36"/>
          <w:szCs w:val="36"/>
        </w:rPr>
        <w:t xml:space="preserve">Mentions légales</w:t>
      </w:r>
    </w:p>
    <w:p>
      <w:pPr>
        <w:spacing w:after="360"/>
      </w:pPr>
      <w:r>
        <w:rPr>
          <w:color w:val="777777"/>
          <w:sz w:val="20"/>
          <w:szCs w:val="20"/>
        </w:rPr>
        <w:t xml:space="preserve">Version du 19 octobre 2026</w:t>
      </w:r>
    </w:p>
    <w:p>
      <w:pPr>
        <w:pStyle w:val="Heading2"/>
        <w:spacing w:after="140" w:before="320"/>
      </w:pPr>
      <w:r>
        <w:rPr>
          <w:b/>
          <w:bCs/>
          <w:color w:val="FD4000"/>
          <w:sz w:val="26"/>
          <w:szCs w:val="26"/>
        </w:rPr>
        <w:t xml:space="preserve">1. Éditeur de l’application et du site</w:t>
      </w:r>
    </w:p>
    <w:p>
      <w:pPr>
        <w:spacing w:after="160" w:line="300"/>
        <w:jc w:val="both"/>
      </w:pPr>
      <w:r>
        <w:rPr>
          <w:color w:val="241F1D"/>
          <w:sz w:val="22"/>
          <w:szCs w:val="22"/>
        </w:rPr>
        <w:t xml:space="preserve">BREAK EAT APP, nom commercial BREAK EAT, société par actions simplifiée (SAS) de droit français.</w:t>
      </w:r>
    </w:p>
    <w:p>
      <w:pPr>
        <w:spacing w:after="160" w:line="300"/>
        <w:jc w:val="both"/>
      </w:pPr>
      <w:r>
        <w:rPr>
          <w:color w:val="241F1D"/>
          <w:sz w:val="22"/>
          <w:szCs w:val="22"/>
        </w:rPr>
        <w:t xml:space="preserve">Siège social : 91 allée des Chardonnerets, 13013 Marseille, France.</w:t>
      </w:r>
    </w:p>
    <w:p>
      <w:pPr>
        <w:spacing w:after="160" w:line="300"/>
        <w:jc w:val="both"/>
      </w:pPr>
      <w:r>
        <w:rPr>
          <w:color w:val="241F1D"/>
          <w:sz w:val="22"/>
          <w:szCs w:val="22"/>
        </w:rPr>
        <w:t xml:space="preserve">SIREN : 925 187 395 — RCS Marseille 925 187 395.</w:t>
      </w:r>
    </w:p>
    <w:p>
      <w:pPr>
        <w:spacing w:after="160" w:line="300"/>
        <w:jc w:val="both"/>
      </w:pPr>
      <w:r>
        <w:rPr>
          <w:color w:val="241F1D"/>
          <w:sz w:val="22"/>
          <w:szCs w:val="22"/>
        </w:rPr>
        <w:t xml:space="preserve">Capital social : 1 000 €. TVA intracommunautaire : FR26925187395.</w:t>
      </w:r>
    </w:p>
    <w:p>
      <w:pPr>
        <w:spacing w:after="160" w:line="300"/>
        <w:jc w:val="both"/>
      </w:pPr>
      <w:r>
        <w:rPr>
          <w:color w:val="241F1D"/>
          <w:sz w:val="22"/>
          <w:szCs w:val="22"/>
        </w:rPr>
        <w:t xml:space="preserve">Président et directeur de la publication : Rémi Notta.</w:t>
      </w:r>
    </w:p>
    <w:p>
      <w:pPr>
        <w:spacing w:after="160" w:line="300"/>
        <w:jc w:val="both"/>
      </w:pPr>
      <w:r>
        <w:rPr>
          <w:color w:val="241F1D"/>
          <w:sz w:val="22"/>
          <w:szCs w:val="22"/>
        </w:rPr>
        <w:t xml:space="preserve">E-mail : contact@breakeatapp.com — Téléphone : 06 46 69 56 75.</w:t>
      </w:r>
    </w:p>
    <w:p>
      <w:pPr>
        <w:spacing w:after="160" w:line="300"/>
        <w:jc w:val="both"/>
      </w:pPr>
      <w:r>
        <w:rPr>
          <w:color w:val="241F1D"/>
          <w:sz w:val="22"/>
          <w:szCs w:val="22"/>
        </w:rPr>
        <w:t xml:space="preserve">Site : https://breakeatapp.com</w:t>
      </w:r>
    </w:p>
    <w:p>
      <w:pPr>
        <w:spacing w:after="160" w:line="300"/>
        <w:jc w:val="both"/>
      </w:pPr>
      <w:r>
        <w:rPr>
          <w:color w:val="241F1D"/>
          <w:sz w:val="22"/>
          <w:szCs w:val="22"/>
        </w:rPr>
        <w:t xml:space="preserve">Distribution : l’application est publiée sur l’App Store d’Apple par Notta LLC, titulaire du compte développeur — c’est le nom qui apparaît sur la fiche de l’application. L’exploitation du service, la vente, l’encaissement et le traitement des données personnelles relèvent de BREAK EAT APP, société française désignée ci-dessus.</w:t>
      </w:r>
    </w:p>
    <w:p>
      <w:pPr>
        <w:pStyle w:val="Heading2"/>
        <w:spacing w:after="140" w:before="320"/>
      </w:pPr>
      <w:r>
        <w:rPr>
          <w:b/>
          <w:bCs/>
          <w:color w:val="FD4000"/>
          <w:sz w:val="26"/>
          <w:szCs w:val="26"/>
        </w:rPr>
        <w:t xml:space="preserve">2. Directeur de la publication</w:t>
      </w:r>
    </w:p>
    <w:p>
      <w:pPr>
        <w:spacing w:after="160" w:line="300"/>
        <w:jc w:val="both"/>
      </w:pPr>
      <w:r>
        <w:rPr>
          <w:color w:val="241F1D"/>
          <w:sz w:val="22"/>
          <w:szCs w:val="22"/>
        </w:rPr>
        <w:t xml:space="preserve">Le directeur de la publication est Rémi Notta, en sa qualité de Président de la société BREAK EAT APP.</w:t>
      </w:r>
    </w:p>
    <w:p>
      <w:pPr>
        <w:pStyle w:val="Heading2"/>
        <w:spacing w:after="140" w:before="320"/>
      </w:pPr>
      <w:r>
        <w:rPr>
          <w:b/>
          <w:bCs/>
          <w:color w:val="FD4000"/>
          <w:sz w:val="26"/>
          <w:szCs w:val="26"/>
        </w:rPr>
        <w:t xml:space="preserve">3. Hébergement</w:t>
      </w:r>
    </w:p>
    <w:p>
      <w:pPr>
        <w:spacing w:after="160" w:line="300"/>
        <w:jc w:val="both"/>
      </w:pPr>
      <w:r>
        <w:rPr>
          <w:color w:val="241F1D"/>
          <w:sz w:val="22"/>
          <w:szCs w:val="22"/>
        </w:rPr>
        <w:t xml:space="preserve">Le serveur de l’application et sa base de données sont hébergés par Railway Corporation, 548 Market St, PMB 68956, San Francisco, CA 94104, États-Unis — téléphone : +1 415 707 7675, https://railway.com.</w:t>
      </w:r>
    </w:p>
    <w:p>
      <w:pPr>
        <w:spacing w:after="160" w:line="300"/>
        <w:jc w:val="both"/>
      </w:pPr>
      <w:r>
        <w:rPr>
          <w:color w:val="241F1D"/>
          <w:sz w:val="22"/>
          <w:szCs w:val="22"/>
        </w:rPr>
        <w:t xml:space="preserve">Le site internet breakeatapp.com est hébergé par Wix.com Ltd, 40 Namal Tel Aviv St., Tel Aviv 6350671, Israël — https://www.wix.com.</w:t>
      </w:r>
    </w:p>
    <w:p>
      <w:pPr>
        <w:pStyle w:val="Heading2"/>
        <w:spacing w:after="140" w:before="320"/>
      </w:pPr>
      <w:r>
        <w:rPr>
          <w:b/>
          <w:bCs/>
          <w:color w:val="FD4000"/>
          <w:sz w:val="26"/>
          <w:szCs w:val="26"/>
        </w:rPr>
        <w:t xml:space="preserve">4. Présentation du service</w:t>
      </w:r>
    </w:p>
    <w:p>
      <w:pPr>
        <w:spacing w:after="160" w:line="300"/>
        <w:jc w:val="both"/>
      </w:pPr>
      <w:r>
        <w:rPr>
          <w:color w:val="241F1D"/>
          <w:sz w:val="22"/>
          <w:szCs w:val="22"/>
        </w:rPr>
        <w:t xml:space="preserve">Break Eat App est une solution numérique de commande en ligne destinée notamment aux spectateurs d’événements sportifs et aux visiteurs de lieux événementiels.</w:t>
      </w:r>
    </w:p>
    <w:p>
      <w:pPr>
        <w:spacing w:after="160" w:line="300"/>
        <w:jc w:val="both"/>
      </w:pPr>
      <w:r>
        <w:rPr>
          <w:color w:val="241F1D"/>
          <w:sz w:val="22"/>
          <w:szCs w:val="22"/>
        </w:rPr>
        <w:t xml:space="preserve">L’application permet de consulter les produits proposés par des points de vente partenaires, de passer commande, de payer en ligne et de récupérer la commande auprès du point de vente concerné.</w:t>
      </w:r>
    </w:p>
    <w:p>
      <w:pPr>
        <w:spacing w:after="160" w:line="300"/>
        <w:jc w:val="both"/>
      </w:pPr>
      <w:r>
        <w:rPr>
          <w:color w:val="241F1D"/>
          <w:sz w:val="22"/>
          <w:szCs w:val="22"/>
        </w:rPr>
        <w:t xml:space="preserve">Le service vise à faciliter la commande et le retrait de produits auprès de buvettes, points de restauration et autres commerces présents dans les stades, arénas et lieux événementiels.</w:t>
      </w:r>
    </w:p>
    <w:p>
      <w:pPr>
        <w:pStyle w:val="Heading2"/>
        <w:spacing w:after="140" w:before="320"/>
      </w:pPr>
      <w:r>
        <w:rPr>
          <w:b/>
          <w:bCs/>
          <w:color w:val="FD4000"/>
          <w:sz w:val="26"/>
          <w:szCs w:val="26"/>
        </w:rPr>
        <w:t xml:space="preserve">5. Rôle de la plateforme, vendeurs et paiements</w:t>
      </w:r>
    </w:p>
    <w:p>
      <w:pPr>
        <w:spacing w:after="160" w:line="300"/>
        <w:jc w:val="both"/>
      </w:pPr>
      <w:r>
        <w:rPr>
          <w:color w:val="241F1D"/>
          <w:sz w:val="22"/>
          <w:szCs w:val="22"/>
        </w:rPr>
        <w:t xml:space="preserve">Les produits proposés dans l’application sont vendus par les buvettes partenaires. Ces établissements sont responsables des produits qu’ils proposent, de leur préparation et de leur remise au client, conformément aux règles applicables.</w:t>
      </w:r>
    </w:p>
    <w:p>
      <w:pPr>
        <w:spacing w:after="160" w:line="300"/>
        <w:jc w:val="both"/>
      </w:pPr>
      <w:r>
        <w:rPr>
          <w:color w:val="241F1D"/>
          <w:sz w:val="22"/>
          <w:szCs w:val="22"/>
        </w:rPr>
        <w:t xml:space="preserve">Le paiement en ligne est traité au moyen de Stripe Connect. Break Eat App ne conserve aucune donnée de carte bancaire : elles sont saisies dans le parcours du prestataire de paiement et ne transitent pas par nos serveurs.</w:t>
      </w:r>
    </w:p>
    <w:p>
      <w:pPr>
        <w:spacing w:after="160" w:line="300"/>
        <w:jc w:val="both"/>
      </w:pPr>
      <w:r>
        <w:rPr>
          <w:color w:val="241F1D"/>
          <w:sz w:val="22"/>
          <w:szCs w:val="22"/>
        </w:rPr>
        <w:t xml:space="preserve">Les présentes mentions légales ne remplacent ni les conditions générales d’utilisation, ni les conditions générales de vente applicables à chaque commande.</w:t>
      </w:r>
    </w:p>
    <w:p>
      <w:pPr>
        <w:pStyle w:val="Heading2"/>
        <w:spacing w:after="140" w:before="320"/>
      </w:pPr>
      <w:r>
        <w:rPr>
          <w:b/>
          <w:bCs/>
          <w:color w:val="FD4000"/>
          <w:sz w:val="26"/>
          <w:szCs w:val="26"/>
        </w:rPr>
        <w:t xml:space="preserve">6. Propriété intellectuelle</w:t>
      </w:r>
    </w:p>
    <w:p>
      <w:pPr>
        <w:spacing w:after="160" w:line="300"/>
        <w:jc w:val="both"/>
      </w:pPr>
      <w:r>
        <w:rPr>
          <w:color w:val="241F1D"/>
          <w:sz w:val="22"/>
          <w:szCs w:val="22"/>
        </w:rPr>
        <w:t xml:space="preserve">La dénomination Break Eat App, la marque Break Eat, les éléments graphiques, les logos, les interfaces, les textes, les logiciels et les autres contenus propres à la plateforme sont protégés par les règles applicables en matière de propriété intellectuelle, sous réserve des droits détenus par des tiers.</w:t>
      </w:r>
    </w:p>
    <w:p>
      <w:pPr>
        <w:spacing w:after="160" w:line="300"/>
        <w:jc w:val="both"/>
      </w:pPr>
      <w:r>
        <w:rPr>
          <w:color w:val="241F1D"/>
          <w:sz w:val="22"/>
          <w:szCs w:val="22"/>
        </w:rPr>
        <w:t xml:space="preserve">Toute reproduction, représentation, adaptation ou exploitation non autorisée de ces éléments est interdite, sauf autorisation préalable du titulaire des droits ou exception prévue par la loi.</w:t>
      </w:r>
    </w:p>
    <w:p>
      <w:pPr>
        <w:spacing w:after="160" w:line="300"/>
        <w:jc w:val="both"/>
      </w:pPr>
      <w:r>
        <w:rPr>
          <w:color w:val="241F1D"/>
          <w:sz w:val="22"/>
          <w:szCs w:val="22"/>
        </w:rPr>
        <w:t xml:space="preserve">Les marques, logos, photographies et contenus appartenant aux établissements partenaires ou à d’autres tiers demeurent la propriété de leurs titulaires respectifs.</w:t>
      </w:r>
    </w:p>
    <w:p>
      <w:pPr>
        <w:pStyle w:val="Heading2"/>
        <w:spacing w:after="140" w:before="320"/>
      </w:pPr>
      <w:r>
        <w:rPr>
          <w:b/>
          <w:bCs/>
          <w:color w:val="FD4000"/>
          <w:sz w:val="26"/>
          <w:szCs w:val="26"/>
        </w:rPr>
        <w:t xml:space="preserve">7. Disponibilité et fonctionnement</w:t>
      </w:r>
    </w:p>
    <w:p>
      <w:pPr>
        <w:spacing w:after="160" w:line="300"/>
        <w:jc w:val="both"/>
      </w:pPr>
      <w:r>
        <w:rPr>
          <w:color w:val="241F1D"/>
          <w:sz w:val="22"/>
          <w:szCs w:val="22"/>
        </w:rPr>
        <w:t xml:space="preserve">Break Eat App met en œuvre des moyens raisonnables pour assurer l’accessibilité et le bon fonctionnement de l’application et du site internet.</w:t>
      </w:r>
    </w:p>
    <w:p>
      <w:pPr>
        <w:spacing w:after="160" w:line="300"/>
        <w:jc w:val="both"/>
      </w:pPr>
      <w:r>
        <w:rPr>
          <w:color w:val="241F1D"/>
          <w:sz w:val="22"/>
          <w:szCs w:val="22"/>
        </w:rPr>
        <w:t xml:space="preserve">L’accès aux services peut être temporairement interrompu, notamment en cas de maintenance, de mise à jour, d’incident technique, de difficulté de connectivité ou de circonstance indépendante de la volonté de la société.</w:t>
      </w:r>
    </w:p>
    <w:p>
      <w:pPr>
        <w:spacing w:after="160" w:line="300"/>
        <w:jc w:val="both"/>
      </w:pPr>
      <w:r>
        <w:rPr>
          <w:color w:val="241F1D"/>
          <w:sz w:val="22"/>
          <w:szCs w:val="22"/>
        </w:rPr>
        <w:t xml:space="preserve">Break Eat App s’efforce de limiter les interruptions et de rétablir le service dans des délais raisonnables. Cette disposition ne saurait exclure ou limiter une responsabilité lorsque la loi ne le permet pas.</w:t>
      </w:r>
    </w:p>
    <w:p>
      <w:pPr>
        <w:pStyle w:val="Heading2"/>
        <w:spacing w:after="140" w:before="320"/>
      </w:pPr>
      <w:r>
        <w:rPr>
          <w:b/>
          <w:bCs/>
          <w:color w:val="FD4000"/>
          <w:sz w:val="26"/>
          <w:szCs w:val="26"/>
        </w:rPr>
        <w:t xml:space="preserve">8. Données personnelles</w:t>
      </w:r>
    </w:p>
    <w:p>
      <w:pPr>
        <w:spacing w:after="160" w:line="300"/>
        <w:jc w:val="both"/>
      </w:pPr>
      <w:r>
        <w:rPr>
          <w:color w:val="241F1D"/>
          <w:sz w:val="22"/>
          <w:szCs w:val="22"/>
        </w:rPr>
        <w:t xml:space="preserve">L’utilisation de l’application entraîne le traitement de données à caractère personnel, notamment pour la gestion des comptes, des commandes, des paiements, de l’assistance et de la sécurité du service.</w:t>
      </w:r>
    </w:p>
    <w:p>
      <w:pPr>
        <w:spacing w:after="160" w:line="300"/>
        <w:jc w:val="both"/>
      </w:pPr>
      <w:r>
        <w:rPr>
          <w:color w:val="241F1D"/>
          <w:sz w:val="22"/>
          <w:szCs w:val="22"/>
        </w:rPr>
        <w:t xml:space="preserve">Les finalités, les bases légales, les destinataires, les durées de conservation, les transferts éventuels hors de l’Espace économique européen et les droits des personnes sont détaillés dans la politique de confidentialité, accessible depuis cet écran.</w:t>
      </w:r>
    </w:p>
    <w:p>
      <w:pPr>
        <w:spacing w:after="160" w:line="300"/>
        <w:jc w:val="both"/>
      </w:pPr>
      <w:r>
        <w:rPr>
          <w:color w:val="241F1D"/>
          <w:sz w:val="22"/>
          <w:szCs w:val="22"/>
        </w:rPr>
        <w:t xml:space="preserve">Pour toute question relative aux données personnelles : contact@breakeatapp.com.</w:t>
      </w:r>
    </w:p>
    <w:p>
      <w:pPr>
        <w:pStyle w:val="Heading2"/>
        <w:spacing w:after="140" w:before="320"/>
      </w:pPr>
      <w:r>
        <w:rPr>
          <w:b/>
          <w:bCs/>
          <w:color w:val="FD4000"/>
          <w:sz w:val="26"/>
          <w:szCs w:val="26"/>
        </w:rPr>
        <w:t xml:space="preserve">9. Conditions d’utilisation et de commande</w:t>
      </w:r>
    </w:p>
    <w:p>
      <w:pPr>
        <w:spacing w:after="160" w:line="300"/>
        <w:jc w:val="both"/>
      </w:pPr>
      <w:r>
        <w:rPr>
          <w:color w:val="241F1D"/>
          <w:sz w:val="22"/>
          <w:szCs w:val="22"/>
        </w:rPr>
        <w:t xml:space="preserve">L’utilisation de l’application est encadrée par les conditions générales d’utilisation, accessibles depuis cet écran.</w:t>
      </w:r>
    </w:p>
    <w:p>
      <w:pPr>
        <w:spacing w:after="160" w:line="300"/>
        <w:jc w:val="both"/>
      </w:pPr>
      <w:r>
        <w:rPr>
          <w:color w:val="241F1D"/>
          <w:sz w:val="22"/>
          <w:szCs w:val="22"/>
        </w:rPr>
        <w:t xml:space="preserve">Les commandes effectuées par l’intermédiaire de l’application sont encadrées par les conditions générales de vente, également accessibles depuis cet écran et présentées avant la validation de la commande.</w:t>
      </w:r>
    </w:p>
    <w:p>
      <w:pPr>
        <w:pStyle w:val="Heading2"/>
        <w:spacing w:after="140" w:before="320"/>
      </w:pPr>
      <w:r>
        <w:rPr>
          <w:b/>
          <w:bCs/>
          <w:color w:val="FD4000"/>
          <w:sz w:val="26"/>
          <w:szCs w:val="26"/>
        </w:rPr>
        <w:t xml:space="preserve">10. Contact</w:t>
      </w:r>
    </w:p>
    <w:p>
      <w:pPr>
        <w:spacing w:after="160" w:line="300"/>
        <w:jc w:val="both"/>
      </w:pPr>
      <w:r>
        <w:rPr>
          <w:color w:val="241F1D"/>
          <w:sz w:val="22"/>
          <w:szCs w:val="22"/>
        </w:rPr>
        <w:t xml:space="preserve">BREAK EAT APP — BREAK EAT</w:t>
      </w:r>
    </w:p>
    <w:p>
      <w:pPr>
        <w:spacing w:after="160" w:line="300"/>
        <w:jc w:val="both"/>
      </w:pPr>
      <w:r>
        <w:rPr>
          <w:color w:val="241F1D"/>
          <w:sz w:val="22"/>
          <w:szCs w:val="22"/>
        </w:rPr>
        <w:t xml:space="preserve">91 allée des Chardonnerets, 13013 Marseille, France</w:t>
      </w:r>
    </w:p>
    <w:p>
      <w:pPr>
        <w:spacing w:after="160" w:line="300"/>
        <w:jc w:val="both"/>
      </w:pPr>
      <w:r>
        <w:rPr>
          <w:color w:val="241F1D"/>
          <w:sz w:val="22"/>
          <w:szCs w:val="22"/>
        </w:rPr>
        <w:t xml:space="preserve">E-mail : contact@breakeatapp.com</w:t>
      </w:r>
    </w:p>
    <w:p>
      <w:pPr>
        <w:spacing w:after="160" w:line="300"/>
        <w:jc w:val="both"/>
      </w:pPr>
      <w:r>
        <w:rPr>
          <w:color w:val="241F1D"/>
          <w:sz w:val="22"/>
          <w:szCs w:val="22"/>
        </w:rPr>
        <w:t xml:space="preserve">Site : https://breakeatapp.com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BREAK EAT APP — Mentions légales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2026-10-23T10:56:10.922Z</dcterms:created>
  <dcterms:modified xsi:type="dcterms:W3CDTF">2026-10-23T10:56:10.922Z</dcterms:modified>
</cp:coreProperties>
</file>

<file path=docProps/custom.xml><?xml version="1.0" encoding="utf-8"?>
<Properties xmlns="http://schemas.openxmlformats.org/officeDocument/2006/custom-properties" xmlns:vt="http://schemas.openxmlformats.org/officeDocument/2006/docPropsVTypes"/>
</file>