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29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29 — La journée où une commande payée n'arrivait nulle part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06/09/2026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Une seule panne, signalée en une phrase — « je paie et il ne se passe rien » —</w:t>
      </w:r>
    </w:p>
    <w:p>
      <w:pPr>
        <w:spacing w:after="60" w:before="60"/>
      </w:pPr>
      <w:r>
        <w:t xml:space="preserve">et une journée entière pour l'atteindre. Elle mérite d'être racontée en entier,</w:t>
      </w:r>
    </w:p>
    <w:p>
      <w:pPr>
        <w:spacing w:after="60" w:before="60"/>
      </w:pPr>
      <w:r>
        <w:t xml:space="preserve">parce que </w:t>
      </w:r>
      <w:r>
        <w:rPr>
          <w:b/>
          <w:bCs/>
        </w:rPr>
        <w:t xml:space="preserve">ce qui a coûté cher n'est pas le défaut, c'est la méthode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défaut, en une ligne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Webhook handler error for payment_intent.succeeded
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Stock row missing for product 7c22cdb2-… during order creation
</w:t>
      </w:r>
    </w:p>
    <w:p>
      <w:pPr>
        <w:spacing w:after="120"/>
      </w:pPr>
    </w:p>
    <w:p>
      <w:pPr>
        <w:spacing w:after="60" w:before="60"/>
      </w:pPr>
      <w:r>
        <w:t xml:space="preserve">Un produit sans ligne de stock faisait échouer la création de commande. Or ce</w:t>
      </w:r>
    </w:p>
    <w:p>
      <w:pPr>
        <w:spacing w:after="60" w:before="60"/>
      </w:pPr>
      <w:r>
        <w:t xml:space="preserve">code s'exécute </w:t>
      </w:r>
      <w:r>
        <w:rPr>
          <w:b/>
          <w:bCs/>
        </w:rPr>
        <w:t xml:space="preserve">après le débit</w:t>
      </w:r>
      <w:r>
        <w:t xml:space="preserve"> : le webhook arrive une fois l'argent pris.</w:t>
      </w:r>
    </w:p>
    <w:p>
      <w:pPr>
        <w:spacing w:after="60" w:before="60"/>
      </w:pPr>
      <w:r>
        <w:t xml:space="preserve">Lever une exception ne rend pas l'argent — elle supprime seulement la commande.</w:t>
      </w:r>
    </w:p>
    <w:p>
      <w:pPr>
        <w:spacing w:after="60" w:before="60"/>
      </w:pPr>
      <w:r>
        <w:t xml:space="preserve">Le client payait, rien n'arrivait en cuisine, aucune trace de son attente. Et</w:t>
      </w:r>
    </w:p>
    <w:p>
      <w:pPr>
        <w:spacing w:after="60" w:before="60"/>
      </w:pPr>
      <w:r>
        <w:t xml:space="preserve">Stripe rejouait le webhook toutes les minutes, échouant à l'identique.</w:t>
      </w:r>
    </w:p>
    <w:p>
      <w:pPr>
        <w:spacing w:after="60" w:before="60"/>
      </w:pPr>
      <w:r>
        <w:t xml:space="preserve">Un produit sans ligne de stock n'est même pas une anomalie : c'est l'état normal</w:t>
      </w:r>
    </w:p>
    <w:p>
      <w:pPr>
        <w:spacing w:after="60" w:before="60"/>
      </w:pPr>
      <w:r>
        <w:t xml:space="preserve">d'un club qui ne compte pas ses articles.</w:t>
      </w:r>
    </w:p>
    <w:p>
      <w:pPr>
        <w:spacing w:after="60" w:before="60"/>
      </w:pPr>
      <w:r>
        <w:rPr>
          <w:b/>
          <w:bCs/>
        </w:rPr>
        <w:t xml:space="preserve">La règle qui en sort, et qui vaut au-delà du stock :</w:t>
      </w:r>
      <w:r>
        <w:t xml:space="preserve"> *rien, après</w:t>
      </w:r>
    </w:p>
    <w:p>
      <w:pPr>
        <w:spacing w:after="60" w:before="60"/>
      </w:pPr>
      <w:r>
        <w:t xml:space="preserve">l'encaissement, ne peut refuser la commande.* Le refus a sa place AVANT le</w:t>
      </w:r>
    </w:p>
    <w:p>
      <w:pPr>
        <w:spacing w:after="60" w:before="60"/>
      </w:pPr>
      <w:r>
        <w:t xml:space="preserve">règlement — il y est déjà, à l'ajout au panier et au départ du paiement. Passé</w:t>
      </w:r>
    </w:p>
    <w:p>
      <w:pPr>
        <w:spacing w:after="60" w:before="60"/>
      </w:pPr>
      <w:r>
        <w:t xml:space="preserve">le débit, un contrôle ne refuse plus : il constate. Le stock manquant est ignoré,</w:t>
      </w:r>
    </w:p>
    <w:p>
      <w:pPr>
        <w:spacing w:after="60" w:before="60"/>
      </w:pPr>
      <w:r>
        <w:t xml:space="preserve">le stock dépassé met l'étagère à zéro et sort de la carte, et la commande arrive.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a coûté la journée</w:t>
      </w:r>
    </w:p>
    <w:p>
      <w:pPr>
        <w:spacing w:after="60" w:before="60"/>
      </w:pPr>
      <w:r>
        <w:t xml:space="preserve">Avant d'atteindre cette ligne de log, cinq hypothèses ont été poursuivies et</w:t>
      </w:r>
    </w:p>
    <w:p>
      <w:pPr>
        <w:spacing w:after="60" w:before="60"/>
      </w:pPr>
      <w:r>
        <w:t xml:space="preserve">corrigées </w:t>
      </w:r>
      <w:r>
        <w:rPr>
          <w:b/>
          <w:bCs/>
        </w:rPr>
        <w:t xml:space="preserve">à l'aveugle</w:t>
      </w:r>
      <w:r>
        <w:t xml:space="preserve">, sur la seule foi des symptômes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Hypothèse</w:t>
            </w:r>
          </w:p>
        </w:tc>
        <w:tc>
          <w:tcPr>
            <w:tcW w:type="pct" w:w="50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Mauvais compte Stripe relié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vraie, mais pas la cause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Événement webhook non coché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fausse — il était livré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Panier non vidé après paiement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vraie, mais pas la cause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Retour web atterrissant sur l'accueil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vraie, mais pas la cause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Garde-fou du PaymentIntent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vraie, et corrigée la veille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t xml:space="preserve">Quatre de ces cinq corrections étaient justes et utiles. **Aucune ne réglait le</w:t>
      </w:r>
    </w:p>
    <w:p>
      <w:pPr>
        <w:spacing w:after="60" w:before="60"/>
      </w:pPr>
      <w:r>
        <w:t xml:space="preserve">problème signalé.** Dix secondes de journal valaient mieux que six heures de</w:t>
      </w:r>
    </w:p>
    <w:p>
      <w:pPr>
        <w:spacing w:after="60" w:before="60"/>
      </w:pPr>
      <w:r>
        <w:t xml:space="preserve">déduction.</w:t>
      </w:r>
    </w:p>
    <w:p>
      <w:pPr>
        <w:spacing w:after="60" w:before="60"/>
      </w:pPr>
      <w:r>
        <w:rPr>
          <w:b/>
          <w:bCs/>
        </w:rPr>
        <w:t xml:space="preserve">La règle posée par le client, et à tenir :</w:t>
      </w:r>
      <w:r>
        <w:t xml:space="preserve"> devant un bug, demander le journal</w:t>
      </w:r>
    </w:p>
    <w:p>
      <w:pPr>
        <w:spacing w:after="60" w:before="60"/>
      </w:pPr>
      <w:r>
        <w:t xml:space="preserve">AVANT d'ouvrir un fichier. Railway pour les exceptions serveur, Stripe →</w:t>
      </w:r>
    </w:p>
    <w:p>
      <w:pPr>
        <w:spacing w:after="60" w:before="60"/>
      </w:pPr>
      <w:r>
        <w:t xml:space="preserve">Webhooks → *Tentatives récentes* pour les paiements, Vercel pour les</w:t>
      </w:r>
    </w:p>
    <w:p>
      <w:pPr>
        <w:spacing w:after="60" w:before="60"/>
      </w:pPr>
      <w:r>
        <w:t xml:space="preserve">déploiements, la console du navigateur pour le client. Voir la mémoire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debug-par-les-logs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Corollaire appris le même jour :</w:t>
      </w:r>
      <w:r>
        <w:t xml:space="preserve"> vérifier le DÉPLOIEMENT avant d'annoncer</w:t>
      </w:r>
    </w:p>
    <w:p>
      <w:pPr>
        <w:spacing w:after="60" w:before="60"/>
      </w:pPr>
      <w:r>
        <w:t xml:space="preserve">« à tester ». Un bouton livré dans le dépôt n'est pas un bouton livré au client.</w:t>
      </w:r>
    </w:p>
    <w:p>
      <w:pPr>
        <w:spacing w:after="60" w:before="60"/>
      </w:pPr>
      <w:r>
        <w:t xml:space="preserve">Le bundle web se contrôle sans rien demander (</w:t>
      </w:r>
      <w:r>
        <w:rPr>
          <w:rFonts w:ascii="Consolas" w:cs="Consolas" w:eastAsia="Consolas" w:hAnsi="Consolas"/>
          <w:color w:val="8A3B12"/>
        </w:rPr>
        <w:t xml:space="preserve">curl</w:t>
      </w:r>
      <w:r>
        <w:t xml:space="preserve"> la page, chercher une</w:t>
      </w:r>
    </w:p>
    <w:p>
      <w:pPr>
        <w:spacing w:after="60" w:before="60"/>
      </w:pPr>
      <w:r>
        <w:t xml:space="preserve">chaîne distinctive dans le </w:t>
      </w:r>
      <w:r>
        <w:rPr>
          <w:rFonts w:ascii="Consolas" w:cs="Consolas" w:eastAsia="Consolas" w:hAnsi="Consolas"/>
          <w:color w:val="8A3B12"/>
        </w:rPr>
        <w:t xml:space="preserve">.js</w:t>
      </w:r>
      <w:r>
        <w:t xml:space="preserve">, lire son </w:t>
      </w:r>
      <w:r>
        <w:rPr>
          <w:rFonts w:ascii="Consolas" w:cs="Consolas" w:eastAsia="Consolas" w:hAnsi="Consolas"/>
          <w:color w:val="8A3B12"/>
        </w:rPr>
        <w:t xml:space="preserve">Last-Modified</w:t>
      </w:r>
      <w:r>
        <w:t xml:space="preserve">) ; une route serveur</w:t>
      </w:r>
    </w:p>
    <w:p>
      <w:pPr>
        <w:spacing w:after="60" w:before="60"/>
      </w:pPr>
      <w:r>
        <w:t xml:space="preserve">se contrôle en l'appelant — 401 prouve qu'elle existe, 404 qu'elle manque.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piège de fond : « vert » ne veut pas dire « fait »</w:t>
      </w:r>
    </w:p>
    <w:p>
      <w:pPr>
        <w:spacing w:after="60" w:before="60"/>
      </w:pPr>
      <w:r>
        <w:t xml:space="preserve">Le tableau de bord Stripe affichait des livraisons </w:t>
      </w:r>
      <w:r>
        <w:rPr>
          <w:b/>
          <w:bCs/>
        </w:rPr>
        <w:t xml:space="preserve">vertes, en 200</w:t>
      </w:r>
      <w:r>
        <w:t xml:space="preserve">, alors</w:t>
      </w:r>
    </w:p>
    <w:p>
      <w:pPr>
        <w:spacing w:after="60" w:before="60"/>
      </w:pPr>
      <w:r>
        <w:t xml:space="preserve">qu'aucune commande n'était créée. C'est logique : notre serveur répond 200 dès</w:t>
      </w:r>
    </w:p>
    <w:p>
      <w:pPr>
        <w:spacing w:after="60" w:before="60"/>
      </w:pPr>
      <w:r>
        <w:t xml:space="preserve">qu'il a *traité* l'événement, y compris quand il l'ignore légitimement. Deux</w:t>
      </w:r>
    </w:p>
    <w:p>
      <w:pPr>
        <w:spacing w:after="60" w:before="60"/>
      </w:pPr>
      <w:r>
        <w:t xml:space="preserve">tableaux disaient des choses différentes, et il fallait basculer de l'un à</w:t>
      </w:r>
    </w:p>
    <w:p>
      <w:pPr>
        <w:spacing w:after="60" w:before="60"/>
      </w:pPr>
      <w:r>
        <w:t xml:space="preserve">l'autre en se fiant à sa mémoire.</w:t>
      </w:r>
    </w:p>
    <w:p>
      <w:pPr>
        <w:spacing w:after="60" w:before="60"/>
      </w:pPr>
      <w:r>
        <w:rPr>
          <w:b/>
          <w:bCs/>
        </w:rPr>
        <w:t xml:space="preserve">La réponse a été d'instrumenter l'application plutôt que de mieux deviner.</w:t>
      </w:r>
    </w:p>
    <w:p>
      <w:pPr>
        <w:spacing w:after="60" w:before="60"/>
      </w:pPr>
      <w:r>
        <w:t xml:space="preserve">La page Encaissement porte désormais deux blocs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les deux comptes en présence</w:t>
      </w:r>
      <w:r>
        <w:t xml:space="preserve"> — celui qui appelle Stripe et celui qui
</w:t>
      </w:r>
    </w:p>
    <w:p>
      <w:pPr>
        <w:spacing w:after="60" w:before="60"/>
      </w:pPr>
      <w:r>
        <w:t xml:space="preserve">encaisse, côte à côte, avec le mode de la clé. Ils doivent différer ; Stripe</w:t>
      </w:r>
    </w:p>
    <w:p>
      <w:pPr>
        <w:spacing w:after="60" w:before="60"/>
      </w:pPr>
      <w:r>
        <w:t xml:space="preserve">refuse un virement d'un compte vers lui-même, et son refus ne dit pas lequel</w:t>
      </w:r>
    </w:p>
    <w:p>
      <w:pPr>
        <w:spacing w:after="60" w:before="60"/>
      </w:pPr>
      <w:r>
        <w:t xml:space="preserve">des deux est mal renseigné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les événements réellement REÇUS</w:t>
      </w:r>
      <w:r>
        <w:t xml:space="preserve"> par le serveur, et le nombre de paiements
</w:t>
      </w:r>
    </w:p>
    <w:p>
      <w:pPr>
        <w:spacing w:after="60" w:before="60"/>
      </w:pPr>
      <w:r>
        <w:t xml:space="preserve">n'ayant produit aucune commande. Un chiffre non nul est une anomalie visible.</w:t>
      </w:r>
    </w:p>
    <w:p>
      <w:pPr>
        <w:spacing w:after="60" w:before="60"/>
      </w:pPr>
      <w:r>
        <w:t xml:space="preserve">Le poste opérateur dit de même, quand son tableau est vide, **sur quoi il</w:t>
      </w:r>
    </w:p>
    <w:p>
      <w:pPr>
        <w:spacing w:after="60" w:before="60"/>
      </w:pPr>
      <w:r>
        <w:t xml:space="preserve">filtre** : « Aucune commande » est indiscernable de « mauvaise buvette » ou</w:t>
      </w:r>
    </w:p>
    <w:p>
      <w:pPr>
        <w:spacing w:after="60" w:before="60"/>
      </w:pPr>
      <w:r>
        <w:t xml:space="preserve">« mauvais événement ».</w:t>
      </w:r>
    </w:p>
    <w:p>
      <w:pPr>
        <w:spacing w:after="60" w:before="60"/>
      </w:pPr>
      <w:r>
        <w:t xml:space="preserve">Règle générale : **quand un diagnostic manque dans le produit, l'ajouter est</w:t>
      </w:r>
    </w:p>
    <w:p>
      <w:pPr>
        <w:spacing w:after="60" w:before="60"/>
      </w:pPr>
      <w:r>
        <w:t xml:space="preserve">plus rentable que de deviner.** Ces écrans coûtent une heure et suppriment la</w:t>
      </w:r>
    </w:p>
    <w:p>
      <w:pPr>
        <w:spacing w:after="60" w:before="60"/>
      </w:pPr>
      <w:r>
        <w:t xml:space="preserve">navette pour toujours.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29 — La journée où une commande payée n'arrivait nulle part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2026-10-19T14:17:05.334Z</dcterms:created>
  <dcterms:modified xsi:type="dcterms:W3CDTF">2026-10-19T14:17:05.334Z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