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61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61 — Le logo v2, l'épingle, les favoris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17–19/10/2026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Une source, toutes les déclinaisons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outils/decliner-logo.py</w:t>
      </w:r>
      <w:r>
        <w:t xml:space="preserve"> fabrique tout depuis le PNG officiel : lockup orange</w:t>
      </w:r>
    </w:p>
    <w:p>
      <w:pPr>
        <w:spacing w:after="60" w:before="60"/>
      </w:pPr>
      <w:r>
        <w:t xml:space="preserve">sur transparent pour les consoles, marque seule, lockup blanc pour le bandeau</w:t>
      </w:r>
    </w:p>
    <w:p>
      <w:pPr>
        <w:spacing w:after="60" w:before="60"/>
      </w:pPr>
      <w:r>
        <w:t xml:space="preserve">de l'app, marques carrées pour l'icône iOS, l'</w:t>
      </w:r>
      <w:r>
        <w:rPr>
          <w:rFonts w:ascii="Consolas" w:cs="Consolas" w:eastAsia="Consolas" w:hAnsi="Consolas"/>
          <w:color w:val="8A3B12"/>
        </w:rPr>
        <w:t xml:space="preserve">adaptiveIcon</w:t>
      </w:r>
      <w:r>
        <w:t xml:space="preserve"> Android et l'écran</w:t>
      </w:r>
    </w:p>
    <w:p>
      <w:pPr>
        <w:spacing w:after="60" w:before="60"/>
      </w:pPr>
      <w:r>
        <w:t xml:space="preserve">de démarrage.</w:t>
      </w:r>
    </w:p>
    <w:p>
      <w:pPr>
        <w:spacing w:after="60" w:before="60"/>
      </w:pPr>
      <w:r>
        <w:t xml:space="preserve">Trois pièges, rencontrés dans cet ordre, et chacun invisible à la compilation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Le détourage délavait la couleur.</w:t>
      </w:r>
      <w:r>
        <w:t xml:space="preserve"> L'opacité se déduisait de la clarté
</w:t>
      </w:r>
    </w:p>
    <w:p>
      <w:pPr>
        <w:spacing w:after="60" w:before="60"/>
      </w:pPr>
      <w:r>
        <w:t xml:space="preserve">moyenne du pixel — or l'orange de la marque est clair (253, 64, 0 :</w:t>
      </w:r>
    </w:p>
    <w:p>
      <w:pPr>
        <w:spacing w:after="60" w:before="60"/>
      </w:pPr>
      <w:r>
        <w:t xml:space="preserve">moyenne 105) et se retrouvait à moitié transparent. Le logo sortait saumon.</w:t>
      </w:r>
    </w:p>
    <w:p>
      <w:pPr>
        <w:spacing w:after="60" w:before="60"/>
      </w:pPr>
      <w:r>
        <w:t xml:space="preserve">On regarde désormais le </w:t>
      </w:r>
      <w:r>
        <w:rPr>
          <w:b/>
          <w:bCs/>
        </w:rPr>
        <w:t xml:space="preserve">canal le plus sombre</w:t>
      </w:r>
      <w:r>
        <w:t xml:space="preserve"> : il vaut 255 sur du blanc</w:t>
      </w:r>
    </w:p>
    <w:p>
      <w:pPr>
        <w:spacing w:after="60" w:before="60"/>
      </w:pPr>
      <w:r>
        <w:t xml:space="preserve">pur et s'effondre dès qu'il y a de la couleur, donc un pixel coloré est</w:t>
      </w:r>
    </w:p>
    <w:p>
      <w:pPr>
        <w:spacing w:after="60" w:before="60"/>
      </w:pPr>
      <w:r>
        <w:t xml:space="preserve">pleinement opaque quelle que soit sa clarté.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La marque seule emportait le « B » de BREAKEAT.</w:t>
      </w:r>
      <w:r>
        <w:t xml:space="preserve"> Aucune colonne vide ne
</w:t>
      </w:r>
    </w:p>
    <w:p>
      <w:pPr>
        <w:spacing w:after="60" w:before="60"/>
      </w:pPr>
      <w:r>
        <w:t xml:space="preserve">les sépare : le lobe inférieur du B déborde </w:t>
      </w:r>
      <w:r>
        <w:rPr>
          <w:b/>
          <w:bCs/>
        </w:rPr>
        <w:t xml:space="preserve">sous</w:t>
      </w:r>
      <w:r>
        <w:t xml:space="preserve"> la première lettre.</w:t>
      </w:r>
    </w:p>
    <w:p>
      <w:pPr>
        <w:spacing w:after="60" w:before="60"/>
      </w:pPr>
      <w:r>
        <w:t xml:space="preserve">Couper « au premier trou » plaçait donc la coupe après elle. On isole par la</w:t>
      </w:r>
    </w:p>
    <w:p>
      <w:pPr>
        <w:spacing w:after="60" w:before="60"/>
      </w:pPr>
      <w:r>
        <w:rPr>
          <w:b/>
          <w:bCs/>
        </w:rPr>
        <w:t xml:space="preserve">hauteur des formes</w:t>
      </w:r>
      <w:r>
        <w:t xml:space="preserve"> — les lettres font 10 % du lockup, les trois morceaux</w:t>
      </w:r>
    </w:p>
    <w:p>
      <w:pPr>
        <w:spacing w:after="60" w:before="60"/>
      </w:pPr>
      <w:r>
        <w:t xml:space="preserve">du B (l'éclair le coupe en trois) font 48, 51 et 74 %. Et l'on efface les</w:t>
      </w:r>
    </w:p>
    <w:p>
      <w:pPr>
        <w:spacing w:after="60" w:before="60"/>
      </w:pPr>
      <w:r>
        <w:t xml:space="preserve">pixels écartés au lieu de recadrer un rectangle : un rectangle laissait une</w:t>
      </w:r>
    </w:p>
    <w:p>
      <w:pPr>
        <w:spacing w:after="60" w:before="60"/>
      </w:pPr>
      <w:r>
        <w:t xml:space="preserve">écharde orange, le flanc de la lettre voisine.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Deux ratios étaient codés en dur</w:t>
      </w:r>
      <w:r>
        <w:t xml:space="preserve"> sur les anciennes dimensions. La v2
</w:t>
      </w:r>
    </w:p>
    <w:p>
      <w:pPr>
        <w:spacing w:after="60" w:before="60"/>
      </w:pPr>
      <w:r>
        <w:t xml:space="preserve">étant plus compacte, ils l'auraient étirée. Ils se déduisent du fichier.</w:t>
      </w:r>
    </w:p>
    <w:p>
      <w:pPr>
        <w:spacing w:after="60" w:before="60"/>
      </w:pPr>
      <w:r>
        <w:t xml:space="preserve">Les marques mobiles restent </w:t>
      </w:r>
      <w:r>
        <w:rPr>
          <w:b/>
          <w:bCs/>
        </w:rPr>
        <w:t xml:space="preserve">carrées</w:t>
      </w:r>
      <w:r>
        <w:t xml:space="preserve"> : </w:t>
      </w:r>
      <w:r>
        <w:rPr>
          <w:rFonts w:ascii="Consolas" w:cs="Consolas" w:eastAsia="Consolas" w:hAnsi="Consolas"/>
          <w:color w:val="8A3B12"/>
        </w:rPr>
        <w:t xml:space="preserve">app.config.js</w:t>
      </w:r>
      <w:r>
        <w:t xml:space="preserve"> les donne comme</w:t>
      </w:r>
    </w:p>
    <w:p>
      <w:pPr>
        <w:spacing w:after="60" w:before="60"/>
      </w:pPr>
      <w:r>
        <w:t xml:space="preserve">icône, </w:t>
      </w:r>
      <w:r>
        <w:rPr>
          <w:rFonts w:ascii="Consolas" w:cs="Consolas" w:eastAsia="Consolas" w:hAnsi="Consolas"/>
          <w:color w:val="8A3B12"/>
        </w:rPr>
        <w:t xml:space="preserve">adaptiveIcon</w:t>
      </w:r>
      <w:r>
        <w:t xml:space="preserve"> et image de démarrage, et les trois l'exigent.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L'épingle plutôt que le stade</w:t>
      </w:r>
    </w:p>
    <w:p>
      <w:pPr>
        <w:spacing w:after="60" w:before="60"/>
      </w:pPr>
      <w:r>
        <w:t xml:space="preserve">L'onglet des lieux portait un stade. Il promettait un stade, alors que l'écran</w:t>
      </w:r>
    </w:p>
    <w:p>
      <w:pPr>
        <w:spacing w:after="60" w:before="60"/>
      </w:pPr>
      <w:r>
        <w:t xml:space="preserve">liste des </w:t>
      </w:r>
      <w:r>
        <w:rPr>
          <w:b/>
          <w:bCs/>
        </w:rPr>
        <w:t xml:space="preserve">lieux</w:t>
      </w:r>
      <w:r>
        <w:t xml:space="preserve"> — un bar, une salle, une buvette de club. Une épingle ne</w:t>
      </w:r>
    </w:p>
    <w:p>
      <w:pPr>
        <w:spacing w:after="60" w:before="60"/>
      </w:pPr>
      <w:r>
        <w:t xml:space="preserve">promet rien d'autre qu'un endroit.</w:t>
      </w:r>
    </w:p>
    <w:p>
      <w:pPr>
        <w:spacing w:after="60" w:before="60"/>
      </w:pPr>
      <w:r>
        <w:t xml:space="preserve">Dessinée (</w:t>
      </w:r>
      <w:r>
        <w:rPr>
          <w:rFonts w:ascii="Consolas" w:cs="Consolas" w:eastAsia="Consolas" w:hAnsi="Consolas"/>
          <w:color w:val="8A3B12"/>
        </w:rPr>
        <w:t xml:space="preserve">IconeLieu</w:t>
      </w:r>
      <w:r>
        <w:t xml:space="preserve">, react-native-svg) plutôt que prise dans une police</w:t>
      </w:r>
    </w:p>
    <w:p>
      <w:pPr>
        <w:spacing w:after="60" w:before="60"/>
      </w:pPr>
      <w:r>
        <w:t xml:space="preserve">d'icônes : les épingles toutes faites sont des gouttes pleines où la boule ne</w:t>
      </w:r>
    </w:p>
    <w:p>
      <w:pPr>
        <w:spacing w:after="60" w:before="60"/>
      </w:pPr>
      <w:r>
        <w:t xml:space="preserve">se distingue pas de la pointe. Ici la boule est une forme à part — c'est elle</w:t>
      </w:r>
    </w:p>
    <w:p>
      <w:pPr>
        <w:spacing w:after="60" w:before="60"/>
      </w:pPr>
      <w:r>
        <w:t xml:space="preserve">qui porte l'orange quand l'onglet est actif.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Un favori ne menait nulle part</w:t>
      </w:r>
    </w:p>
    <w:p>
      <w:pPr>
        <w:spacing w:after="60" w:before="60"/>
      </w:pPr>
      <w:r>
        <w:t xml:space="preserve">La tuile d'un favori ne garde qu'un nom et une image. Ce qui décide de ce qui</w:t>
      </w:r>
    </w:p>
    <w:p>
      <w:pPr>
        <w:spacing w:after="60" w:before="60"/>
      </w:pPr>
      <w:r>
        <w:t xml:space="preserve">s'ouvre — le lien Flaix du jour, l'heure d'ouverture, l'événement en cours —</w:t>
      </w:r>
    </w:p>
    <w:p>
      <w:pPr>
        <w:spacing w:after="60" w:before="60"/>
      </w:pPr>
      <w:r>
        <w:t xml:space="preserve">change d'une heure à l'autre et ne peut venir que du serveur.</w:t>
      </w:r>
    </w:p>
    <w:p>
      <w:pPr>
        <w:spacing w:after="60" w:before="60"/>
      </w:pPr>
      <w:r>
        <w:t xml:space="preserve">D'où </w:t>
      </w:r>
      <w:r>
        <w:rPr>
          <w:b/>
          <w:bCs/>
        </w:rPr>
        <w:t xml:space="preserve">`GET /public/venues/:id`</w:t>
      </w:r>
      <w:r>
        <w:t xml:space="preserve">, qui sert le cas que la liste ne peut pas :</w:t>
      </w:r>
    </w:p>
    <w:p>
      <w:pPr>
        <w:spacing w:after="60" w:before="60"/>
      </w:pPr>
      <w:r>
        <w:t xml:space="preserve">un favori hors du rayon, ou masqué par une recherche en cours.</w:t>
      </w:r>
    </w:p>
    <w:p>
      <w:pPr>
        <w:spacing w:after="60" w:before="60"/>
      </w:pPr>
      <w:r>
        <w:t xml:space="preserve">Cette route a imposé d'</w:t>
      </w:r>
      <w:r>
        <w:rPr>
          <w:b/>
          <w:bCs/>
        </w:rPr>
        <w:t xml:space="preserve">extraire la projection</w:t>
      </w:r>
      <w:r>
        <w:t xml:space="preserve"> dans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PublicVenuesController.projeter()</w:t>
      </w:r>
      <w:r>
        <w:t xml:space="preserve"> : masquage des lieux privés, lien Flaix du</w:t>
      </w:r>
    </w:p>
    <w:p>
      <w:pPr>
        <w:spacing w:after="60" w:before="60"/>
      </w:pPr>
      <w:r>
        <w:t xml:space="preserve">moment, identité glissée dans ce lien. Trois règles délicates que deux routes</w:t>
      </w:r>
    </w:p>
    <w:p>
      <w:pPr>
        <w:spacing w:after="60" w:before="60"/>
      </w:pPr>
      <w:r>
        <w:t xml:space="preserve">auraient fini par écrire différemment — et la première oubliée aurait été la</w:t>
      </w:r>
    </w:p>
    <w:p>
      <w:pPr>
        <w:spacing w:after="60" w:before="60"/>
      </w:pPr>
      <w:r>
        <w:t xml:space="preserve">confidentialité.</w:t>
      </w:r>
    </w:p>
    <w:p>
      <w:pPr>
        <w:spacing w:after="60" w:before="60"/>
      </w:pPr>
      <w:r>
        <w:t xml:space="preserve">&gt; 404 et non 403 sur un lieu privé : répondre « interdit » confirmerait son</w:t>
      </w:r>
    </w:p>
    <w:p>
      <w:pPr>
        <w:spacing w:after="60" w:before="60"/>
      </w:pPr>
      <w:r>
        <w:t xml:space="preserve">&gt; existence à qui essaie des identifiants.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fiche d'informations</w:t>
      </w:r>
    </w:p>
    <w:p>
      <w:pPr>
        <w:spacing w:after="60" w:before="60"/>
      </w:pPr>
      <w:r>
        <w:t xml:space="preserve">Le profil montre prénom, nom et téléphone, et les rend modifiables. Une faute</w:t>
      </w:r>
    </w:p>
    <w:p>
      <w:pPr>
        <w:spacing w:after="60" w:before="60"/>
      </w:pPr>
      <w:r>
        <w:t xml:space="preserve">de frappe à l'inscription repartait sur chaque commande sans aucun écran pour y</w:t>
      </w:r>
    </w:p>
    <w:p>
      <w:pPr>
        <w:spacing w:after="60" w:before="60"/>
      </w:pPr>
      <w:r>
        <w:t xml:space="preserve">revenir.</w:t>
      </w:r>
    </w:p>
    <w:p>
      <w:pPr>
        <w:spacing w:after="60" w:before="60"/>
      </w:pPr>
      <w:r>
        <w:t xml:space="preserve">C'est la </w:t>
      </w:r>
      <w:r>
        <w:rPr>
          <w:b/>
          <w:bCs/>
        </w:rPr>
        <w:t xml:space="preserve">même feuille</w:t>
      </w:r>
      <w:r>
        <w:t xml:space="preserve"> qu'avant une commande (</w:t>
      </w:r>
      <w:r>
        <w:rPr>
          <w:rFonts w:ascii="Consolas" w:cs="Consolas" w:eastAsia="Consolas" w:hAnsi="Consolas"/>
          <w:color w:val="8A3B12"/>
        </w:rPr>
        <w:t xml:space="preserve">demande-coordonnees.tsx</w:t>
      </w:r>
      <w:r>
        <w:t xml:space="preserve">),</w:t>
      </w:r>
    </w:p>
    <w:p>
      <w:pPr>
        <w:spacing w:after="60" w:before="60"/>
      </w:pPr>
      <w:r>
        <w:t xml:space="preserve">en mode édition. Deux formulaires auraient divergé à la première correction.</w:t>
      </w:r>
    </w:p>
    <w:p>
      <w:pPr>
        <w:spacing w:after="60" w:before="60"/>
      </w:pPr>
      <w:r>
        <w:t xml:space="preserve">Un détail qui a mordu : </w:t>
      </w:r>
      <w:r>
        <w:rPr>
          <w:rFonts w:ascii="Consolas" w:cs="Consolas" w:eastAsia="Consolas" w:hAnsi="Consolas"/>
          <w:color w:val="8A3B12"/>
        </w:rPr>
        <w:t xml:space="preserve">useState</w:t>
      </w:r>
      <w:r>
        <w:t xml:space="preserve"> ne lit sa valeur initiale qu'une fois, et la</w:t>
      </w:r>
    </w:p>
    <w:p>
      <w:pPr>
        <w:spacing w:after="60" w:before="60"/>
      </w:pPr>
      <w:r>
        <w:t xml:space="preserve">feuille n'est pas démontée entre deux ouvertures — sans un effet de</w:t>
      </w:r>
    </w:p>
    <w:p>
      <w:pPr>
        <w:spacing w:after="60" w:before="60"/>
      </w:pPr>
      <w:r>
        <w:t xml:space="preserve">re-remplissage à l'ouverture, elle rouvrait vide et l'on écrivait par-dessus</w:t>
      </w:r>
    </w:p>
    <w:p>
      <w:pPr>
        <w:spacing w:after="60" w:before="60"/>
      </w:pPr>
      <w:r>
        <w:t xml:space="preserve">ses propres informations sans les voir.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61 — Le logo v2, l'épingle, les favoris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2026-10-19T14:17:06.201Z</dcterms:created>
  <dcterms:modified xsi:type="dcterms:W3CDTF">2026-10-19T14:17:06.201Z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