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30 — Fidélité à la caisse : code promo et points dans le ticket scellé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wopjxdqavuffc-paqtxj3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2026-10-03, 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15.127 Fidélité à la caisse : code promo et points dans le ticket scellé (2026-10-03)</w:t>
      </w:r>
    </w:p>
    <w:p>
      <w:r>
        <w:t xml:space="preserve">Suite de §15.114 et de l'option A choisie par Rémi (§15.115) ; Rémi : </w:t>
      </w:r>
      <w:r>
        <w:rPr>
          <w:i/>
          <w:iCs/>
        </w:rPr>
        <w:t xml:space="preserve">« faut mettre en place tous les modules, faut développer le logiciel de A à Z »</w:t>
      </w:r>
      <w:r>
        <w:t xml:space="preserve">.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0024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Deux nouvelles réductions en euros</w:t>
      </w:r>
      <w:r>
        <w:t xml:space="preserve">, appliquées </w:t>
      </w:r>
      <w:r>
        <w:rPr>
          <w:b/>
          <w:bCs/>
        </w:rPr>
        <w:t xml:space="preserve">après</w:t>
      </w:r>
      <w:r>
        <w:t xml:space="preserve"> la remise et l'offert et réparties sur les lignes comme l'offert (la TVA reste ventilée au centime) : le </w:t>
      </w:r>
      <w:r>
        <w:rPr>
          <w:b/>
          <w:bCs/>
        </w:rPr>
        <w:t xml:space="preserve">code promo</w:t>
      </w:r>
      <w:r>
        <w:t xml:space="preserve"> (pourcentage ou montant) et les </w:t>
      </w:r>
      <w:r>
        <w:rPr>
          <w:b/>
          <w:bCs/>
        </w:rPr>
        <w:t xml:space="preserve">points</w:t>
      </w:r>
      <w:r>
        <w:t xml:space="preserve"> (paliers × valeur du palier). Chaque ligne du ticket porte sa part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fidelite</w:t>
      </w:r>
      <w:r>
        <w:t xml:space="preserve">, colonne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ligne_ticket.fidelite_centimes</w:t>
      </w:r>
      <w:r>
        <w:t xml:space="preserve">) ; la contrainte de la base devient brut − remise − offert − fidélité = net.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ticket sans fidélité garde exactement sa forme d'avant</w:t>
      </w:r>
      <w:r>
        <w:t xml:space="preserve"> (aucune clé ajoutée) : une tablette pas encore mise à jour continue d'être acceptée.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A</w:t>
      </w:r>
      <w:r>
        <w:t xml:space="preserve"> : le serveur </w:t>
      </w:r>
      <w:r>
        <w:rPr>
          <w:b/>
          <w:bCs/>
        </w:rPr>
        <w:t xml:space="preserve">réserve</w:t>
      </w:r>
      <w:r>
        <w:t xml:space="preserve"> les points (sous verrou de la fiche de l'abonné) ou un usage d'un code </w:t>
      </w:r>
      <w:r>
        <w:rPr>
          <w:b/>
          <w:bCs/>
        </w:rPr>
        <w:t xml:space="preserve">plafonné</w:t>
      </w:r>
      <w:r>
        <w:t xml:space="preserve"> avant l'encaissement ; le ticket scellé porte la réservation, consommée par le serveur à la réception. Une réservation abandonnée </w:t>
      </w:r>
      <w:r>
        <w:rPr>
          <w:b/>
          <w:bCs/>
        </w:rPr>
        <w:t xml:space="preserve">expire au bout de 2 heures</w:t>
      </w:r>
      <w:r>
        <w:t xml:space="preserve"> ; la caissière peut la rendre tout de suite (×). Un code </w:t>
      </w:r>
      <w:r>
        <w:rPr>
          <w:b/>
          <w:bCs/>
        </w:rPr>
        <w:t xml:space="preserve">sans plafond</w:t>
      </w:r>
      <w:r>
        <w:t xml:space="preserve"> marche aussi </w:t>
      </w:r>
      <w:r>
        <w:rPr>
          <w:b/>
          <w:bCs/>
        </w:rPr>
        <w:t xml:space="preserve">hors ligne</w:t>
      </w:r>
      <w:r>
        <w:t xml:space="preserve"> : la tablette garde la liste des codes valables.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 points ne se dépensent que sur le ticket d'un abonné</w:t>
      </w:r>
      <w:r>
        <w:t xml:space="preserve"> (motif abonné, même n°) et jamais au-delà de ce qui reste à payer.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Soldes jamais recopiés</w:t>
      </w:r>
      <w:r>
        <w:t xml:space="preserve"> : points = gagnés (euros entiers × points par euro) − dépensés + mouvements, lus dans les tickets </w:t>
      </w:r>
      <w:r>
        <w:rPr>
          <w:b/>
          <w:bCs/>
        </w:rPr>
        <w:t xml:space="preserve">non annulés</w:t>
      </w:r>
      <w:r>
        <w:t xml:space="preserve"> ; une annulation rend les points et l'usage du code d'elle-même.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ticket scellé n'est jamais refusé pour une raison de fidélité</w:t>
      </w:r>
      <w:r>
        <w:t xml:space="preserve"> (la vente a eu lieu) : réservation inconnue, déjà utilisée, rendue, code plafonné sans réservation, valeur différente → </w:t>
      </w:r>
      <w:r>
        <w:rPr>
          <w:b/>
          <w:bCs/>
        </w:rPr>
        <w:t xml:space="preserve">signalé</w:t>
      </w:r>
      <w:r>
        <w:t xml:space="preserve"> au directeur (« Fidélité » dans Mes caisses). Seule une incohérence de calcul (montant gonflé, points au-delà du ticket, points d'un autre abonné) est refusée.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Écran de caisse</w:t>
      </w:r>
      <w:r>
        <w:t xml:space="preserve"> : bloc « Fidélité » (code promo ; « Points de l'abonné » → solde, paliers, Utiliser) ; lignes « Code … » et « Points (…) » sur le ticket client.</w:t>
      </w:r>
    </w:p>
    <w:p>
      <w:pPr>
        <w:pStyle w:val="ListParagraph"/>
        <w:numPr>
          <w:ilvl w:val="0"/>
          <w:numId w:val="2"/>
        </w:numPr>
      </w:pPr>
      <w:r>
        <w:t xml:space="preserve">Tests : 6 du moteur, 8 contre la base (réservation, épuisement, annulation, libération, hors ligne, anomalies, refus de la base).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État au 2026-10-04</w:t>
      </w:r>
      <w:r>
        <w:t xml:space="preserve"> : vérifié à l'écran (21,00 € − abonné 10 % − code 10 % − 200 points = 7,01 € ; ticket reçu sans anomalie ; solde 300 → 107 points) et mis en ligne. Le traitement en TVA des réductions de fidélité est à confirmer par l'expert-comptable (question C).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1syed8l5epxuwauwcd50j">
        <w:r>
          <w:rPr>
            <w:rStyle w:val="Hyperlink"/>
          </w:rPr>
          <w:t xml:space="preserve">87c46b8</w:t>
        </w:r>
      </w:hyperlink>
      <w:r>
        <w:t xml:space="preserve"> — 2026-10-03 — Fidélité à la caisse : code promo et points dans le ticket scellé, réservations du serveur (écran à vérifier)</w:t>
      </w:r>
    </w:p>
    <w:p>
      <w:pPr>
        <w:pStyle w:val="ListParagraph"/>
        <w:numPr>
          <w:ilvl w:val="0"/>
          <w:numId w:val="2"/>
        </w:numPr>
      </w:pPr>
      <w:hyperlink w:history="1" r:id="rIdfkt1lwx_tbjiwavxqi5t_">
        <w:r>
          <w:rPr>
            <w:rStyle w:val="Hyperlink"/>
          </w:rPr>
          <w:t xml:space="preserve">c3d3041</w:t>
        </w:r>
      </w:hyperlink>
      <w:r>
        <w:t xml:space="preserve"> — 2026-10-04 — Fidélité à la caisse vérifiée à l'écran ; journal des phases à jour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db/migrations/0024_fidelite_caisse.sql</w:t>
      </w:r>
      <w:r>
        <w:t xml:space="preserve"> — créé — </w:t>
      </w:r>
      <w:hyperlink w:history="1" r:id="rId7cw0usdlm8-78e7ywfkjl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apps/api/test/fidelite-caisse.test.ts</w:t>
      </w:r>
      <w:r>
        <w:t xml:space="preserve"> — créé — </w:t>
      </w:r>
      <w:hyperlink w:history="1" r:id="rIdygdqxqdhsv19jtwctxft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packages/domain/src/fidelite-caisse.test.ts</w:t>
      </w:r>
      <w:r>
        <w:t xml:space="preserve"> — créé — </w:t>
      </w:r>
      <w:hyperlink w:history="1" r:id="rIdgmnu_k2xrobowqwgggti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packages/domain/src/caisse-scellee.ts</w:t>
      </w:r>
      <w:r>
        <w:t xml:space="preserve"> — modifié — </w:t>
      </w:r>
      <w:hyperlink w:history="1" r:id="rIdow5nwrpe28bdbbs4a97n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packages/domain/src/fidelite.ts</w:t>
      </w:r>
      <w:r>
        <w:t xml:space="preserve"> — modifié — </w:t>
      </w:r>
      <w:hyperlink w:history="1" r:id="rIda8pyqyttvtsjnvdmf01k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u2axy5y00o81ndqkpgic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packages/domain/src/ticket.ts</w:t>
      </w:r>
      <w:r>
        <w:t xml:space="preserve"> — modifié — </w:t>
      </w:r>
      <w:hyperlink w:history="1" r:id="rId4d2zxvf6ul993i1gdrni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apps/api/src/routes/caisse.ts</w:t>
      </w:r>
      <w:r>
        <w:t xml:space="preserve"> — modifié — </w:t>
      </w:r>
      <w:hyperlink w:history="1" r:id="rIdua6uqoywm8l4gfrcjodn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apps/api/src/routes/fidelite-caisse.ts</w:t>
      </w:r>
      <w:r>
        <w:t xml:space="preserve"> — créé — </w:t>
      </w:r>
      <w:hyperlink w:history="1" r:id="rId8qsbrdpzxrqhgshkdgo1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apps/api/src/routes/fidelite.ts</w:t>
      </w:r>
      <w:r>
        <w:t xml:space="preserve"> — modifié — </w:t>
      </w:r>
      <w:hyperlink w:history="1" r:id="rIdqyw9_px5ztjxz0z_bza1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oezfxypsefzk-vnga7re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apps/api/test/tablette.ts</w:t>
      </w:r>
      <w:r>
        <w:t xml:space="preserve"> — modifié — </w:t>
      </w:r>
      <w:hyperlink w:history="1" r:id="rIdx6zwxl_le6omievn4vyx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apps/web/src/pages/caisse/EcranCaisse.tsx</w:t>
      </w:r>
      <w:r>
        <w:t xml:space="preserve"> — modifié — </w:t>
      </w:r>
      <w:hyperlink w:history="1" r:id="rIdlosioqxcsnwcmc80cczv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apps/web/src/pages/caisse/FideliteCaisse.tsx</w:t>
      </w:r>
      <w:r>
        <w:t xml:space="preserve"> — créé — </w:t>
      </w:r>
      <w:hyperlink w:history="1" r:id="rIdr5cn9hdnysfwrt0w48rk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apps/web/src/pages/caisse/MesCaisses.tsx</w:t>
      </w:r>
      <w:r>
        <w:t xml:space="preserve"> — modifié — </w:t>
      </w:r>
      <w:hyperlink w:history="1" r:id="rIdcqx8t-v66x9r3rtdcsl4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apps/web/src/pages/caisse/TicketClient.tsx</w:t>
      </w:r>
      <w:r>
        <w:t xml:space="preserve"> — modifié — </w:t>
      </w:r>
      <w:hyperlink w:history="1" r:id="rIdr6fqgqdb4hriifcwio1a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dhmirm8eedj8t7invng7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infra/outils/journal-developpement.cjs</w:t>
      </w:r>
      <w:r>
        <w:t xml:space="preserve"> — modifié — </w:t>
      </w:r>
      <w:hyperlink w:history="1" r:id="rIdzg9mkpj6wtty-cmm-akpm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CHANGELOG.md</w:t>
      </w:r>
      <w:r>
        <w:t xml:space="preserve"> — modifié — </w:t>
      </w:r>
      <w:hyperlink w:history="1" r:id="rIdqeuus0ndyvyrf7n7wojr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ihbrfyrzurcsduaa7p1y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 — modifié — </w:t>
      </w:r>
      <w:hyperlink w:history="1" r:id="rIdrf9jgvn7zanbz1igw_s0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— modifié — </w:t>
      </w:r>
      <w:hyperlink w:history="1" r:id="rIdhzlexopa1nxym8u97w8w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ccfp707jsz-ylbu9d-_vd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apps/api/test/fidelite-caisse.test.ts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points de l'abonné à la caisse</w:t>
      </w:r>
    </w:p>
    <w:p>
      <w:pPr>
        <w:pStyle w:val="ListParagraph"/>
        <w:numPr>
          <w:ilvl w:val="1"/>
          <w:numId w:val="2"/>
        </w:numPr>
      </w:pPr>
      <w:r>
        <w:t xml:space="preserve">solde lu au serveur : 300 points = 3 paliers de 5,00 € ; un n° sans fiche est refusé clairement</w:t>
      </w:r>
    </w:p>
    <w:p>
      <w:pPr>
        <w:pStyle w:val="ListParagraph"/>
        <w:numPr>
          <w:ilvl w:val="1"/>
          <w:numId w:val="2"/>
        </w:numPr>
      </w:pPr>
      <w:r>
        <w:t xml:space="preserve">réserver 2 paliers bloque 200 points pour les autres caisses ; on ne peut pas réserver plus que le disponible</w:t>
      </w:r>
    </w:p>
    <w:p>
      <w:pPr>
        <w:pStyle w:val="ListParagraph"/>
        <w:numPr>
          <w:ilvl w:val="1"/>
          <w:numId w:val="2"/>
        </w:numPr>
      </w:pPr>
      <w:r>
        <w:t xml:space="preserve">annulation du ticket : les points dépensés reviennent d'eux-mêmes</w:t>
      </w:r>
    </w:p>
    <w:p>
      <w:pPr>
        <w:pStyle w:val="ListParagraph"/>
        <w:numPr>
          <w:ilvl w:val="1"/>
          <w:numId w:val="2"/>
        </w:numPr>
      </w:pPr>
      <w:r>
        <w:t xml:space="preserve">points rendus par la caissière avant d'encaisser : disponibles à nouveau tout de suite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codes promo à la caisse</w:t>
      </w:r>
    </w:p>
    <w:p>
      <w:pPr>
        <w:pStyle w:val="ListParagraph"/>
        <w:numPr>
          <w:ilvl w:val="1"/>
          <w:numId w:val="2"/>
        </w:numPr>
      </w:pPr>
      <w:r>
        <w:t xml:space="preserve">code sans plafond : aucune réservation, et gardé par la tablette pour servir sans réseau</w:t>
      </w:r>
    </w:p>
    <w:p>
      <w:pPr>
        <w:pStyle w:val="ListParagraph"/>
        <w:numPr>
          <w:ilvl w:val="1"/>
          <w:numId w:val="2"/>
        </w:numPr>
      </w:pPr>
      <w:r>
        <w:t xml:space="preserve">code plafonné à 1 usage : la réservation prend l'usage, une seconde caisse le trouve épuisé</w:t>
      </w:r>
    </w:p>
    <w:p>
      <w:pPr>
        <w:pStyle w:val="ListParagraph"/>
        <w:numPr>
          <w:ilvl w:val="1"/>
          <w:numId w:val="2"/>
        </w:numPr>
      </w:pPr>
      <w:r>
        <w:t xml:space="preserve">[F] tablette trafiquée : points sans réservation, code plafonné sans réseau → encaissés (la vente a eu lieu) mais signalés</w:t>
      </w:r>
    </w:p>
    <w:p>
      <w:pPr>
        <w:pStyle w:val="ListParagraph"/>
        <w:numPr>
          <w:ilvl w:val="1"/>
          <w:numId w:val="2"/>
        </w:numPr>
      </w:pPr>
      <w:r>
        <w:t xml:space="preserve">[F] la base refuse de supprimer une réservation ou d'en changer le ticket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Codex P1-001 : une réservation n'est consommée que si tout concorde</w:t>
      </w:r>
    </w:p>
    <w:p>
      <w:pPr>
        <w:pStyle w:val="ListParagraph"/>
        <w:numPr>
          <w:ilvl w:val="1"/>
          <w:numId w:val="2"/>
        </w:numPr>
      </w:pPr>
      <w:r>
        <w:t xml:space="preserve">200 points réservés, ticket à 100 points : signalé, réservation NON consommée</w:t>
      </w:r>
    </w:p>
    <w:p>
      <w:pPr>
        <w:pStyle w:val="ListParagraph"/>
        <w:numPr>
          <w:ilvl w:val="1"/>
          <w:numId w:val="2"/>
        </w:numPr>
      </w:pPr>
      <w:r>
        <w:t xml:space="preserve">réservation du code A utilisée avec le code B : signalé, l'usage de A n'est pas pris</w:t>
      </w:r>
    </w:p>
    <w:p>
      <w:pPr>
        <w:pStyle w:val="ListParagraph"/>
        <w:numPr>
          <w:ilvl w:val="1"/>
          <w:numId w:val="2"/>
        </w:numPr>
      </w:pPr>
      <w:r>
        <w:t xml:space="preserve">réservation faite sur une autre caisse : signalé, non consommée</w:t>
      </w:r>
    </w:p>
    <w:p>
      <w:pPr>
        <w:pStyle w:val="ListParagraph"/>
        <w:numPr>
          <w:ilvl w:val="1"/>
          <w:numId w:val="2"/>
        </w:numPr>
      </w:pPr>
      <w:r>
        <w:t xml:space="preserve">réservation expirée avant l'heure de la vente : signalé, non consommée</w:t>
      </w:r>
    </w:p>
    <w:p>
      <w:pPr>
        <w:pStyle w:val="ListParagraph"/>
        <w:numPr>
          <w:ilvl w:val="1"/>
          <w:numId w:val="2"/>
        </w:numPr>
      </w:pPr>
      <w:r>
        <w:t xml:space="preserve">tout concorde : la réservation est consommée par ce ticket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packages/domain/src/fidelite-caisse.test.ts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 : code promo et points après la remise et l'offert</w:t>
      </w:r>
    </w:p>
    <w:p>
      <w:pPr>
        <w:pStyle w:val="ListParagraph"/>
        <w:numPr>
          <w:ilvl w:val="1"/>
          <w:numId w:val="2"/>
        </w:numPr>
      </w:pPr>
      <w:r>
        <w:t xml:space="preserve">20,00 € − 10 % abonné = 18,00 € ; code −10 % = 1,80 € ; 2 paliers de points = 5,00 € → 11,20 €, TVA ventilée au centime</w:t>
      </w:r>
    </w:p>
    <w:p>
      <w:pPr>
        <w:pStyle w:val="ListParagraph"/>
        <w:numPr>
          <w:ilvl w:val="1"/>
          <w:numId w:val="2"/>
        </w:numPr>
      </w:pPr>
      <w:r>
        <w:t xml:space="preserve">les points ne dépassent jamais ce qui reste à payer</w:t>
      </w:r>
    </w:p>
    <w:p>
      <w:pPr>
        <w:pStyle w:val="ListParagraph"/>
        <w:numPr>
          <w:ilvl w:val="1"/>
          <w:numId w:val="2"/>
        </w:numPr>
      </w:pPr>
      <w:r>
        <w:t xml:space="preserve">un ticket sans fidélité garde exactement sa forme d'avant (tablettes déjà en service)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ticket scellé avec fidélité : la tablette et le serveur calculent pareil</w:t>
      </w:r>
    </w:p>
    <w:p>
      <w:pPr>
        <w:pStyle w:val="ListParagraph"/>
        <w:numPr>
          <w:ilvl w:val="1"/>
          <w:numId w:val="2"/>
        </w:numPr>
      </w:pPr>
      <w:r>
        <w:t xml:space="preserve">code −10 % et 200 points (5,00 €) : 11,20 € ; accepté par le serveur ; détail lisible</w:t>
      </w:r>
    </w:p>
    <w:p>
      <w:pPr>
        <w:pStyle w:val="ListParagraph"/>
        <w:numPr>
          <w:ilvl w:val="1"/>
          <w:numId w:val="2"/>
        </w:numPr>
      </w:pPr>
      <w:r>
        <w:t xml:space="preserve">aperçu à la caisse : réductions, total, et points trop élevés signalés avant d'encaisser</w:t>
      </w:r>
    </w:p>
    <w:p>
      <w:pPr>
        <w:pStyle w:val="ListParagraph"/>
        <w:numPr>
          <w:ilvl w:val="1"/>
          <w:numId w:val="2"/>
        </w:numPr>
      </w:pPr>
      <w:r>
        <w:t xml:space="preserve">[F] montant du code gonflé, points sans réservation, points d'un autre abonné, points sans abonné : refusés</w:t>
      </w:r>
    </w:p>
    <w:p>
      <w:pPr>
        <w:pStyle w:val="ListParagraph"/>
        <w:numPr>
          <w:ilvl w:val="1"/>
          <w:numId w:val="2"/>
        </w:numPr>
      </w:pPr>
      <w:r>
        <w:t xml:space="preserve">[F] des points qui dépassent le ticket sont refusés</w:t>
      </w:r>
    </w:p>
    <w:p>
      <w:pPr>
        <w:pStyle w:val="ListParagraph"/>
        <w:numPr>
          <w:ilvl w:val="1"/>
          <w:numId w:val="2"/>
        </w:numPr>
      </w:pPr>
      <w:r>
        <w:t xml:space="preserve">annulation : les parts de fidélité sont inversées avec le reste, le serveur l'accepte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src/fidelite-caisse.test.ts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test/fidelite-caisse.test.ts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30 — Fidélité à la caisse : code promo et points dans le ticket scellé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opjxdqavuffc-paqtxj3" Type="http://schemas.openxmlformats.org/officeDocument/2006/relationships/hyperlink" Target="https://github.com/Break-Eat-APP/flaix-expert" TargetMode="External"/><Relationship Id="rId1syed8l5epxuwauwcd50j" Type="http://schemas.openxmlformats.org/officeDocument/2006/relationships/hyperlink" Target="https://github.com/Break-Eat-APP/flaix-expert/commit/87c46b8234d355b7db4e2dbdf6c328fa5574c301" TargetMode="External"/><Relationship Id="rIdfkt1lwx_tbjiwavxqi5t_" Type="http://schemas.openxmlformats.org/officeDocument/2006/relationships/hyperlink" Target="https://github.com/Break-Eat-APP/flaix-expert/commit/c3d3041ab4b8eb3b2031ccd4fd072c4291b02874" TargetMode="External"/><Relationship Id="rId7cw0usdlm8-78e7ywfkjl" Type="http://schemas.openxmlformats.org/officeDocument/2006/relationships/hyperlink" Target="https://github.com/Break-Eat-APP/flaix-expert/blob/c3d3041ab4b8eb3b2031ccd4fd072c4291b02874/db/migrations/0024_fidelite_caisse.sql" TargetMode="External"/><Relationship Id="rIdygdqxqdhsv19jtwctxft8" Type="http://schemas.openxmlformats.org/officeDocument/2006/relationships/hyperlink" Target="https://github.com/Break-Eat-APP/flaix-expert/blob/c3d3041ab4b8eb3b2031ccd4fd072c4291b02874/apps/api/test/fidelite-caisse.test.ts" TargetMode="External"/><Relationship Id="rIdgmnu_k2xrobowqwgggtic" Type="http://schemas.openxmlformats.org/officeDocument/2006/relationships/hyperlink" Target="https://github.com/Break-Eat-APP/flaix-expert/blob/c3d3041ab4b8eb3b2031ccd4fd072c4291b02874/packages/domain/src/fidelite-caisse.test.ts" TargetMode="External"/><Relationship Id="rIdow5nwrpe28bdbbs4a97nf" Type="http://schemas.openxmlformats.org/officeDocument/2006/relationships/hyperlink" Target="https://github.com/Break-Eat-APP/flaix-expert/blob/c3d3041ab4b8eb3b2031ccd4fd072c4291b02874/packages/domain/src/caisse-scellee.ts" TargetMode="External"/><Relationship Id="rIda8pyqyttvtsjnvdmf01kx" Type="http://schemas.openxmlformats.org/officeDocument/2006/relationships/hyperlink" Target="https://github.com/Break-Eat-APP/flaix-expert/blob/c3d3041ab4b8eb3b2031ccd4fd072c4291b02874/packages/domain/src/fidelite.ts" TargetMode="External"/><Relationship Id="rIdu2axy5y00o81ndqkpgicj" Type="http://schemas.openxmlformats.org/officeDocument/2006/relationships/hyperlink" Target="https://github.com/Break-Eat-APP/flaix-expert/blob/c3d3041ab4b8eb3b2031ccd4fd072c4291b02874/packages/domain/src/modele.ts" TargetMode="External"/><Relationship Id="rId4d2zxvf6ul993i1gdrniu" Type="http://schemas.openxmlformats.org/officeDocument/2006/relationships/hyperlink" Target="https://github.com/Break-Eat-APP/flaix-expert/blob/c3d3041ab4b8eb3b2031ccd4fd072c4291b02874/packages/domain/src/ticket.ts" TargetMode="External"/><Relationship Id="rIdua6uqoywm8l4gfrcjodnb" Type="http://schemas.openxmlformats.org/officeDocument/2006/relationships/hyperlink" Target="https://github.com/Break-Eat-APP/flaix-expert/blob/c3d3041ab4b8eb3b2031ccd4fd072c4291b02874/apps/api/src/routes/caisse.ts" TargetMode="External"/><Relationship Id="rId8qsbrdpzxrqhgshkdgo1p" Type="http://schemas.openxmlformats.org/officeDocument/2006/relationships/hyperlink" Target="https://github.com/Break-Eat-APP/flaix-expert/blob/c3d3041ab4b8eb3b2031ccd4fd072c4291b02874/apps/api/src/routes/fidelite-caisse.ts" TargetMode="External"/><Relationship Id="rIdqyw9_px5ztjxz0z_bza1q" Type="http://schemas.openxmlformats.org/officeDocument/2006/relationships/hyperlink" Target="https://github.com/Break-Eat-APP/flaix-expert/blob/c3d3041ab4b8eb3b2031ccd4fd072c4291b02874/apps/api/src/routes/fidelite.ts" TargetMode="External"/><Relationship Id="rIdoezfxypsefzk-vnga7re7" Type="http://schemas.openxmlformats.org/officeDocument/2006/relationships/hyperlink" Target="https://github.com/Break-Eat-APP/flaix-expert/blob/c3d3041ab4b8eb3b2031ccd4fd072c4291b02874/apps/api/src/serveur.ts" TargetMode="External"/><Relationship Id="rIdx6zwxl_le6omievn4vyxs" Type="http://schemas.openxmlformats.org/officeDocument/2006/relationships/hyperlink" Target="https://github.com/Break-Eat-APP/flaix-expert/blob/c3d3041ab4b8eb3b2031ccd4fd072c4291b02874/apps/api/test/tablette.ts" TargetMode="External"/><Relationship Id="rIdlosioqxcsnwcmc80cczv5" Type="http://schemas.openxmlformats.org/officeDocument/2006/relationships/hyperlink" Target="https://github.com/Break-Eat-APP/flaix-expert/blob/c3d3041ab4b8eb3b2031ccd4fd072c4291b02874/apps/web/src/pages/caisse/EcranCaisse.tsx" TargetMode="External"/><Relationship Id="rIdr5cn9hdnysfwrt0w48rkt" Type="http://schemas.openxmlformats.org/officeDocument/2006/relationships/hyperlink" Target="https://github.com/Break-Eat-APP/flaix-expert/blob/c3d3041ab4b8eb3b2031ccd4fd072c4291b02874/apps/web/src/pages/caisse/FideliteCaisse.tsx" TargetMode="External"/><Relationship Id="rIdcqx8t-v66x9r3rtdcsl4t" Type="http://schemas.openxmlformats.org/officeDocument/2006/relationships/hyperlink" Target="https://github.com/Break-Eat-APP/flaix-expert/blob/c3d3041ab4b8eb3b2031ccd4fd072c4291b02874/apps/web/src/pages/caisse/MesCaisses.tsx" TargetMode="External"/><Relationship Id="rIdr6fqgqdb4hriifcwio1a9" Type="http://schemas.openxmlformats.org/officeDocument/2006/relationships/hyperlink" Target="https://github.com/Break-Eat-APP/flaix-expert/blob/c3d3041ab4b8eb3b2031ccd4fd072c4291b02874/apps/web/src/pages/caisse/TicketClient.tsx" TargetMode="External"/><Relationship Id="rIddhmirm8eedj8t7invng7s" Type="http://schemas.openxmlformats.org/officeDocument/2006/relationships/hyperlink" Target="https://github.com/Break-Eat-APP/flaix-expert/blob/c3d3041ab4b8eb3b2031ccd4fd072c4291b02874/apps/web/src/styles.css" TargetMode="External"/><Relationship Id="rIdzg9mkpj6wtty-cmm-akpm" Type="http://schemas.openxmlformats.org/officeDocument/2006/relationships/hyperlink" Target="https://github.com/Break-Eat-APP/flaix-expert/blob/c3d3041ab4b8eb3b2031ccd4fd072c4291b02874/infra/outils/journal-developpement.cjs" TargetMode="External"/><Relationship Id="rIdqeuus0ndyvyrf7n7wojrz" Type="http://schemas.openxmlformats.org/officeDocument/2006/relationships/hyperlink" Target="https://github.com/Break-Eat-APP/flaix-expert/blob/c3d3041ab4b8eb3b2031ccd4fd072c4291b02874/CHANGELOG.md" TargetMode="External"/><Relationship Id="rIdihbrfyrzurcsduaa7p1y0" Type="http://schemas.openxmlformats.org/officeDocument/2006/relationships/hyperlink" Target="https://github.com/Break-Eat-APP/flaix-expert/blob/c3d3041ab4b8eb3b2031ccd4fd072c4291b02874/docs/avancement.md" TargetMode="External"/><Relationship Id="rIdrf9jgvn7zanbz1igw_s0t" Type="http://schemas.openxmlformats.org/officeDocument/2006/relationships/hyperlink" Target="https://github.com/Break-Eat-APP/flaix-expert/blob/c3d3041ab4b8eb3b2031ccd4fd072c4291b02874/docs/developpement/CARTE_DU_CODE.md" TargetMode="External"/><Relationship Id="rIdhzlexopa1nxym8u97w8wv" Type="http://schemas.openxmlformats.org/officeDocument/2006/relationships/hyperlink" Target="https://github.com/Break-Eat-APP/flaix-expert/blob/c3d3041ab4b8eb3b2031ccd4fd072c4291b02874/docs/developpement/JOURNAL_DES_PHASES.md" TargetMode="External"/><Relationship Id="rIdccfp707jsz-ylbu9d-_vd" Type="http://schemas.openxmlformats.org/officeDocument/2006/relationships/hyperlink" Target="https://github.com/Break-Eat-APP/flaix-expert/blob/c3d3041ab4b8eb3b2031ccd4fd072c4291b02874/docs/flaix-gestion-dossier-projet.md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30 — Fidélité à la caisse : code promo et points dans le ticket scellé</dc:title>
  <dc:creator>FlaiX Expert</dc:creator>
  <cp:lastModifiedBy>Un-named</cp:lastModifiedBy>
  <cp:revision>1</cp:revision>
  <dcterms:created xsi:type="dcterms:W3CDTF">2026-10-25T03:11:57.607Z</dcterms:created>
  <dcterms:modified xsi:type="dcterms:W3CDTF">2026-10-25T03:11:57.607Z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