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32 — Premier audit Codex et corrections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m_irwya_kfvimjv-cukfx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15.129 Premier audit Codex et corrections (2026-10-04)</w:t>
      </w:r>
    </w:p>
    <w:p>
      <w:r>
        <w:t xml:space="preserve">Rémi a fait auditer le code et les documents par Codex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docs/audits/AUDIT_2026-10-04_revue-code.md</w:t>
      </w:r>
      <w:r>
        <w:t xml:space="preserve">, avec la réponse point par point). Retenu et corrigé : </w:t>
      </w:r>
      <w:r>
        <w:rPr>
          <w:b/>
          <w:bCs/>
        </w:rPr>
        <w:t xml:space="preserve">P1-001</w:t>
      </w:r>
      <w:r>
        <w:t xml:space="preserve"> (une réservation de fidélité ne se consomme plus que si tout concorde : même caisse, non expirée à l'heure de la vente, mêmes abonné, points, montant ou code), </w:t>
      </w:r>
      <w:r>
        <w:rPr>
          <w:b/>
          <w:bCs/>
        </w:rPr>
        <w:t xml:space="preserve">P2-002</w:t>
      </w:r>
      <w:r>
        <w:t xml:space="preserve"> (la masse salariale est fermée avec l'option « Planning &amp; masse salariale » ; fiches, accès caisse et tablettes restent dans la base), </w:t>
      </w:r>
      <w:r>
        <w:rPr>
          <w:b/>
          <w:bCs/>
        </w:rPr>
        <w:t xml:space="preserve">P2-004</w:t>
      </w:r>
      <w:r>
        <w:t xml:space="preserve"> (premiers tests des écrans : file d'envoi hors ligne, fidélité, menu), </w:t>
      </w:r>
      <w:r>
        <w:rPr>
          <w:b/>
          <w:bCs/>
        </w:rPr>
        <w:t xml:space="preserve">P3-001</w:t>
      </w:r>
      <w:r>
        <w:t xml:space="preserve"> (documents générés en tout ou rien), </w:t>
      </w:r>
      <w:r>
        <w:rPr>
          <w:b/>
          <w:bCs/>
        </w:rPr>
        <w:t xml:space="preserve">P3-002</w:t>
      </w:r>
      <w:r>
        <w:t xml:space="preserve"> (écrans du directeur chargés à la demande, la caisse reste dans le chargement principal). Non retenu, avec la raison : </w:t>
      </w:r>
      <w:r>
        <w:rPr>
          <w:b/>
          <w:bCs/>
        </w:rPr>
        <w:t xml:space="preserve">P2-001</w:t>
      </w:r>
      <w:r>
        <w:t xml:space="preserve"> (l'export comptable est dans la base depuis la décision §15.124). Déjà réglé : </w:t>
      </w:r>
      <w:r>
        <w:rPr>
          <w:b/>
          <w:bCs/>
        </w:rPr>
        <w:t xml:space="preserve">P2-003</w:t>
      </w:r>
      <w:r>
        <w:t xml:space="preserve">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tfgegpiwxqp6hxt4eutgl">
        <w:r>
          <w:rPr>
            <w:rStyle w:val="Hyperlink"/>
          </w:rPr>
          <w:t xml:space="preserve">4e289bd</w:t>
        </w:r>
      </w:hyperlink>
      <w:r>
        <w:t xml:space="preserve"> — 2026-10-04 — Audit Codex : P1 réservation de fidélité vérifiée avant d'être consommée ; option équipe, tests des écrans, documents tout ou rien, chargement allégé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apps/api/test/fidelite-caisse.test.ts</w:t>
      </w:r>
      <w:r>
        <w:t xml:space="preserve"> — modifié — </w:t>
      </w:r>
      <w:hyperlink w:history="1" r:id="rIdhqlgshviuxkfdc785fm1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apps/api/test/options.test.ts</w:t>
      </w:r>
      <w:r>
        <w:t xml:space="preserve"> — modifié — </w:t>
      </w:r>
      <w:hyperlink w:history="1" r:id="rIdssx6cz--znjz8jqivapv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apps/web/src/composants/Coquille.test.ts</w:t>
      </w:r>
      <w:r>
        <w:t xml:space="preserve"> — créé — </w:t>
      </w:r>
      <w:hyperlink w:history="1" r:id="rIdjmbmu779hgwxkm9ha7lg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apps/web/src/pages/caisse/memoire.test.ts</w:t>
      </w:r>
      <w:r>
        <w:t xml:space="preserve"> — créé — </w:t>
      </w:r>
      <w:hyperlink w:history="1" r:id="rIdsqoqtcya6ttnwtwxgo3bo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taek_jlzh19-dgnjrxzi3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apps/api/src/routes/caisse.ts</w:t>
      </w:r>
      <w:r>
        <w:t xml:space="preserve"> — modifié — </w:t>
      </w:r>
      <w:hyperlink w:history="1" r:id="rIdgtjx_ad6ncixxkuz7v86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apps/api/src/routes/fidelite-caisse.ts</w:t>
      </w:r>
      <w:r>
        <w:t xml:space="preserve"> — modifié — </w:t>
      </w:r>
      <w:hyperlink w:history="1" r:id="rIdxiievk6mcinhbebdbvfyn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apps/web/package.json</w:t>
      </w:r>
      <w:r>
        <w:t xml:space="preserve"> — modifié — </w:t>
      </w:r>
      <w:hyperlink w:history="1" r:id="rIdm0p7_bn23qzhm9hm_td_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sbzhd0ui-5g2ihlgog8z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1bg0q6obz-sjitzghozf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apps/web/src/pages/caisse/FideliteCaisse.test.tsx</w:t>
      </w:r>
      <w:r>
        <w:t xml:space="preserve"> — créé — </w:t>
      </w:r>
      <w:hyperlink w:history="1" r:id="rIdjhuzajoyh63i3v6tgys4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apps/web/vitest.config.ts</w:t>
      </w:r>
      <w:r>
        <w:t xml:space="preserve"> — créé — </w:t>
      </w:r>
      <w:hyperlink w:history="1" r:id="rIdeeu2o3mjfjggq-jovaai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infra/outils/phases-word.cjs</w:t>
      </w:r>
      <w:r>
        <w:t xml:space="preserve"> — modifié — </w:t>
      </w:r>
      <w:hyperlink w:history="1" r:id="rId-zdullxatr0sgohtcig48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— modifié — </w:t>
      </w:r>
      <w:hyperlink w:history="1" r:id="rIdrccty1funnbvqqgayw9_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docs/audits/AUDIT_2026-10-04_revue-code.md</w:t>
      </w:r>
      <w:r>
        <w:t xml:space="preserve"> — modifié — </w:t>
      </w:r>
      <w:hyperlink w:history="1" r:id="rIdsggmrdnbwof3i8h4c-xi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docs/developpement/phases/PHASE_23_OPTIONS_PAR_LIEU_APPLICATION_INSTALLABLE_LOGO.md</w:t>
      </w:r>
      <w:r>
        <w:t xml:space="preserve"> — modifié — </w:t>
      </w:r>
      <w:hyperlink w:history="1" r:id="rIdlras6rzyfo5vw9jf3xm4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docs/developpement/phases/PHASE_30_FIDELITE_A_LA_CAISSE_CODE_PROMO_ET_POINTS_DANS_LE_TICKET_SCELLE.md</w:t>
      </w:r>
      <w:r>
        <w:t xml:space="preserve"> — modifié — </w:t>
      </w:r>
      <w:hyperlink w:history="1" r:id="rIdlmhupvo_1muyd05budob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docs/developpement/phases/PHASE_31_SUIVI_DU_DEVELOPPEMENT_ET_PREPARATION_DE_LAUDIT_CODEX.md</w:t>
      </w:r>
      <w:r>
        <w:t xml:space="preserve"> — modifié — </w:t>
      </w:r>
      <w:hyperlink w:history="1" r:id="rIdc86hkl5bmobzpkqjjive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docs/developpement/phases/word/PHASE_00_SOCLE_DE_PRODUCTION_ET_CONFIGURATION_DUN_LIEU_VIDE.docx</w:t>
      </w:r>
      <w:r>
        <w:t xml:space="preserve"> — modifié — </w:t>
      </w:r>
      <w:hyperlink w:history="1" r:id="rId4erjwx6cu-bfkwtqeqma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docs/developpement/phases/word/PHASE_01_MATCHS_CAISSE_MES_CAISSES_JOURNAL_DES_TICKETS.docx</w:t>
      </w:r>
      <w:r>
        <w:t xml:space="preserve"> — modifié — </w:t>
      </w:r>
      <w:hyperlink w:history="1" r:id="rIduez4ez0qp9baygyxjxmb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docs/developpement/phases/word/PHASE_02_RETOUR_DE_DEMONSTRATION_ORGANISATION_EN_6_ENTREES_MAQUETTES.docx</w:t>
      </w:r>
      <w:r>
        <w:t xml:space="preserve"> — modifié — </w:t>
      </w:r>
      <w:hyperlink w:history="1" r:id="rIdokp7tig-yrr5snsqbkxo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docs/developpement/phases/word/PHASE_03_VENTE_SANS_RESEAU_LA_TABLETTE_SCELLE_LE_SERVEUR_VERIFIE.docx</w:t>
      </w:r>
      <w:r>
        <w:t xml:space="preserve"> — modifié — </w:t>
      </w:r>
      <w:hyperlink w:history="1" r:id="rIdi7zweuw1omt0_prwjewm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docs/developpement/phases/word/PHASE_04_SERVEUR_DE_TEST_OVH.docx</w:t>
      </w:r>
      <w:r>
        <w:t xml:space="preserve"> — modifié — </w:t>
      </w:r>
      <w:hyperlink w:history="1" r:id="rIdfhtqe1f1ozcbwa1gakcz2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docs/developpement/phases/word/PHASE_05_COMPTES_DES_CAISSIERES_ET_TABLETTES_ENREGISTREES.docx</w:t>
      </w:r>
      <w:r>
        <w:t xml:space="preserve"> — modifié — </w:t>
      </w:r>
      <w:hyperlink w:history="1" r:id="rIdpuhht-rzitzqkt7gqpkh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docs/developpement/phases/word/PHASE_06_TICKET_CLIENT_SUR_DEMANDE_ET_DUPLICATA.docx</w:t>
      </w:r>
      <w:r>
        <w:t xml:space="preserve"> — modifié — </w:t>
      </w:r>
      <w:hyperlink w:history="1" r:id="rIdoqekzw6nsr1drpjr22gk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docs/developpement/phases/word/PHASE_07_CLOTURE_DU_MATCH_Z_DES_TIROIRS_RECTIFICATION_SIGNEE.docx</w:t>
      </w:r>
      <w:r>
        <w:t xml:space="preserve"> — modifié — </w:t>
      </w:r>
      <w:hyperlink w:history="1" r:id="rIdqykkjt5xutcgkod01daa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docs/developpement/phases/word/PHASE_08_RESULTATS_SUR_LES_VRAIES_VENTES.docx</w:t>
      </w:r>
      <w:r>
        <w:t xml:space="preserve"> — modifié — </w:t>
      </w:r>
      <w:hyperlink w:history="1" r:id="rIdii4cf6ahyst1-pmxy9gq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docs/developpement/phases/word/PHASE_09_EQUIPE_FICHES_PLANNING_MASSE_SALARIALE.docx</w:t>
      </w:r>
      <w:r>
        <w:t xml:space="preserve"> — modifié — </w:t>
      </w:r>
      <w:hyperlink w:history="1" r:id="rId53pp8tzw-ryiitjqclvv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docs/developpement/phases/word/PHASE_10_STOCK_RESERVE_LIVRAISONS_AU_CUMP_MISE_EN_PLACE_COMPTAGE.docx</w:t>
      </w:r>
      <w:r>
        <w:t xml:space="preserve"> — modifié — </w:t>
      </w:r>
      <w:hyperlink w:history="1" r:id="rIdlgovzdhet8soxbqxtgol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docs/developpement/phases/word/PHASE_11_REMONTEES_AU_COFFRE_ET_Z_DU_COFFRE.docx</w:t>
      </w:r>
      <w:r>
        <w:t xml:space="preserve"> — modifié — </w:t>
      </w:r>
      <w:hyperlink w:history="1" r:id="rIdus8ttcuzkrfz4garrb83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docs/developpement/phases/word/PHASE_12_CLOTURES_MENSUELLE_ET_ANNUELLE_TOTAL_PERPETUEL.docx</w:t>
      </w:r>
      <w:r>
        <w:t xml:space="preserve"> — modifié — </w:t>
      </w:r>
      <w:hyperlink w:history="1" r:id="rIdnlx9lszlfillrtbeijsn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docs/developpement/phases/word/PHASE_13_EXERCICE_PAR_LIEU_SAUVEGARDES_CHIFFREES_HORS_SERVEUR.docx</w:t>
      </w:r>
      <w:r>
        <w:t xml:space="preserve"> — modifié — </w:t>
      </w:r>
      <w:hyperlink w:history="1" r:id="rIdr8rk3dc_vo3fc3cvv1bc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docs/developpement/phases/word/PHASE_14_MODE_FORMATION_FACTICE.docx</w:t>
      </w:r>
      <w:r>
        <w:t xml:space="preserve"> — modifié — </w:t>
      </w:r>
      <w:hyperlink w:history="1" r:id="rId2di4nhxeepjvlbf4g3sw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docs/developpement/phases/word/PHASE_15_EXPORT_POUR_LEXPERT_COMPTABLE.docx</w:t>
      </w:r>
      <w:r>
        <w:t xml:space="preserve"> — modifié — </w:t>
      </w:r>
      <w:hyperlink w:history="1" r:id="rIdpgczkybompcfpd7rcm_z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docs/developpement/phases/word/PHASE_16_CLICK_COLLECT_MOTEUR_DE_PRIX_ET_CATALOGUE.docx</w:t>
      </w:r>
      <w:r>
        <w:t xml:space="preserve"> — modifié — </w:t>
      </w:r>
      <w:hyperlink w:history="1" r:id="rIdbb68gd72rumgzm47gkgr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docs/developpement/phases/word/PHASE_17_VUE_TELEPHONE_EN_DIRECT.docx</w:t>
      </w:r>
      <w:r>
        <w:t xml:space="preserve"> — modifié — </w:t>
      </w:r>
      <w:hyperlink w:history="1" r:id="rIdnu6cwufx94rz9pksjx-i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docs/developpement/phases/word/PHASE_18_COUTS_PAR_BUVETTE.docx</w:t>
      </w:r>
      <w:r>
        <w:t xml:space="preserve"> — modifié — </w:t>
      </w:r>
      <w:hyperlink w:history="1" r:id="rId51qmbljqbcgmpmmaai-o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docs/developpement/phases/word/PHASE_19_FIDELITE_PARTIE_GESTION.docx</w:t>
      </w:r>
      <w:r>
        <w:t xml:space="preserve"> — modifié — </w:t>
      </w:r>
      <w:hyperlink w:history="1" r:id="rIdb18fz99gn70dfd2r2t6m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docs/developpement/phases/word/PHASE_20_FACTURES_FOURNISSEURS.docx</w:t>
      </w:r>
      <w:r>
        <w:t xml:space="preserve"> — modifié — </w:t>
      </w:r>
      <w:hyperlink w:history="1" r:id="rIdsvzxzhfzrk1isvlxk9hk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docs/developpement/phases/word/PHASE_21_BACK_OFFICE_EDITEUR_NIVEAU_1.docx</w:t>
      </w:r>
      <w:r>
        <w:t xml:space="preserve"> — modifié — </w:t>
      </w:r>
      <w:hyperlink w:history="1" r:id="rId7yu8dppfmcnnvi3-aani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docs/developpement/phases/word/PHASE_22_DECISIONS_DU_2026_10_01_ET_RECETTES.docx</w:t>
      </w:r>
      <w:r>
        <w:t xml:space="preserve"> — modifié — </w:t>
      </w:r>
      <w:hyperlink w:history="1" r:id="rIdl9jonbwibeprsmv8uyog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docs/developpement/phases/word/PHASE_23_OPTIONS_PAR_LIEU_APPLICATION_INSTALLABLE_LOGO.docx</w:t>
      </w:r>
      <w:r>
        <w:t xml:space="preserve"> — modifié — </w:t>
      </w:r>
      <w:hyperlink w:history="1" r:id="rId0qirzuil6qbtb8_behhl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docs/developpement/phases/word/PHASE_24_ADRESSE_DU_SITE_FLAIXEXPERT_FLAIXLABS_COM.docx</w:t>
      </w:r>
      <w:r>
        <w:t xml:space="preserve"> — modifié — </w:t>
      </w:r>
      <w:hyperlink w:history="1" r:id="rIdqfzgquwq5km55s2mehsx_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docs/developpement/phases/word/PHASE_25_MARQUE_FLAIX_EXPERT_LIEUX_ET_DIRECTEURS_DEPUIS_LE_BACK_OFFICE_MOTS_DE_.docx</w:t>
      </w:r>
      <w:r>
        <w:t xml:space="preserve"> — modifié — </w:t>
      </w:r>
      <w:hyperlink w:history="1" r:id="rIdfb29cxkvmqchuodmybxl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docs/developpement/phases/word/PHASE_26_CLICK_COLLECT_NEUTRE_EXPORT_COMPTABLE_DANS_LA_BASE_ASSIETTE_DE_LA_COMM.docx</w:t>
      </w:r>
      <w:r>
        <w:t xml:space="preserve"> — modifié — </w:t>
      </w:r>
      <w:hyperlink w:history="1" r:id="rIdxb8_pruwyzvnqqhgm0so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docs/developpement/phases/word/PHASE_27_STOCK_DES_INGREDIENTS_AU_CHOIX_BIERE_PRESSION.docx</w:t>
      </w:r>
      <w:r>
        <w:t xml:space="preserve"> — modifié — </w:t>
      </w:r>
      <w:hyperlink w:history="1" r:id="rId7dzt_m2kn-ul4tl5xopx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docs/developpement/phases/word/PHASE_28_LOGO_OFFICIEL_V2.docx</w:t>
      </w:r>
      <w:r>
        <w:t xml:space="preserve"> — modifié — </w:t>
      </w:r>
      <w:hyperlink w:history="1" r:id="rIdbg6fiqkgops35sofufwt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docs/developpement/phases/word/PHASE_29_DOSSIER_DE_CONFORMITE_V0_1.docx</w:t>
      </w:r>
      <w:r>
        <w:t xml:space="preserve"> — modifié — </w:t>
      </w:r>
      <w:hyperlink w:history="1" r:id="rIda6jn6zx1c9qgwxb913up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docs/developpement/phases/word/PHASE_30_FIDELITE_A_LA_CAISSE_CODE_PROMO_ET_POINTS_DANS_LE_TICKET_SCELLE.docx</w:t>
      </w:r>
      <w:r>
        <w:t xml:space="preserve"> — modifié — </w:t>
      </w:r>
      <w:hyperlink w:history="1" r:id="rId5xpn3yssuqq6khfeqyrk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docs/developpement/phases/word/PHASE_31_SUIVI_DU_DEVELOPPEMENT_ET_PREPARATION_DE_LAUDIT_CODEX.docx</w:t>
      </w:r>
      <w:r>
        <w:t xml:space="preserve"> — modifié — </w:t>
      </w:r>
      <w:hyperlink w:history="1" r:id="rIdithdvx5hwcqpitisg9kf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owerfpurlblbi0owww6hn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Autres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pnpm-lock.yaml</w:t>
      </w:r>
      <w:r>
        <w:t xml:space="preserve"> — modifié — </w:t>
      </w:r>
      <w:hyperlink w:history="1" r:id="rIdebdipqw7flc9ewjtymq73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menu selon les options activées par FlaiX Expert</w:t>
      </w:r>
    </w:p>
    <w:p>
      <w:pPr>
        <w:pStyle w:val="ListParagraph"/>
        <w:numPr>
          <w:ilvl w:val="1"/>
          <w:numId w:val="2"/>
        </w:numPr>
      </w:pPr>
      <w:r>
        <w:t xml:space="preserve">toutes les options actives : les huit entrées</w:t>
      </w:r>
    </w:p>
    <w:p>
      <w:pPr>
        <w:pStyle w:val="ListParagraph"/>
        <w:numPr>
          <w:ilvl w:val="1"/>
          <w:numId w:val="2"/>
        </w:numPr>
      </w:pPr>
      <w:r>
        <w:t xml:space="preserve">assistant IA activé par FlaiX Expert : l'entrée Assistant apparaît juste après Résultats et En direct</w:t>
      </w:r>
    </w:p>
    <w:p>
      <w:pPr>
        <w:pStyle w:val="ListParagraph"/>
        <w:numPr>
          <w:ilvl w:val="1"/>
          <w:numId w:val="2"/>
        </w:numPr>
      </w:pPr>
      <w:r>
        <w:t xml:space="preserve">Achats (§15.172) : présent avec les factures seules ou le stock seul</w:t>
      </w:r>
    </w:p>
    <w:p>
      <w:pPr>
        <w:pStyle w:val="ListParagraph"/>
        <w:numPr>
          <w:ilvl w:val="1"/>
          <w:numId w:val="2"/>
        </w:numPr>
      </w:pPr>
      <w:r>
        <w:t xml:space="preserve">Stock, Fidélité et Factures désactivées : leurs entrées disparaissent, la base reste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apps/web/src/pages/caisse/memoire.test.ts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tablette garde chaque ticket avant de l'afficher encaissé</w:t>
      </w:r>
    </w:p>
    <w:p>
      <w:pPr>
        <w:pStyle w:val="ListParagraph"/>
        <w:numPr>
          <w:ilvl w:val="1"/>
          <w:numId w:val="2"/>
        </w:numPr>
      </w:pPr>
      <w:r>
        <w:t xml:space="preserve">trois ventes : mémorisées dans l'ordre, en attente d'envoi</w:t>
      </w:r>
    </w:p>
    <w:p>
      <w:pPr>
        <w:pStyle w:val="ListParagraph"/>
        <w:numPr>
          <w:ilvl w:val="1"/>
          <w:numId w:val="2"/>
        </w:numPr>
      </w:pPr>
      <w:r>
        <w:t xml:space="preserve">[F] mémoire de la tablette pleine ou refusée : l'enregistrement échoue, la vente n'est PAS comptée encaissée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envoi au serveur</w:t>
      </w:r>
    </w:p>
    <w:p>
      <w:pPr>
        <w:pStyle w:val="ListParagraph"/>
        <w:numPr>
          <w:ilvl w:val="1"/>
          <w:numId w:val="2"/>
        </w:numPr>
      </w:pPr>
      <w:r>
        <w:t xml:space="preserve">le serveur confirme : la file se vide, dans l'ordre</w:t>
      </w:r>
    </w:p>
    <w:p>
      <w:pPr>
        <w:pStyle w:val="ListParagraph"/>
        <w:numPr>
          <w:ilvl w:val="1"/>
          <w:numId w:val="2"/>
        </w:numPr>
      </w:pPr>
      <w:r>
        <w:t xml:space="preserve">réseau coupé : rien n'est retiré de la mémoire, la tablette se dit hors ligne</w:t>
      </w:r>
    </w:p>
    <w:p>
      <w:pPr>
        <w:pStyle w:val="ListParagraph"/>
        <w:numPr>
          <w:ilvl w:val="1"/>
          <w:numId w:val="2"/>
        </w:numPr>
      </w:pPr>
      <w:r>
        <w:t xml:space="preserve">serveur injoignable derrière le relais (502) : traité comme une coupure</w:t>
      </w:r>
    </w:p>
    <w:p>
      <w:pPr>
        <w:pStyle w:val="ListParagraph"/>
        <w:numPr>
          <w:ilvl w:val="1"/>
          <w:numId w:val="2"/>
        </w:numPr>
      </w:pPr>
      <w:r>
        <w:t xml:space="preserve">refus du serveur : le message s'affiche, le ticket reste en mémoire</w:t>
      </w:r>
    </w:p>
    <w:p>
      <w:pPr>
        <w:pStyle w:val="ListParagraph"/>
        <w:numPr>
          <w:ilvl w:val="1"/>
          <w:numId w:val="2"/>
        </w:numPr>
      </w:pPr>
      <w:r>
        <w:t xml:space="preserve">session expirée (401) : la tablette demande une reconnexion, rien n'est perdu</w:t>
      </w:r>
    </w:p>
    <w:p>
      <w:pPr>
        <w:pStyle w:val="ListParagraph"/>
        <w:numPr>
          <w:ilvl w:val="1"/>
          <w:numId w:val="2"/>
        </w:numPr>
      </w:pPr>
      <w:r>
        <w:t xml:space="preserve">une vente faite pendant l'envoi part au tour suivant, sans doublon</w:t>
      </w:r>
    </w:p>
    <w:p>
      <w:pPr>
        <w:pStyle w:val="ListParagraph"/>
        <w:numPr>
          <w:ilvl w:val="1"/>
          <w:numId w:val="2"/>
        </w:numPr>
      </w:pPr>
      <w:r>
        <w:t xml:space="preserve">deux envois demandés en même temps : un seul part</w:t>
      </w:r>
    </w:p>
    <w:p>
      <w:pPr>
        <w:pStyle w:val="ListParagraph"/>
        <w:numPr>
          <w:ilvl w:val="1"/>
          <w:numId w:val="2"/>
        </w:numPr>
      </w:pPr>
      <w:r>
        <w:t xml:space="preserve">250 tickets après une longue coupure : envoyés par lots de 200, dans l'ordre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nouvelles de la tablette au serveur (caisse automatique, §15.130)</w:t>
      </w:r>
    </w:p>
    <w:p>
      <w:pPr>
        <w:pStyle w:val="ListParagraph"/>
        <w:numPr>
          <w:ilvl w:val="1"/>
          <w:numId w:val="2"/>
        </w:numPr>
      </w:pPr>
      <w:r>
        <w:t xml:space="preserve">caisse ouverte : la tablette dit son dernier ticket et ce qui attend ; pas de nouvelles redonnées avant 30 s si rien n'a bougé</w:t>
      </w:r>
    </w:p>
    <w:p>
      <w:pPr>
        <w:pStyle w:val="ListParagraph"/>
        <w:numPr>
          <w:ilvl w:val="1"/>
          <w:numId w:val="2"/>
        </w:numPr>
      </w:pPr>
      <w:r>
        <w:t xml:space="preserve">le directeur a clôturé la caisse, tout était envoyé : la tablette se libère pour le prochain événement</w:t>
      </w:r>
    </w:p>
    <w:p>
      <w:pPr>
        <w:pStyle w:val="ListParagraph"/>
        <w:numPr>
          <w:ilvl w:val="1"/>
          <w:numId w:val="2"/>
        </w:numPr>
      </w:pPr>
      <w:r>
        <w:t xml:space="preserve">[F] clôture forcée avec 2 tickets pas envoyés : la caisse se libère, les 2 tickets restent sur la tablette, mis de côté</w:t>
      </w:r>
    </w:p>
    <w:p>
      <w:pPr>
        <w:pStyle w:val="ListParagraph"/>
        <w:numPr>
          <w:ilvl w:val="1"/>
          <w:numId w:val="2"/>
        </w:numPr>
      </w:pPr>
      <w:r>
        <w:t xml:space="preserve">[F] mémoire pleine au moment de mettre les tickets de côté : la caisse reste affichée, avec ses tickets</w:t>
      </w:r>
    </w:p>
    <w:p>
      <w:pPr>
        <w:pStyle w:val="ListParagraph"/>
        <w:numPr>
          <w:ilvl w:val="1"/>
          <w:numId w:val="2"/>
        </w:numPr>
      </w:pPr>
      <w:r>
        <w:t xml:space="preserve">réseau coupé : rien ne change sur la tablette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32 — Premier audit Codex et corrections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_irwya_kfvimjv-cukfx" Type="http://schemas.openxmlformats.org/officeDocument/2006/relationships/hyperlink" Target="https://github.com/Break-Eat-APP/flaix-expert" TargetMode="External"/><Relationship Id="rIdtfgegpiwxqp6hxt4eutgl" Type="http://schemas.openxmlformats.org/officeDocument/2006/relationships/hyperlink" Target="https://github.com/Break-Eat-APP/flaix-expert/commit/4e289bdbfab09ac9ed5a682ac58ec08c393ee586" TargetMode="External"/><Relationship Id="rIdhqlgshviuxkfdc785fm1e" Type="http://schemas.openxmlformats.org/officeDocument/2006/relationships/hyperlink" Target="https://github.com/Break-Eat-APP/flaix-expert/blob/4e289bdbfab09ac9ed5a682ac58ec08c393ee586/apps/api/test/fidelite-caisse.test.ts" TargetMode="External"/><Relationship Id="rIdssx6cz--znjz8jqivapvv" Type="http://schemas.openxmlformats.org/officeDocument/2006/relationships/hyperlink" Target="https://github.com/Break-Eat-APP/flaix-expert/blob/4e289bdbfab09ac9ed5a682ac58ec08c393ee586/apps/api/test/options.test.ts" TargetMode="External"/><Relationship Id="rIdjmbmu779hgwxkm9ha7lga" Type="http://schemas.openxmlformats.org/officeDocument/2006/relationships/hyperlink" Target="https://github.com/Break-Eat-APP/flaix-expert/blob/4e289bdbfab09ac9ed5a682ac58ec08c393ee586/apps/web/src/composants/Coquille.test.ts" TargetMode="External"/><Relationship Id="rIdsqoqtcya6ttnwtwxgo3bo" Type="http://schemas.openxmlformats.org/officeDocument/2006/relationships/hyperlink" Target="https://github.com/Break-Eat-APP/flaix-expert/blob/4e289bdbfab09ac9ed5a682ac58ec08c393ee586/apps/web/src/pages/caisse/memoire.test.ts" TargetMode="External"/><Relationship Id="rIdtaek_jlzh19-dgnjrxzi3" Type="http://schemas.openxmlformats.org/officeDocument/2006/relationships/hyperlink" Target="https://github.com/Break-Eat-APP/flaix-expert/blob/4e289bdbfab09ac9ed5a682ac58ec08c393ee586/packages/domain/src/editeur.ts" TargetMode="External"/><Relationship Id="rIdgtjx_ad6ncixxkuz7v86g" Type="http://schemas.openxmlformats.org/officeDocument/2006/relationships/hyperlink" Target="https://github.com/Break-Eat-APP/flaix-expert/blob/4e289bdbfab09ac9ed5a682ac58ec08c393ee586/apps/api/src/routes/caisse.ts" TargetMode="External"/><Relationship Id="rIdxiievk6mcinhbebdbvfyn" Type="http://schemas.openxmlformats.org/officeDocument/2006/relationships/hyperlink" Target="https://github.com/Break-Eat-APP/flaix-expert/blob/4e289bdbfab09ac9ed5a682ac58ec08c393ee586/apps/api/src/routes/fidelite-caisse.ts" TargetMode="External"/><Relationship Id="rIdm0p7_bn23qzhm9hm_td_2" Type="http://schemas.openxmlformats.org/officeDocument/2006/relationships/hyperlink" Target="https://github.com/Break-Eat-APP/flaix-expert/blob/4e289bdbfab09ac9ed5a682ac58ec08c393ee586/apps/web/package.json" TargetMode="External"/><Relationship Id="rIdsbzhd0ui-5g2ihlgog8zm" Type="http://schemas.openxmlformats.org/officeDocument/2006/relationships/hyperlink" Target="https://github.com/Break-Eat-APP/flaix-expert/blob/4e289bdbfab09ac9ed5a682ac58ec08c393ee586/apps/web/src/App.tsx" TargetMode="External"/><Relationship Id="rId1bg0q6obz-sjitzghozf7" Type="http://schemas.openxmlformats.org/officeDocument/2006/relationships/hyperlink" Target="https://github.com/Break-Eat-APP/flaix-expert/blob/4e289bdbfab09ac9ed5a682ac58ec08c393ee586/apps/web/src/composants/Coquille.tsx" TargetMode="External"/><Relationship Id="rIdjhuzajoyh63i3v6tgys40" Type="http://schemas.openxmlformats.org/officeDocument/2006/relationships/hyperlink" Target="https://github.com/Break-Eat-APP/flaix-expert/blob/4e289bdbfab09ac9ed5a682ac58ec08c393ee586/apps/web/src/pages/caisse/FideliteCaisse.test.tsx" TargetMode="External"/><Relationship Id="rIdeeu2o3mjfjggq-jovaaiu" Type="http://schemas.openxmlformats.org/officeDocument/2006/relationships/hyperlink" Target="https://github.com/Break-Eat-APP/flaix-expert/blob/4e289bdbfab09ac9ed5a682ac58ec08c393ee586/apps/web/vitest.config.ts" TargetMode="External"/><Relationship Id="rId-zdullxatr0sgohtcig48" Type="http://schemas.openxmlformats.org/officeDocument/2006/relationships/hyperlink" Target="https://github.com/Break-Eat-APP/flaix-expert/blob/4e289bdbfab09ac9ed5a682ac58ec08c393ee586/infra/outils/phases-word.cjs" TargetMode="External"/><Relationship Id="rIdrccty1funnbvqqgayw9_s" Type="http://schemas.openxmlformats.org/officeDocument/2006/relationships/hyperlink" Target="https://github.com/Break-Eat-APP/flaix-expert/blob/4e289bdbfab09ac9ed5a682ac58ec08c393ee586/AGENTS.md" TargetMode="External"/><Relationship Id="rIdsggmrdnbwof3i8h4c-xij" Type="http://schemas.openxmlformats.org/officeDocument/2006/relationships/hyperlink" Target="https://github.com/Break-Eat-APP/flaix-expert/blob/4e289bdbfab09ac9ed5a682ac58ec08c393ee586/docs/audits/AUDIT_2026-10-04_revue-code.md" TargetMode="External"/><Relationship Id="rIdlras6rzyfo5vw9jf3xm4w" Type="http://schemas.openxmlformats.org/officeDocument/2006/relationships/hyperlink" Target="https://github.com/Break-Eat-APP/flaix-expert/blob/4e289bdbfab09ac9ed5a682ac58ec08c393ee586/docs/developpement/phases/PHASE_23_OPTIONS_PAR_LIEU_APPLICATION_INSTALLABLE_LOGO.md" TargetMode="External"/><Relationship Id="rIdlmhupvo_1muyd05budobz" Type="http://schemas.openxmlformats.org/officeDocument/2006/relationships/hyperlink" Target="https://github.com/Break-Eat-APP/flaix-expert/blob/4e289bdbfab09ac9ed5a682ac58ec08c393ee586/docs/developpement/phases/PHASE_30_FIDELITE_A_LA_CAISSE_CODE_PROMO_ET_POINTS_DANS_LE_TICKET_SCELLE.md" TargetMode="External"/><Relationship Id="rIdc86hkl5bmobzpkqjjivez" Type="http://schemas.openxmlformats.org/officeDocument/2006/relationships/hyperlink" Target="https://github.com/Break-Eat-APP/flaix-expert/blob/4e289bdbfab09ac9ed5a682ac58ec08c393ee586/docs/developpement/phases/PHASE_31_SUIVI_DU_DEVELOPPEMENT_ET_PREPARATION_DE_LAUDIT_CODEX.md" TargetMode="External"/><Relationship Id="rId4erjwx6cu-bfkwtqeqmar" Type="http://schemas.openxmlformats.org/officeDocument/2006/relationships/hyperlink" Target="https://github.com/Break-Eat-APP/flaix-expert/blob/4e289bdbfab09ac9ed5a682ac58ec08c393ee586/docs/developpement/phases/word/PHASE_00_SOCLE_DE_PRODUCTION_ET_CONFIGURATION_DUN_LIEU_VIDE.docx" TargetMode="External"/><Relationship Id="rIduez4ez0qp9baygyxjxmbz" Type="http://schemas.openxmlformats.org/officeDocument/2006/relationships/hyperlink" Target="https://github.com/Break-Eat-APP/flaix-expert/blob/4e289bdbfab09ac9ed5a682ac58ec08c393ee586/docs/developpement/phases/word/PHASE_01_MATCHS_CAISSE_MES_CAISSES_JOURNAL_DES_TICKETS.docx" TargetMode="External"/><Relationship Id="rIdokp7tig-yrr5snsqbkxod" Type="http://schemas.openxmlformats.org/officeDocument/2006/relationships/hyperlink" Target="https://github.com/Break-Eat-APP/flaix-expert/blob/4e289bdbfab09ac9ed5a682ac58ec08c393ee586/docs/developpement/phases/word/PHASE_02_RETOUR_DE_DEMONSTRATION_ORGANISATION_EN_6_ENTREES_MAQUETTES.docx" TargetMode="External"/><Relationship Id="rIdi7zweuw1omt0_prwjewmv" Type="http://schemas.openxmlformats.org/officeDocument/2006/relationships/hyperlink" Target="https://github.com/Break-Eat-APP/flaix-expert/blob/4e289bdbfab09ac9ed5a682ac58ec08c393ee586/docs/developpement/phases/word/PHASE_03_VENTE_SANS_RESEAU_LA_TABLETTE_SCELLE_LE_SERVEUR_VERIFIE.docx" TargetMode="External"/><Relationship Id="rIdfhtqe1f1ozcbwa1gakcz2" Type="http://schemas.openxmlformats.org/officeDocument/2006/relationships/hyperlink" Target="https://github.com/Break-Eat-APP/flaix-expert/blob/4e289bdbfab09ac9ed5a682ac58ec08c393ee586/docs/developpement/phases/word/PHASE_04_SERVEUR_DE_TEST_OVH.docx" TargetMode="External"/><Relationship Id="rIdpuhht-rzitzqkt7gqpkhj" Type="http://schemas.openxmlformats.org/officeDocument/2006/relationships/hyperlink" Target="https://github.com/Break-Eat-APP/flaix-expert/blob/4e289bdbfab09ac9ed5a682ac58ec08c393ee586/docs/developpement/phases/word/PHASE_05_COMPTES_DES_CAISSIERES_ET_TABLETTES_ENREGISTREES.docx" TargetMode="External"/><Relationship Id="rIdoqekzw6nsr1drpjr22gk0" Type="http://schemas.openxmlformats.org/officeDocument/2006/relationships/hyperlink" Target="https://github.com/Break-Eat-APP/flaix-expert/blob/4e289bdbfab09ac9ed5a682ac58ec08c393ee586/docs/developpement/phases/word/PHASE_06_TICKET_CLIENT_SUR_DEMANDE_ET_DUPLICATA.docx" TargetMode="External"/><Relationship Id="rIdqykkjt5xutcgkod01daaa" Type="http://schemas.openxmlformats.org/officeDocument/2006/relationships/hyperlink" Target="https://github.com/Break-Eat-APP/flaix-expert/blob/4e289bdbfab09ac9ed5a682ac58ec08c393ee586/docs/developpement/phases/word/PHASE_07_CLOTURE_DU_MATCH_Z_DES_TIROIRS_RECTIFICATION_SIGNEE.docx" TargetMode="External"/><Relationship Id="rIdii4cf6ahyst1-pmxy9gqh" Type="http://schemas.openxmlformats.org/officeDocument/2006/relationships/hyperlink" Target="https://github.com/Break-Eat-APP/flaix-expert/blob/4e289bdbfab09ac9ed5a682ac58ec08c393ee586/docs/developpement/phases/word/PHASE_08_RESULTATS_SUR_LES_VRAIES_VENTES.docx" TargetMode="External"/><Relationship Id="rId53pp8tzw-ryiitjqclvvp" Type="http://schemas.openxmlformats.org/officeDocument/2006/relationships/hyperlink" Target="https://github.com/Break-Eat-APP/flaix-expert/blob/4e289bdbfab09ac9ed5a682ac58ec08c393ee586/docs/developpement/phases/word/PHASE_09_EQUIPE_FICHES_PLANNING_MASSE_SALARIALE.docx" TargetMode="External"/><Relationship Id="rIdlgovzdhet8soxbqxtgolo" Type="http://schemas.openxmlformats.org/officeDocument/2006/relationships/hyperlink" Target="https://github.com/Break-Eat-APP/flaix-expert/blob/4e289bdbfab09ac9ed5a682ac58ec08c393ee586/docs/developpement/phases/word/PHASE_10_STOCK_RESERVE_LIVRAISONS_AU_CUMP_MISE_EN_PLACE_COMPTAGE.docx" TargetMode="External"/><Relationship Id="rIdus8ttcuzkrfz4garrb83x" Type="http://schemas.openxmlformats.org/officeDocument/2006/relationships/hyperlink" Target="https://github.com/Break-Eat-APP/flaix-expert/blob/4e289bdbfab09ac9ed5a682ac58ec08c393ee586/docs/developpement/phases/word/PHASE_11_REMONTEES_AU_COFFRE_ET_Z_DU_COFFRE.docx" TargetMode="External"/><Relationship Id="rIdnlx9lszlfillrtbeijsng" Type="http://schemas.openxmlformats.org/officeDocument/2006/relationships/hyperlink" Target="https://github.com/Break-Eat-APP/flaix-expert/blob/4e289bdbfab09ac9ed5a682ac58ec08c393ee586/docs/developpement/phases/word/PHASE_12_CLOTURES_MENSUELLE_ET_ANNUELLE_TOTAL_PERPETUEL.docx" TargetMode="External"/><Relationship Id="rIdr8rk3dc_vo3fc3cvv1bck" Type="http://schemas.openxmlformats.org/officeDocument/2006/relationships/hyperlink" Target="https://github.com/Break-Eat-APP/flaix-expert/blob/4e289bdbfab09ac9ed5a682ac58ec08c393ee586/docs/developpement/phases/word/PHASE_13_EXERCICE_PAR_LIEU_SAUVEGARDES_CHIFFREES_HORS_SERVEUR.docx" TargetMode="External"/><Relationship Id="rId2di4nhxeepjvlbf4g3swi" Type="http://schemas.openxmlformats.org/officeDocument/2006/relationships/hyperlink" Target="https://github.com/Break-Eat-APP/flaix-expert/blob/4e289bdbfab09ac9ed5a682ac58ec08c393ee586/docs/developpement/phases/word/PHASE_14_MODE_FORMATION_FACTICE.docx" TargetMode="External"/><Relationship Id="rIdpgczkybompcfpd7rcm_za" Type="http://schemas.openxmlformats.org/officeDocument/2006/relationships/hyperlink" Target="https://github.com/Break-Eat-APP/flaix-expert/blob/4e289bdbfab09ac9ed5a682ac58ec08c393ee586/docs/developpement/phases/word/PHASE_15_EXPORT_POUR_LEXPERT_COMPTABLE.docx" TargetMode="External"/><Relationship Id="rIdbb68gd72rumgzm47gkgrx" Type="http://schemas.openxmlformats.org/officeDocument/2006/relationships/hyperlink" Target="https://github.com/Break-Eat-APP/flaix-expert/blob/4e289bdbfab09ac9ed5a682ac58ec08c393ee586/docs/developpement/phases/word/PHASE_16_CLICK_COLLECT_MOTEUR_DE_PRIX_ET_CATALOGUE.docx" TargetMode="External"/><Relationship Id="rIdnu6cwufx94rz9pksjx-i6" Type="http://schemas.openxmlformats.org/officeDocument/2006/relationships/hyperlink" Target="https://github.com/Break-Eat-APP/flaix-expert/blob/4e289bdbfab09ac9ed5a682ac58ec08c393ee586/docs/developpement/phases/word/PHASE_17_VUE_TELEPHONE_EN_DIRECT.docx" TargetMode="External"/><Relationship Id="rId51qmbljqbcgmpmmaai-of" Type="http://schemas.openxmlformats.org/officeDocument/2006/relationships/hyperlink" Target="https://github.com/Break-Eat-APP/flaix-expert/blob/4e289bdbfab09ac9ed5a682ac58ec08c393ee586/docs/developpement/phases/word/PHASE_18_COUTS_PAR_BUVETTE.docx" TargetMode="External"/><Relationship Id="rIdb18fz99gn70dfd2r2t6md" Type="http://schemas.openxmlformats.org/officeDocument/2006/relationships/hyperlink" Target="https://github.com/Break-Eat-APP/flaix-expert/blob/4e289bdbfab09ac9ed5a682ac58ec08c393ee586/docs/developpement/phases/word/PHASE_19_FIDELITE_PARTIE_GESTION.docx" TargetMode="External"/><Relationship Id="rIdsvzxzhfzrk1isvlxk9hkm" Type="http://schemas.openxmlformats.org/officeDocument/2006/relationships/hyperlink" Target="https://github.com/Break-Eat-APP/flaix-expert/blob/4e289bdbfab09ac9ed5a682ac58ec08c393ee586/docs/developpement/phases/word/PHASE_20_FACTURES_FOURNISSEURS.docx" TargetMode="External"/><Relationship Id="rId7yu8dppfmcnnvi3-aanim" Type="http://schemas.openxmlformats.org/officeDocument/2006/relationships/hyperlink" Target="https://github.com/Break-Eat-APP/flaix-expert/blob/4e289bdbfab09ac9ed5a682ac58ec08c393ee586/docs/developpement/phases/word/PHASE_21_BACK_OFFICE_EDITEUR_NIVEAU_1.docx" TargetMode="External"/><Relationship Id="rIdl9jonbwibeprsmv8uyogk" Type="http://schemas.openxmlformats.org/officeDocument/2006/relationships/hyperlink" Target="https://github.com/Break-Eat-APP/flaix-expert/blob/4e289bdbfab09ac9ed5a682ac58ec08c393ee586/docs/developpement/phases/word/PHASE_22_DECISIONS_DU_2026_10_01_ET_RECETTES.docx" TargetMode="External"/><Relationship Id="rId0qirzuil6qbtb8_behhlw" Type="http://schemas.openxmlformats.org/officeDocument/2006/relationships/hyperlink" Target="https://github.com/Break-Eat-APP/flaix-expert/blob/4e289bdbfab09ac9ed5a682ac58ec08c393ee586/docs/developpement/phases/word/PHASE_23_OPTIONS_PAR_LIEU_APPLICATION_INSTALLABLE_LOGO.docx" TargetMode="External"/><Relationship Id="rIdqfzgquwq5km55s2mehsx_" Type="http://schemas.openxmlformats.org/officeDocument/2006/relationships/hyperlink" Target="https://github.com/Break-Eat-APP/flaix-expert/blob/4e289bdbfab09ac9ed5a682ac58ec08c393ee586/docs/developpement/phases/word/PHASE_24_ADRESSE_DU_SITE_FLAIXEXPERT_FLAIXLABS_COM.docx" TargetMode="External"/><Relationship Id="rIdfb29cxkvmqchuodmybxld" Type="http://schemas.openxmlformats.org/officeDocument/2006/relationships/hyperlink" Target="https://github.com/Break-Eat-APP/flaix-expert/blob/4e289bdbfab09ac9ed5a682ac58ec08c393ee586/docs/developpement/phases/word/PHASE_25_MARQUE_FLAIX_EXPERT_LIEUX_ET_DIRECTEURS_DEPUIS_LE_BACK_OFFICE_MOTS_DE_.docx" TargetMode="External"/><Relationship Id="rIdxb8_pruwyzvnqqhgm0sol" Type="http://schemas.openxmlformats.org/officeDocument/2006/relationships/hyperlink" Target="https://github.com/Break-Eat-APP/flaix-expert/blob/4e289bdbfab09ac9ed5a682ac58ec08c393ee586/docs/developpement/phases/word/PHASE_26_CLICK_COLLECT_NEUTRE_EXPORT_COMPTABLE_DANS_LA_BASE_ASSIETTE_DE_LA_COMM.docx" TargetMode="External"/><Relationship Id="rId7dzt_m2kn-ul4tl5xopxo" Type="http://schemas.openxmlformats.org/officeDocument/2006/relationships/hyperlink" Target="https://github.com/Break-Eat-APP/flaix-expert/blob/4e289bdbfab09ac9ed5a682ac58ec08c393ee586/docs/developpement/phases/word/PHASE_27_STOCK_DES_INGREDIENTS_AU_CHOIX_BIERE_PRESSION.docx" TargetMode="External"/><Relationship Id="rIdbg6fiqkgops35sofufwt7" Type="http://schemas.openxmlformats.org/officeDocument/2006/relationships/hyperlink" Target="https://github.com/Break-Eat-APP/flaix-expert/blob/4e289bdbfab09ac9ed5a682ac58ec08c393ee586/docs/developpement/phases/word/PHASE_28_LOGO_OFFICIEL_V2.docx" TargetMode="External"/><Relationship Id="rIda6jn6zx1c9qgwxb913upj" Type="http://schemas.openxmlformats.org/officeDocument/2006/relationships/hyperlink" Target="https://github.com/Break-Eat-APP/flaix-expert/blob/4e289bdbfab09ac9ed5a682ac58ec08c393ee586/docs/developpement/phases/word/PHASE_29_DOSSIER_DE_CONFORMITE_V0_1.docx" TargetMode="External"/><Relationship Id="rId5xpn3yssuqq6khfeqyrk9" Type="http://schemas.openxmlformats.org/officeDocument/2006/relationships/hyperlink" Target="https://github.com/Break-Eat-APP/flaix-expert/blob/4e289bdbfab09ac9ed5a682ac58ec08c393ee586/docs/developpement/phases/word/PHASE_30_FIDELITE_A_LA_CAISSE_CODE_PROMO_ET_POINTS_DANS_LE_TICKET_SCELLE.docx" TargetMode="External"/><Relationship Id="rIdithdvx5hwcqpitisg9kf6" Type="http://schemas.openxmlformats.org/officeDocument/2006/relationships/hyperlink" Target="https://github.com/Break-Eat-APP/flaix-expert/blob/4e289bdbfab09ac9ed5a682ac58ec08c393ee586/docs/developpement/phases/word/PHASE_31_SUIVI_DU_DEVELOPPEMENT_ET_PREPARATION_DE_LAUDIT_CODEX.docx" TargetMode="External"/><Relationship Id="rIdowerfpurlblbi0owww6hn" Type="http://schemas.openxmlformats.org/officeDocument/2006/relationships/hyperlink" Target="https://github.com/Break-Eat-APP/flaix-expert/blob/4e289bdbfab09ac9ed5a682ac58ec08c393ee586/docs/flaix-gestion-dossier-projet.md" TargetMode="External"/><Relationship Id="rIdebdipqw7flc9ewjtymq73" Type="http://schemas.openxmlformats.org/officeDocument/2006/relationships/hyperlink" Target="https://github.com/Break-Eat-APP/flaix-expert/blob/4e289bdbfab09ac9ed5a682ac58ec08c393ee586/pnpm-lock.yaml" TargetMode="External"/><Relationship Id="rId6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32 — Premier audit Codex et corrections</dc:title>
  <dc:creator>FlaiX Expert</dc:creator>
  <cp:lastModifiedBy>Un-named</cp:lastModifiedBy>
  <cp:revision>1</cp:revision>
  <dcterms:created xsi:type="dcterms:W3CDTF">2026-10-25T03:11:57.642Z</dcterms:created>
  <dcterms:modified xsi:type="dcterms:W3CDTF">2026-10-25T03:11:57.642Z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