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46 — E-mails par Brevo : rapport de soirée et rectifications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vszldxvithrnbyilf0hrn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15.146 E-mails par Brevo : rapport de soirée et rectifications (2026-10-05)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ok go pour Brevo »</w:t>
      </w:r>
      <w:r>
        <w:t xml:space="preserve">, avec le compte Brevo existant (celui de Break Eat), une clé d'API dédiée à FlaiX Expert et une adresse d'expédition d'un domaine déjà vérifié. Décisions déjà actées : rapport de soirée envoyé par e-mail à la clôture (ajout validé au §15.95) ; rectification d'un Z </w:t>
      </w:r>
      <w:r>
        <w:rPr>
          <w:b/>
          <w:bCs/>
        </w:rPr>
        <w:t xml:space="preserve">notifiée par e-mail au moment de l'enregistrement</w:t>
      </w:r>
      <w:r>
        <w:t xml:space="preserve"> (module 7, §14) ; service d'envoi : Brevo (§15.117).</w:t>
      </w:r>
    </w:p>
    <w:p>
      <w:r>
        <w:rPr>
          <w:b/>
          <w:bCs/>
        </w:rPr>
        <w:t xml:space="preserve">Ce qui part</w:t>
      </w:r>
      <w:r>
        <w:t xml:space="preserve"> (e-mails « transactionnels », vers les directeurs du lieu)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Rapport de soirée</w:t>
      </w:r>
      <w:r>
        <w:t xml:space="preserve">, à la clôture de l'événement, une seule fois : le brief de fin de soirée (titre, résumé, points, §15.135 — mêmes chiffres, recopiés du rapport figé) et un lien vers le rapport complet (connexion nécessaire : aucun chiffre détaillé hors de l'application).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Rectification d'un Z</w:t>
      </w:r>
      <w:r>
        <w:t xml:space="preserve"> (tiroir ou coffre), à chaque enregistrement : caisse ou coffre, événement, compté et écart avant → après, motif, signature, auteur et heure, lien vers Clôtures.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Destinataires</w:t>
      </w:r>
      <w:r>
        <w:t xml:space="preserve"> : les directeurs actifs du lieu (adresse de leur compte), plus jusqu'à 5 adresses ajoutées par le lieu (l'expert-comptable, par exemple), dans Paramètres → Notifications → E-mails. Chaque envoi se coupe séparément (rapport / rectifications) ; </w:t>
      </w:r>
      <w:r>
        <w:rPr>
          <w:b/>
          <w:bCs/>
        </w:rPr>
        <w:t xml:space="preserve">les deux sont actifs par défaut</w:t>
      </w:r>
      <w:r>
        <w:t xml:space="preserve">. Changements journalisés.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Jamais bloquant</w:t>
      </w:r>
      <w:r>
        <w:t xml:space="preserve"> : l'e-mail part après l'enregistrement ; un échec n'annule ni la clôture ni la rectification. Chaque envoi est tracé (table en écriture seule : type, destinataires, sujet, résultat), et l'écran montre les derniers envois.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 formation</w:t>
      </w:r>
      <w:r>
        <w:t xml:space="preserve"> : aucun e-mail.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campagnes vers les abonnés</w:t>
      </w:r>
      <w:r>
        <w:t xml:space="preserve"> pour l'instant : leurs adresses appartiennent au lieu, elles ne passent pas par le compte Brevo de Break Eat (RGPD, campagnes à voir avec Rémi, §14 module 20).</w:t>
      </w:r>
    </w:p>
    <w:p>
      <w:r>
        <w:rPr>
          <w:b/>
          <w:bCs/>
        </w:rPr>
        <w:t xml:space="preserve">Clé et expéditeur</w:t>
      </w:r>
      <w:r>
        <w:t xml:space="preserve"> : posés par Rémi sur le serveur avec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sudo flaix-admin cle-brevo</w:t>
      </w:r>
      <w:r>
        <w:t xml:space="preserve"> (clé tapée sans affichage, vérifiée auprès de Brevo ; adresse d'expédition demandée en clair ; nom affiché « FlaiX Expert »). Sans clé, rien ne part et l'écran le dit.</w:t>
      </w:r>
    </w:p>
    <w:p>
      <w:r>
        <w:rPr>
          <w:b/>
          <w:bCs/>
        </w:rPr>
        <w:t xml:space="preserve">Réalisé le 2026-10-05</w:t>
      </w:r>
      <w:r>
        <w:t xml:space="preserve"> (migration 0034,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emails.ts</w:t>
      </w:r>
      <w:r>
        <w:t xml:space="preserve">, route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routes/emails.ts</w:t>
      </w:r>
      <w:r>
        <w:t xml:space="preserve">, Paramètres → Notifications → carte « E-mails », commande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flaix-admin cle-brevo</w:t>
      </w:r>
      <w:r>
        <w:t xml:space="preserve">) : rapport de soirée envoyé après la clôture (une fois, contrôlé par la trace), rectification de Z (tiroir et coffre) notifiée après l'enregistrement, e-mail d'essai à la personne connectée, derniers envois affichés avec leur résultat (« envoyé », « échec », « non envoyé (Brevo non réglé) »). Contenu échappé (un motif ne devient jamais du HTML). </w:t>
      </w:r>
      <w:r>
        <w:rPr>
          <w:b/>
          <w:bCs/>
        </w:rPr>
        <w:t xml:space="preserve">Tests</w:t>
      </w:r>
      <w:r>
        <w:t xml:space="preserve"> : moteur 3, serveur 7 (réglages par défaut et destinataires, adresses refusées, rapport une seule fois au directeur et à l'expert-comptable, rectification notifiée avec motif et signature, Brevo en panne sans rien bloquer, essai à la seule personne connectée, trace inaltérable), écran 2.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3"/>
        </w:numPr>
      </w:pPr>
      <w:hyperlink w:history="1" r:id="rIdo5ihued0tu2v9pwzhprdv">
        <w:r>
          <w:rPr>
            <w:rStyle w:val="Hyperlink"/>
          </w:rPr>
          <w:t xml:space="preserve">3276652</w:t>
        </w:r>
      </w:hyperlink>
      <w:r>
        <w:t xml:space="preserve"> — 2026-10-05 — E-mails par Brevo : rapport de soirée à la clôture, notification des rectifications de Z (dossier §15.146)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db/migrations/0034_emails.sql</w:t>
      </w:r>
      <w:r>
        <w:t xml:space="preserve"> — créé — </w:t>
      </w:r>
      <w:hyperlink w:history="1" r:id="rIdmjyv-evsoldfzmqbr4yu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apps/api/test/emails.test.ts</w:t>
      </w:r>
      <w:r>
        <w:t xml:space="preserve"> — créé — </w:t>
      </w:r>
      <w:hyperlink w:history="1" r:id="rIdiblpwfjflqmyn0iofkn2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packages/domain/src/emails.test.ts</w:t>
      </w:r>
      <w:r>
        <w:t xml:space="preserve"> — créé — </w:t>
      </w:r>
      <w:hyperlink w:history="1" r:id="rIdfiolp7yb5pryigxcqpqh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packages/domain/src/emails.ts</w:t>
      </w:r>
      <w:r>
        <w:t xml:space="preserve"> — créé — </w:t>
      </w:r>
      <w:hyperlink w:history="1" r:id="rIdwbgnpiefydoqb9kd0edq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ntvsrp7hly8q47zfsnvd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unozbbdn0kxtrmbomto10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apps/api/src/config.ts</w:t>
      </w:r>
      <w:r>
        <w:t xml:space="preserve"> — modifié — </w:t>
      </w:r>
      <w:hyperlink w:history="1" r:id="rIdpbvgtld6anz5iwgkytb3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apps/api/src/routes/clotures.ts</w:t>
      </w:r>
      <w:r>
        <w:t xml:space="preserve"> — modifié — </w:t>
      </w:r>
      <w:hyperlink w:history="1" r:id="rIdv2icoe606ebw4b92keh6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apps/api/src/routes/emails.ts</w:t>
      </w:r>
      <w:r>
        <w:t xml:space="preserve"> — créé — </w:t>
      </w:r>
      <w:hyperlink w:history="1" r:id="rIdqz2hqisrdliocb4epvnd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tqftszh0pbinnbhhb0pm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2kpqzcmfbk6uxjj6ktud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apps/web/src/pages/parametres/EmailsLieu.test.tsx</w:t>
      </w:r>
      <w:r>
        <w:t xml:space="preserve"> — créé — </w:t>
      </w:r>
      <w:hyperlink w:history="1" r:id="rIdfwarcymitr_888je836_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apps/web/src/pages/parametres/EmailsLieu.tsx</w:t>
      </w:r>
      <w:r>
        <w:t xml:space="preserve"> — créé — </w:t>
      </w:r>
      <w:hyperlink w:history="1" r:id="rIdzp9iwo-hexrq9zm1yxn2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apps/web/src/pages/parametres/Notifications.tsx</w:t>
      </w:r>
      <w:r>
        <w:t xml:space="preserve"> — modifié — </w:t>
      </w:r>
      <w:hyperlink w:history="1" r:id="rIdyobbjowz7cojend1hsez8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 — modifié — </w:t>
      </w:r>
      <w:hyperlink w:history="1" r:id="rId8lwvx2ykzn5gohi-a-ve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infra/vps/flaix-admin.sh</w:t>
      </w:r>
      <w:r>
        <w:t xml:space="preserve"> — modifié — </w:t>
      </w:r>
      <w:hyperlink w:history="1" r:id="rIdm4-td033osmk1xwj10vuf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fyg0jlcakolkxudplxfd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qboib6gdieqzosnfhlsyz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apps/api/test/emails.test.ts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e-mails du lieu (§15.146)</w:t>
      </w:r>
    </w:p>
    <w:p>
      <w:pPr>
        <w:pStyle w:val="ListParagraph"/>
        <w:numPr>
          <w:ilvl w:val="1"/>
          <w:numId w:val="3"/>
        </w:numPr>
      </w:pPr>
      <w:r>
        <w:t xml:space="preserve">réglages : rapport et rectifications actifs par défaut ; le directeur est destinataire</w:t>
      </w:r>
    </w:p>
    <w:p>
      <w:pPr>
        <w:pStyle w:val="ListParagraph"/>
        <w:numPr>
          <w:ilvl w:val="1"/>
          <w:numId w:val="3"/>
        </w:numPr>
      </w:pPr>
      <w:r>
        <w:t xml:space="preserve">une adresse en plus (l'expert-comptable) ; [F] une adresse mal formée ou plus de 5 adresses sont refusées ; journalisé</w:t>
      </w:r>
    </w:p>
    <w:p>
      <w:pPr>
        <w:pStyle w:val="ListParagraph"/>
        <w:numPr>
          <w:ilvl w:val="1"/>
          <w:numId w:val="3"/>
        </w:numPr>
      </w:pPr>
      <w:r>
        <w:t xml:space="preserve">clôture de l'événement : le rapport part une fois, au directeur et à l'expert-comptable, avec le lien du rapport</w:t>
      </w:r>
    </w:p>
    <w:p>
      <w:pPr>
        <w:pStyle w:val="ListParagraph"/>
        <w:numPr>
          <w:ilvl w:val="1"/>
          <w:numId w:val="3"/>
        </w:numPr>
      </w:pPr>
      <w:r>
        <w:t xml:space="preserve">rectification du Z : notifiée aussitôt, avec le motif et la signature</w:t>
      </w:r>
    </w:p>
    <w:p>
      <w:pPr>
        <w:pStyle w:val="ListParagraph"/>
        <w:numPr>
          <w:ilvl w:val="1"/>
          <w:numId w:val="3"/>
        </w:numPr>
      </w:pPr>
      <w:r>
        <w:t xml:space="preserve">[F] Brevo en panne : la rectification est enregistrée quand même, l'échec est tracé et visible</w:t>
      </w:r>
    </w:p>
    <w:p>
      <w:pPr>
        <w:pStyle w:val="ListParagraph"/>
        <w:numPr>
          <w:ilvl w:val="1"/>
          <w:numId w:val="3"/>
        </w:numPr>
      </w:pPr>
      <w:r>
        <w:t xml:space="preserve">e-mail d'essai : à la seule personne connectée</w:t>
      </w:r>
    </w:p>
    <w:p>
      <w:pPr>
        <w:pStyle w:val="ListParagraph"/>
        <w:numPr>
          <w:ilvl w:val="1"/>
          <w:numId w:val="3"/>
        </w:numPr>
      </w:pPr>
      <w:r>
        <w:t xml:space="preserve">[F] la trace des envois ne se modifie ni ne se supprime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packages/domain/src/emails.test.ts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e-mails (§15.146)</w:t>
      </w:r>
    </w:p>
    <w:p>
      <w:pPr>
        <w:pStyle w:val="ListParagraph"/>
        <w:numPr>
          <w:ilvl w:val="1"/>
          <w:numId w:val="3"/>
        </w:numPr>
      </w:pPr>
      <w:r>
        <w:t xml:space="preserve">rapport de soirée : le brief tel quel et le lien vers le rapport complet, sans autre chiffre</w:t>
      </w:r>
    </w:p>
    <w:p>
      <w:pPr>
        <w:pStyle w:val="ListParagraph"/>
        <w:numPr>
          <w:ilvl w:val="1"/>
          <w:numId w:val="3"/>
        </w:numPr>
      </w:pPr>
      <w:r>
        <w:t xml:space="preserve">[F] le contenu est échappé : un motif avec du code ne devient jamais du HTML</w:t>
      </w:r>
    </w:p>
    <w:p>
      <w:pPr>
        <w:pStyle w:val="ListParagraph"/>
        <w:numPr>
          <w:ilvl w:val="1"/>
          <w:numId w:val="3"/>
        </w:numPr>
      </w:pPr>
      <w:r>
        <w:t xml:space="preserve">adresses : forme contrôlée ; e-mail d'essai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src/emails.test.ts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test/emails.test.ts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3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46 — E-mails par Brevo : rapport de soirée et rectifications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szldxvithrnbyilf0hrn" Type="http://schemas.openxmlformats.org/officeDocument/2006/relationships/hyperlink" Target="https://github.com/Break-Eat-APP/flaix-expert" TargetMode="External"/><Relationship Id="rIdo5ihued0tu2v9pwzhprdv" Type="http://schemas.openxmlformats.org/officeDocument/2006/relationships/hyperlink" Target="https://github.com/Break-Eat-APP/flaix-expert/commit/3276652190fa7fd86d1a643f2ee027e7f657ecf5" TargetMode="External"/><Relationship Id="rIdmjyv-evsoldfzmqbr4yuk" Type="http://schemas.openxmlformats.org/officeDocument/2006/relationships/hyperlink" Target="https://github.com/Break-Eat-APP/flaix-expert/blob/3276652190fa7fd86d1a643f2ee027e7f657ecf5/db/migrations/0034_emails.sql" TargetMode="External"/><Relationship Id="rIdiblpwfjflqmyn0iofkn2d" Type="http://schemas.openxmlformats.org/officeDocument/2006/relationships/hyperlink" Target="https://github.com/Break-Eat-APP/flaix-expert/blob/3276652190fa7fd86d1a643f2ee027e7f657ecf5/apps/api/test/emails.test.ts" TargetMode="External"/><Relationship Id="rIdfiolp7yb5pryigxcqpqhb" Type="http://schemas.openxmlformats.org/officeDocument/2006/relationships/hyperlink" Target="https://github.com/Break-Eat-APP/flaix-expert/blob/3276652190fa7fd86d1a643f2ee027e7f657ecf5/packages/domain/src/emails.test.ts" TargetMode="External"/><Relationship Id="rIdwbgnpiefydoqb9kd0edq6" Type="http://schemas.openxmlformats.org/officeDocument/2006/relationships/hyperlink" Target="https://github.com/Break-Eat-APP/flaix-expert/blob/3276652190fa7fd86d1a643f2ee027e7f657ecf5/packages/domain/src/emails.ts" TargetMode="External"/><Relationship Id="rIdntvsrp7hly8q47zfsnvds" Type="http://schemas.openxmlformats.org/officeDocument/2006/relationships/hyperlink" Target="https://github.com/Break-Eat-APP/flaix-expert/blob/3276652190fa7fd86d1a643f2ee027e7f657ecf5/packages/domain/src/index.ts" TargetMode="External"/><Relationship Id="rIdunozbbdn0kxtrmbomto10" Type="http://schemas.openxmlformats.org/officeDocument/2006/relationships/hyperlink" Target="https://github.com/Break-Eat-APP/flaix-expert/blob/3276652190fa7fd86d1a643f2ee027e7f657ecf5/packages/domain/src/journal-technique.ts" TargetMode="External"/><Relationship Id="rIdpbvgtld6anz5iwgkytb3j" Type="http://schemas.openxmlformats.org/officeDocument/2006/relationships/hyperlink" Target="https://github.com/Break-Eat-APP/flaix-expert/blob/3276652190fa7fd86d1a643f2ee027e7f657ecf5/apps/api/src/config.ts" TargetMode="External"/><Relationship Id="rIdv2icoe606ebw4b92keh63" Type="http://schemas.openxmlformats.org/officeDocument/2006/relationships/hyperlink" Target="https://github.com/Break-Eat-APP/flaix-expert/blob/3276652190fa7fd86d1a643f2ee027e7f657ecf5/apps/api/src/routes/clotures.ts" TargetMode="External"/><Relationship Id="rIdqz2hqisrdliocb4epvndj" Type="http://schemas.openxmlformats.org/officeDocument/2006/relationships/hyperlink" Target="https://github.com/Break-Eat-APP/flaix-expert/blob/3276652190fa7fd86d1a643f2ee027e7f657ecf5/apps/api/src/routes/emails.ts" TargetMode="External"/><Relationship Id="rIdtqftszh0pbinnbhhb0pms" Type="http://schemas.openxmlformats.org/officeDocument/2006/relationships/hyperlink" Target="https://github.com/Break-Eat-APP/flaix-expert/blob/3276652190fa7fd86d1a643f2ee027e7f657ecf5/apps/api/src/routes/evenements.ts" TargetMode="External"/><Relationship Id="rId2kpqzcmfbk6uxjj6ktudo" Type="http://schemas.openxmlformats.org/officeDocument/2006/relationships/hyperlink" Target="https://github.com/Break-Eat-APP/flaix-expert/blob/3276652190fa7fd86d1a643f2ee027e7f657ecf5/apps/api/src/serveur.ts" TargetMode="External"/><Relationship Id="rIdfwarcymitr_888je836_3" Type="http://schemas.openxmlformats.org/officeDocument/2006/relationships/hyperlink" Target="https://github.com/Break-Eat-APP/flaix-expert/blob/3276652190fa7fd86d1a643f2ee027e7f657ecf5/apps/web/src/pages/parametres/EmailsLieu.test.tsx" TargetMode="External"/><Relationship Id="rIdzp9iwo-hexrq9zm1yxn22" Type="http://schemas.openxmlformats.org/officeDocument/2006/relationships/hyperlink" Target="https://github.com/Break-Eat-APP/flaix-expert/blob/3276652190fa7fd86d1a643f2ee027e7f657ecf5/apps/web/src/pages/parametres/EmailsLieu.tsx" TargetMode="External"/><Relationship Id="rIdyobbjowz7cojend1hsez8" Type="http://schemas.openxmlformats.org/officeDocument/2006/relationships/hyperlink" Target="https://github.com/Break-Eat-APP/flaix-expert/blob/3276652190fa7fd86d1a643f2ee027e7f657ecf5/apps/web/src/pages/parametres/Notifications.tsx" TargetMode="External"/><Relationship Id="rId8lwvx2ykzn5gohi-a-ve5" Type="http://schemas.openxmlformats.org/officeDocument/2006/relationships/hyperlink" Target="https://github.com/Break-Eat-APP/flaix-expert/blob/3276652190fa7fd86d1a643f2ee027e7f657ecf5/infra/vps/deployer.sh" TargetMode="External"/><Relationship Id="rIdm4-td033osmk1xwj10vuf" Type="http://schemas.openxmlformats.org/officeDocument/2006/relationships/hyperlink" Target="https://github.com/Break-Eat-APP/flaix-expert/blob/3276652190fa7fd86d1a643f2ee027e7f657ecf5/infra/vps/flaix-admin.sh" TargetMode="External"/><Relationship Id="rIdfyg0jlcakolkxudplxfdf" Type="http://schemas.openxmlformats.org/officeDocument/2006/relationships/hyperlink" Target="https://github.com/Break-Eat-APP/flaix-expert/blob/3276652190fa7fd86d1a643f2ee027e7f657ecf5/docs/flaix-gestion-dossier-projet.md" TargetMode="External"/><Relationship Id="rIdqboib6gdieqzosnfhlsyz" Type="http://schemas.openxmlformats.org/officeDocument/2006/relationships/hyperlink" Target="https://github.com/Break-Eat-APP/flaix-expert/blob/3276652190fa7fd86d1a643f2ee027e7f657ecf5/docs/guide-serveur-test-ovh.md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46 — E-mails par Brevo : rapport de soirée et rectifications</dc:title>
  <dc:creator>FlaiX Expert</dc:creator>
  <cp:lastModifiedBy>Un-named</cp:lastModifiedBy>
  <cp:revision>1</cp:revision>
  <dcterms:created xsi:type="dcterms:W3CDTF">2026-10-25T03:11:57.855Z</dcterms:created>
  <dcterms:modified xsi:type="dcterms:W3CDTF">2026-10-25T03:11:57.855Z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