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65 — Le lieu en 3D : quatre décors, stands posés à la main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o8dzrpgqpf2jyeb7sd7os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15.164 Le lieu en 3D : quatre décors, stands posés à la main (2026-10-16)</w:t>
      </w:r>
    </w:p>
    <w:p>
      <w:r>
        <w:rPr>
          <w:b/>
          <w:bCs/>
        </w:rPr>
        <w:t xml:space="preserve">Demande de Rémi</w:t>
      </w:r>
      <w:r>
        <w:t xml:space="preserve"> (2026-10-16) : </w:t>
      </w:r>
      <w:r>
        <w:rPr>
          <w:i/>
          <w:iCs/>
        </w:rPr>
        <w:t xml:space="preserve">« j'ai vu que tu plaçais automatiquement les stands autour du stade. Est-ce qu'il est possible de les placer moi-même ? … Tu as mis un stade carré, mais il peut y avoir aussi une arène ronde, un stade de hockey sur glace ou autre type de stadium. Est-ce que tu peux me créer un effet 3D comme tu l'as fait, de plusieurs templates ? »</w:t>
      </w:r>
    </w:p>
    <w:p>
      <w:r>
        <w:rPr>
          <w:b/>
          <w:bCs/>
        </w:rPr>
        <w:t xml:space="preserve">Décisions</w:t>
      </w:r>
      <w:r>
        <w:t xml:space="preserve"> (choix recommandés)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Quatre décors</w:t>
      </w:r>
      <w:r>
        <w:t xml:space="preserve"> dessinés en 3D, au choix du directeur pour son lieu : </w:t>
      </w:r>
      <w:r>
        <w:rPr>
          <w:b/>
          <w:bCs/>
        </w:rPr>
        <w:t xml:space="preserve">stade</w:t>
      </w:r>
      <w:r>
        <w:t xml:space="preserve"> (foot, rugby : terrain, quatre tribunes avec toit), </w:t>
      </w:r>
      <w:r>
        <w:rPr>
          <w:b/>
          <w:bCs/>
        </w:rPr>
        <w:t xml:space="preserve">patinoire</w:t>
      </w:r>
      <w:r>
        <w:t xml:space="preserve"> (glace aux lignes de hockey, bandes, vitres, buts, gradins arrondis tout autour), </w:t>
      </w:r>
      <w:r>
        <w:rPr>
          <w:b/>
          <w:bCs/>
        </w:rPr>
        <w:t xml:space="preserve">arène ronde</w:t>
      </w:r>
      <w:r>
        <w:t xml:space="preserve"> (parquet avec terrain de basket aux couleurs de l'application, gradins circulaires, tableau d'affichage suspendu), </w:t>
      </w:r>
      <w:r>
        <w:rPr>
          <w:b/>
          <w:bCs/>
        </w:rPr>
        <w:t xml:space="preserve">salle de spectacle</w:t>
      </w:r>
      <w:r>
        <w:t xml:space="preserve"> (scène, écran, enceintes, fosse, gradins à l'est, au sud, à l'ouest). Le titre de la carte suit le décor (« La patinoire en direct »…).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« Placer les stands »</w:t>
      </w:r>
      <w:r>
        <w:t xml:space="preserve"> (directeur seulement ; ni le support, ni le mode formation) : choix du décor, puis on attrape une buvette (souris ou doigt) et on la pose où l'on veut sur l'esplanade ; elle se tourne vers le centre. Chaque stand se remet en automatique d'un geste (ou « Tout en automatique ») ; rien n'est enregistré avant « Enregistrer », « Annuler » abandonne tout.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Sans position posée</w:t>
      </w:r>
      <w:r>
        <w:t xml:space="preserve">, un stand reste placé tout seul sur sa tribune (§15.162), dans le décor choisi (même ordre de gauche à droite partout). Changer de décor garde les places posées à la main.</w:t>
      </w:r>
    </w:p>
    <w:p>
      <w:pPr>
        <w:pStyle w:val="ListParagraph"/>
        <w:numPr>
          <w:ilvl w:val="0"/>
          <w:numId w:val="2"/>
        </w:numPr>
      </w:pPr>
      <w:r>
        <w:t xml:space="preserve">Positions en unités de la scène, centre du lieu en 0,0, bornées à 120 (la buvette reste sur l'esplanade) ; écriture au journal technique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plan_stade_modifie</w:t>
      </w:r>
      <w:r>
        <w:t xml:space="preserve"> : décor avant/après, stands déplacés).</w:t>
      </w:r>
    </w:p>
    <w:p>
      <w:r>
        <w:rPr>
          <w:b/>
          <w:bCs/>
        </w:rPr>
        <w:t xml:space="preserve">Réalisé le 2026-10-16</w:t>
      </w:r>
      <w:r>
        <w:t xml:space="preserve"> : migration 0052 (décor du lieu, position des stands, suivis en mode formation) ; serveur (PUT /api/plan-stade) ; écran (décors, glisser-déposer, panneau de placement). </w:t>
      </w:r>
      <w:r>
        <w:rPr>
          <w:b/>
          <w:bCs/>
        </w:rPr>
        <w:t xml:space="preserve">Tests</w:t>
      </w:r>
      <w:r>
        <w:t xml:space="preserve"> : serveur 4 (dont décor et place enregistrés, valeurs hors limites refusées, stand inconnu, retour en automatique), moteur 5, décors 4 (place automatique dans chaque décor, ordre gauche-droite, place posée, comptoir vers le centre, bornage), écran 3 (dont mode placement : décor choisi, stand glissé, remis en automatique, enregistré). Essayé dans le navigateur : les quatre décors avec 6 stands simulés, puis sur le compte de démonstration : patinoire choisie, Buvette Nord glissée au sud-est, enregistrée et relue. Corrigés à l'essai : buvettes de l'arène trop serrées et ordre inversé au sud, buvettes nord de la salle cachées par l'écran, fosse peu visible.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ib8nltgre-azzmkmaxego">
        <w:r>
          <w:rPr>
            <w:rStyle w:val="Hyperlink"/>
          </w:rPr>
          <w:t xml:space="preserve">2bcf514</w:t>
        </w:r>
      </w:hyperlink>
      <w:r>
        <w:t xml:space="preserve"> — 2026-10-16 — Plan du lieu : décor (stade, patinoire, arène, salle) et stands posés à la main — base, moteur, serveur</w:t>
      </w:r>
    </w:p>
    <w:p>
      <w:pPr>
        <w:pStyle w:val="ListParagraph"/>
        <w:numPr>
          <w:ilvl w:val="0"/>
          <w:numId w:val="2"/>
        </w:numPr>
      </w:pPr>
      <w:hyperlink w:history="1" r:id="rIdnhnrrsn2o1lip8yjucne4">
        <w:r>
          <w:rPr>
            <w:rStyle w:val="Hyperlink"/>
          </w:rPr>
          <w:t xml:space="preserve">284297b</w:t>
        </w:r>
      </w:hyperlink>
      <w:r>
        <w:t xml:space="preserve"> — 2026-10-16 — Plan du lieu : quatre décors 3D (stade, patinoire, arène ronde, salle de spectacle) et mode « Placer les stands »</w:t>
      </w:r>
    </w:p>
    <w:p>
      <w:pPr>
        <w:pStyle w:val="ListParagraph"/>
        <w:numPr>
          <w:ilvl w:val="0"/>
          <w:numId w:val="2"/>
        </w:numPr>
      </w:pPr>
      <w:hyperlink w:history="1" r:id="rIdglayyvgh_brarwaceqqyd">
        <w:r>
          <w:rPr>
            <w:rStyle w:val="Hyperlink"/>
          </w:rPr>
          <w:t xml:space="preserve">69daccc</w:t>
        </w:r>
      </w:hyperlink>
      <w:r>
        <w:t xml:space="preserve"> — 2026-10-16 — Plan du lieu : ordre et écart des buvettes de l'arène, buvettes nord de la salle derrière l'écran, fosse plus visible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db/migrations/0052_plan_lieu.sql</w:t>
      </w:r>
      <w:r>
        <w:t xml:space="preserve"> — créé — </w:t>
      </w:r>
      <w:hyperlink w:history="1" r:id="rIdrzimzo_xkjswr-dfn0cw5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apps/api/test/plan-stade.test.ts</w:t>
      </w:r>
      <w:r>
        <w:t xml:space="preserve"> — modifié — </w:t>
      </w:r>
      <w:hyperlink w:history="1" r:id="rIdjyab5gpgi794gc0ufw7n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apps/web/src/pages/resultats/modeles-plan.test.ts</w:t>
      </w:r>
      <w:r>
        <w:t xml:space="preserve"> — créé — </w:t>
      </w:r>
      <w:hyperlink w:history="1" r:id="rIdbduhfsgxsmtuai8otc1s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packages/domain/src/plan-stade.test.ts</w:t>
      </w:r>
      <w:r>
        <w:t xml:space="preserve"> — modifié — </w:t>
      </w:r>
      <w:hyperlink w:history="1" r:id="rIdpradiqzjwsl-rtssoeuv9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s-gmgvg6tmysvvzdozi8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packages/domain/src/plan-stade.ts</w:t>
      </w:r>
      <w:r>
        <w:t xml:space="preserve"> — modifié — </w:t>
      </w:r>
      <w:hyperlink w:history="1" r:id="rId4kpjsf2wvhwgyqmfnfiqm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apps/api/src/routes/plan-stade.ts</w:t>
      </w:r>
      <w:r>
        <w:t xml:space="preserve"> — modifié — </w:t>
      </w:r>
      <w:hyperlink w:history="1" r:id="rIduarxd-aix3uiym2tssxs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yjjjyubklfwpetynb16k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apps/web/src/pages/Resultats.tsx</w:t>
      </w:r>
      <w:r>
        <w:t xml:space="preserve"> — modifié — </w:t>
      </w:r>
      <w:hyperlink w:history="1" r:id="rIdyejavrqucuc_pzodqhdh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apps/web/src/pages/resultats/decors3d.ts</w:t>
      </w:r>
      <w:r>
        <w:t xml:space="preserve"> — créé — </w:t>
      </w:r>
      <w:hyperlink w:history="1" r:id="rIdks1c5natdbfag1nzl6ka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apps/web/src/pages/resultats/modeles-plan.ts</w:t>
      </w:r>
      <w:r>
        <w:t xml:space="preserve"> — créé — </w:t>
      </w:r>
      <w:hyperlink w:history="1" r:id="rIdel9u40qwgpbadgex4jbu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apps/web/src/pages/resultats/PlanStade.test.tsx</w:t>
      </w:r>
      <w:r>
        <w:t xml:space="preserve"> — modifié (n'existe plus)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apps/web/src/pages/resultats/PlanStade.tsx</w:t>
      </w:r>
      <w:r>
        <w:t xml:space="preserve"> — modifié — </w:t>
      </w:r>
      <w:hyperlink w:history="1" r:id="rIdqbihjzgnlrld9hddmeth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apps/web/src/pages/resultats/Stade3D.tsx</w:t>
      </w:r>
      <w:r>
        <w:t xml:space="preserve"> — modifié — </w:t>
      </w:r>
      <w:hyperlink w:history="1" r:id="rIdpv-rfwx_wjvpyvqkox9i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0nqr51n0pljd8nnv4ntgn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apps/web/src/pages/resultats/modeles-plan.test.ts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décors du lieu</w:t>
      </w:r>
    </w:p>
    <w:p>
      <w:pPr>
        <w:pStyle w:val="ListParagraph"/>
        <w:numPr>
          <w:ilvl w:val="1"/>
          <w:numId w:val="2"/>
        </w:numPr>
      </w:pPr>
      <w:r>
        <w:t xml:space="preserve">stade : les buvettes d'une tribune se partagent sa longueur, derrière les gradins (comme avant le choix du décor)</w:t>
      </w:r>
    </w:p>
    <w:p>
      <w:pPr>
        <w:pStyle w:val="ListParagraph"/>
        <w:numPr>
          <w:ilvl w:val="1"/>
          <w:numId w:val="2"/>
        </w:numPr>
      </w:pPr>
      <w:r>
        <w:t xml:space="preserve">chaque décor : place sur le bon côté, hors de l'aire de jeu, dans le cadre, et distincte pour deux voisines</w:t>
      </w:r>
    </w:p>
    <w:p>
      <w:pPr>
        <w:pStyle w:val="ListParagraph"/>
        <w:numPr>
          <w:ilvl w:val="1"/>
          <w:numId w:val="2"/>
        </w:numPr>
      </w:pPr>
      <w:r>
        <w:t xml:space="preserve">posé à la main : la position l'emporte sur la tribune ; comptoir vers le centre ; bornée à l'esplanade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ordre des buvettes sur un côté</w:t>
      </w:r>
    </w:p>
    <w:p>
      <w:pPr>
        <w:pStyle w:val="ListParagraph"/>
        <w:numPr>
          <w:ilvl w:val="1"/>
          <w:numId w:val="2"/>
        </w:numPr>
      </w:pPr>
      <w:r>
        <w:t xml:space="preserve">de gauche à droite vu du sud, comme au stade : au nord et au sud d'ouest en est ; à l'est et à l'ouest du nord au sud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65 — Le lieu en 3D : quatre décors, stands posés à la main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8dzrpgqpf2jyeb7sd7os" Type="http://schemas.openxmlformats.org/officeDocument/2006/relationships/hyperlink" Target="https://github.com/Break-Eat-APP/flaix-expert" TargetMode="External"/><Relationship Id="rIdib8nltgre-azzmkmaxego" Type="http://schemas.openxmlformats.org/officeDocument/2006/relationships/hyperlink" Target="https://github.com/Break-Eat-APP/flaix-expert/commit/2bcf5147ff8c71bc4b2043c05ff9050b1ac30ee5" TargetMode="External"/><Relationship Id="rIdnhnrrsn2o1lip8yjucne4" Type="http://schemas.openxmlformats.org/officeDocument/2006/relationships/hyperlink" Target="https://github.com/Break-Eat-APP/flaix-expert/commit/284297bec857e094f0e40459c102f2b8a2b564c4" TargetMode="External"/><Relationship Id="rIdglayyvgh_brarwaceqqyd" Type="http://schemas.openxmlformats.org/officeDocument/2006/relationships/hyperlink" Target="https://github.com/Break-Eat-APP/flaix-expert/commit/69dacccb4d5c16bcd19da326cbec79bee1288efa" TargetMode="External"/><Relationship Id="rIdrzimzo_xkjswr-dfn0cw5" Type="http://schemas.openxmlformats.org/officeDocument/2006/relationships/hyperlink" Target="https://github.com/Break-Eat-APP/flaix-expert/blob/69dacccb4d5c16bcd19da326cbec79bee1288efa/db/migrations/0052_plan_lieu.sql" TargetMode="External"/><Relationship Id="rIdjyab5gpgi794gc0ufw7ns" Type="http://schemas.openxmlformats.org/officeDocument/2006/relationships/hyperlink" Target="https://github.com/Break-Eat-APP/flaix-expert/blob/69dacccb4d5c16bcd19da326cbec79bee1288efa/apps/api/test/plan-stade.test.ts" TargetMode="External"/><Relationship Id="rIdbduhfsgxsmtuai8otc1sa" Type="http://schemas.openxmlformats.org/officeDocument/2006/relationships/hyperlink" Target="https://github.com/Break-Eat-APP/flaix-expert/blob/69dacccb4d5c16bcd19da326cbec79bee1288efa/apps/web/src/pages/resultats/modeles-plan.test.ts" TargetMode="External"/><Relationship Id="rIdpradiqzjwsl-rtssoeuv9" Type="http://schemas.openxmlformats.org/officeDocument/2006/relationships/hyperlink" Target="https://github.com/Break-Eat-APP/flaix-expert/blob/69dacccb4d5c16bcd19da326cbec79bee1288efa/packages/domain/src/plan-stade.test.ts" TargetMode="External"/><Relationship Id="rIds-gmgvg6tmysvvzdozi8r" Type="http://schemas.openxmlformats.org/officeDocument/2006/relationships/hyperlink" Target="https://github.com/Break-Eat-APP/flaix-expert/blob/69dacccb4d5c16bcd19da326cbec79bee1288efa/packages/domain/src/journal-technique.ts" TargetMode="External"/><Relationship Id="rId4kpjsf2wvhwgyqmfnfiqm" Type="http://schemas.openxmlformats.org/officeDocument/2006/relationships/hyperlink" Target="https://github.com/Break-Eat-APP/flaix-expert/blob/69dacccb4d5c16bcd19da326cbec79bee1288efa/packages/domain/src/plan-stade.ts" TargetMode="External"/><Relationship Id="rIduarxd-aix3uiym2tssxso" Type="http://schemas.openxmlformats.org/officeDocument/2006/relationships/hyperlink" Target="https://github.com/Break-Eat-APP/flaix-expert/blob/69dacccb4d5c16bcd19da326cbec79bee1288efa/apps/api/src/routes/plan-stade.ts" TargetMode="External"/><Relationship Id="rIdyjjjyubklfwpetynb16kb" Type="http://schemas.openxmlformats.org/officeDocument/2006/relationships/hyperlink" Target="https://github.com/Break-Eat-APP/flaix-expert/blob/69dacccb4d5c16bcd19da326cbec79bee1288efa/apps/api/src/serveur.ts" TargetMode="External"/><Relationship Id="rIdyejavrqucuc_pzodqhdhw" Type="http://schemas.openxmlformats.org/officeDocument/2006/relationships/hyperlink" Target="https://github.com/Break-Eat-APP/flaix-expert/blob/69dacccb4d5c16bcd19da326cbec79bee1288efa/apps/web/src/pages/Resultats.tsx" TargetMode="External"/><Relationship Id="rIdks1c5natdbfag1nzl6kat" Type="http://schemas.openxmlformats.org/officeDocument/2006/relationships/hyperlink" Target="https://github.com/Break-Eat-APP/flaix-expert/blob/69dacccb4d5c16bcd19da326cbec79bee1288efa/apps/web/src/pages/resultats/decors3d.ts" TargetMode="External"/><Relationship Id="rIdel9u40qwgpbadgex4jbuw" Type="http://schemas.openxmlformats.org/officeDocument/2006/relationships/hyperlink" Target="https://github.com/Break-Eat-APP/flaix-expert/blob/69dacccb4d5c16bcd19da326cbec79bee1288efa/apps/web/src/pages/resultats/modeles-plan.ts" TargetMode="External"/><Relationship Id="rIdqbihjzgnlrld9hddmeth0" Type="http://schemas.openxmlformats.org/officeDocument/2006/relationships/hyperlink" Target="https://github.com/Break-Eat-APP/flaix-expert/blob/69dacccb4d5c16bcd19da326cbec79bee1288efa/apps/web/src/pages/resultats/PlanStade.tsx" TargetMode="External"/><Relationship Id="rIdpv-rfwx_wjvpyvqkox9ih" Type="http://schemas.openxmlformats.org/officeDocument/2006/relationships/hyperlink" Target="https://github.com/Break-Eat-APP/flaix-expert/blob/69dacccb4d5c16bcd19da326cbec79bee1288efa/apps/web/src/pages/resultats/Stade3D.tsx" TargetMode="External"/><Relationship Id="rId0nqr51n0pljd8nnv4ntgn" Type="http://schemas.openxmlformats.org/officeDocument/2006/relationships/hyperlink" Target="https://github.com/Break-Eat-APP/flaix-expert/blob/69dacccb4d5c16bcd19da326cbec79bee1288efa/apps/web/src/styles.css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65 — Le lieu en 3D : quatre décors, stands posés à la main</dc:title>
  <dc:creator>FlaiX Expert</dc:creator>
  <cp:lastModifiedBy>Un-named</cp:lastModifiedBy>
  <cp:revision>1</cp:revision>
  <dcterms:created xsi:type="dcterms:W3CDTF">2026-10-19T20:37:12.752Z</dcterms:created>
  <dcterms:modified xsi:type="dcterms:W3CDTF">2026-10-19T20:37:12.752Z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