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38 — Assistant « pose ta question » et brief reformulé par Mistral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2026-10-19 depuis le dépôt </w:t>
      </w:r>
      <w:hyperlink w:history="1" r:id="rIdlkyt0ha-0jcxr108454xp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2026-10-04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§15.136, §15.137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15.136 Assistant « pose ta question » et brief reformulé par Mistral (2026-10-04)</w:t>
      </w:r>
    </w:p>
    <w:p>
      <w:r>
        <w:rPr>
          <w:b/>
          <w:bCs/>
        </w:rPr>
        <w:t xml:space="preserve">Réalisé</w:t>
      </w:r>
      <w:r>
        <w:t xml:space="preserve"> (migration 0029,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ia/fournisseur.ts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routes/assistant.ts</w:t>
      </w:r>
      <w:r>
        <w:t xml:space="preserve">, phase 38)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Fournisseur</w:t>
      </w:r>
      <w:r>
        <w:t xml:space="preserve"> : Mistral (décision de Rémi), par son interface de conversation avec outils ; modèle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mistral-medium-latest</w:t>
      </w:r>
      <w:r>
        <w:t xml:space="preserve"> (réglable). Clé posée par Rémi sur le serveur avec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sudo flaix-admin cle-mistral</w:t>
      </w:r>
      <w:r>
        <w:t xml:space="preserve"> (tapée sans affichage, vérifiée auprès de Mistral, fichier lisible par le seul service) — jamais vue ni manipulée par Claude. Sans clé : l'IA est absente, tout le reste fonctionne.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du lieu « Assistant IA »</w:t>
      </w:r>
      <w:r>
        <w:t xml:space="preserve">, désactivée par défaut (chaque question coûte), activée par FlaiX Expert dans le back-office. Limite : 60 questions par lieu et par jour.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 que l'IA peut lire</w:t>
      </w:r>
      <w:r>
        <w:t xml:space="preserve"> : cinq outils </w:t>
      </w:r>
      <w:r>
        <w:rPr>
          <w:b/>
          <w:bCs/>
        </w:rPr>
        <w:t xml:space="preserve">en lecture seule</w:t>
      </w:r>
      <w:r>
        <w:t xml:space="preserve"> — liste des événements, résultats d'un événement ou d'une période, finances (jusqu'à la marge nette et la cible), rapport de soirée figé, marges du catalogue au prix actuel. Les montants y sont écrits comme à l'écran (« 18 640,00 € »). L'IA ne peut rien modifier.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Consignes</w:t>
      </w:r>
      <w:r>
        <w:t xml:space="preserve"> : répondre uniquement à partir des outils, recopier les montants, nommer l'événement ou la période, dire une donnée absente, aucun conseil juridique, fiscal ou social, « la marge nette de la soirée n'est pas le bénéfice du lieu 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Contrôle des chiffres</w:t>
      </w:r>
      <w:r>
        <w:t xml:space="preserve">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chiffresVerifies</w:t>
      </w:r>
      <w:r>
        <w:t xml:space="preserve">) : chaque nombre de la réponse est cherché dans les données lues (les petits comptes jusqu'à 10 sont tolérés) ; sinon l'écran affiche « chiffre à vérifier ». </w:t>
      </w:r>
      <w:r>
        <w:rPr>
          <w:b/>
          <w:bCs/>
        </w:rPr>
        <w:t xml:space="preserve">Trace</w:t>
      </w:r>
      <w:r>
        <w:t xml:space="preserve"> : chaque échange est gardé (question, réponse, outils lus, modèle, contrôle, jetons consommés), en écriture seule.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Règlement européen sur l'IA, article 50</w:t>
      </w:r>
      <w:r>
        <w:t xml:space="preserve"> : chaque réponse porte « Rédigé par une IA (modèle) 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Brief reformulé</w:t>
      </w:r>
      <w:r>
        <w:t xml:space="preserve"> : si l'option est active, Mistral réécrit le brief en 2 ou 3 phrases ; la reformulation n'est retenue que si elle n'ajoute ni ne change aucun chiffre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reformulationFidele</w:t>
      </w:r>
      <w:r>
        <w:t xml:space="preserve">), sinon le brief par règles part. La trace dit qui l'a rédigé.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Écran</w:t>
      </w:r>
      <w:r>
        <w:t xml:space="preserve"> : entrée « Assistant » du menu (si l'option est active), questions suggérées, sources lues, nombre de questions restantes ; guide serveur complété (création de la clé par Rémi).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À valider</w:t>
      </w:r>
      <w:r>
        <w:t xml:space="preserve"> : contrat de traitement des données avec Mistral (RGPD) ; durée de conservation des échanges (à fixer avec Rémi).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Tests</w:t>
      </w:r>
      <w:r>
        <w:t xml:space="preserve"> : moteur 3, serveur 7 (option fermée par défaut, clé absente, lecture par outil et source citée, chiffre non retrouvé, limite du jour, reformulation fidèle retenue, reformulation inventée refusée), écrans 3 (dont le menu).</w:t>
      </w:r>
    </w:p>
    <w:p>
      <w:pPr>
        <w:pStyle w:val="Heading3"/>
      </w:pPr>
      <w:r>
        <w:t xml:space="preserve">15.137 Un agent, des moteurs ; Mistral interchangeable, secours OVHcloud (2026-10-04)</w:t>
      </w:r>
    </w:p>
    <w:p>
      <w:r>
        <w:rPr>
          <w:b/>
          <w:bCs/>
        </w:rPr>
        <w:t xml:space="preserve">Questions de Rémi</w:t>
      </w:r>
      <w:r>
        <w:t xml:space="preserve"> (sa note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FLAIX_AI_RUNTIME_AGENTS_ARCHITECTURE.md</w:t>
      </w:r>
      <w:r>
        <w:t xml:space="preserve">) : dépendance à Mistral ? ses propres agents ? combien d'agents ? Puis son schéma : </w:t>
      </w:r>
      <w:r>
        <w:rPr>
          <w:b/>
          <w:bCs/>
        </w:rPr>
        <w:t xml:space="preserve">« 1 agent + plusieurs moteurs spécialisés »</w:t>
      </w:r>
      <w:r>
        <w:t xml:space="preserve"> (Financial, Forecast, Revenue, Stock, Staffing, Operations, Simulation, Benchmark, Alert).</w:t>
      </w:r>
    </w:p>
    <w:p>
      <w:r>
        <w:rPr>
          <w:b/>
          <w:bCs/>
        </w:rPr>
        <w:t xml:space="preserve">Décisions</w:t>
      </w:r>
      <w:r>
        <w:t xml:space="preserve">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 seul agent</w:t>
      </w:r>
      <w:r>
        <w:t xml:space="preserve"> (l'Assistant) qui comprend, choisit ses lectures et rédige ; </w:t>
      </w:r>
      <w:r>
        <w:rPr>
          <w:b/>
          <w:bCs/>
        </w:rPr>
        <w:t xml:space="preserve">des moteurs déterministes</w:t>
      </w:r>
      <w:r>
        <w:t xml:space="preserve"> qui calculent (jamais l'IA pour un chiffre). Un deuxième agent seulement s'il faut des droits différents (créer des tâches) ou si un agent a trop d'outils.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Mistral est un fournisseur, pas une dépendance</w:t>
      </w:r>
      <w:r>
        <w:t xml:space="preserve"> : passerelle unique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ia/fournisseur.ts</w:t>
      </w:r>
      <w:r>
        <w:t xml:space="preserve">), interface « chat/completions » avec outils commune à Mistral et à OVHcloud AI Endpoints ; l'agent (outils, consignes, contrôle des chiffres, trace) appartient à FlaiX.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Secours OVHcloud AI Endpoints</w:t>
      </w:r>
      <w:r>
        <w:t xml:space="preserve"> (choix de Rémi) : hébergé en Europe, même compte OVH que le serveur, modèle Mistral Small 3.2 ; bascule automatique si Mistral ne répond pas. Jeton posé par Rémi avec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sudo flaix-admin cle-ovh-ia</w:t>
      </w:r>
      <w:r>
        <w:t xml:space="preserve">, qui vérifie aussi que les outils sont acceptés (les sources consultées divergeaient sur ce point).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 de modèle installé chez nous</w:t>
      </w:r>
      <w:r>
        <w:t xml:space="preserve"> pour l'instant (pas de carte graphique sur le serveur ; coût sans rapport avec l'usage).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Ordre des moteurs</w:t>
      </w:r>
      <w:r>
        <w:t xml:space="preserve"> : Revenue Engine (« où je perds de l'argent ») d'abord, choix de Rémi.</w:t>
      </w:r>
    </w:p>
    <w:p>
      <w:r>
        <w:rPr>
          <w:b/>
          <w:bCs/>
        </w:rPr>
        <w:t xml:space="preserve">Tests</w:t>
      </w:r>
      <w:r>
        <w:t xml:space="preserve"> : passerelle 5 (Mistral répond, secours qui prend le relais, tous en panne, même interface pour les deux, erreur du fournisseur).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pqyvizrn_leavjrucmf_h">
        <w:r>
          <w:rPr>
            <w:rStyle w:val="Hyperlink"/>
          </w:rPr>
          <w:t xml:space="preserve">4a30d13</w:t>
        </w:r>
      </w:hyperlink>
      <w:r>
        <w:t xml:space="preserve"> — 2026-10-04 — Assistant « pose ta question » et brief reformulé par Mistral, derrière une option du lieu (dossier §15.136)</w:t>
      </w:r>
    </w:p>
    <w:p>
      <w:pPr>
        <w:pStyle w:val="ListParagraph"/>
        <w:numPr>
          <w:ilvl w:val="0"/>
          <w:numId w:val="2"/>
        </w:numPr>
      </w:pPr>
      <w:hyperlink w:history="1" r:id="rIdaamqnqbnk5nqas5q9arqu">
        <w:r>
          <w:rPr>
            <w:rStyle w:val="Hyperlink"/>
          </w:rPr>
          <w:t xml:space="preserve">047ce76</w:t>
        </w:r>
      </w:hyperlink>
      <w:r>
        <w:t xml:space="preserve"> — 2026-10-04 — Passerelle d'IA : Mistral d'abord, OVHcloud AI Endpoints en secours (dossier §15.137)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db/migrations/0029_assistant.sql</w:t>
      </w:r>
      <w:r>
        <w:t xml:space="preserve"> — créé — </w:t>
      </w:r>
      <w:hyperlink w:history="1" r:id="rId5aafw4z4dw486_85sosdg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apps/api/test/assistant.test.ts</w:t>
      </w:r>
      <w:r>
        <w:t xml:space="preserve"> — créé — </w:t>
      </w:r>
      <w:hyperlink w:history="1" r:id="rIdp5-70q7lwgrjfushrpvw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apps/api/test/ia.test.ts</w:t>
      </w:r>
      <w:r>
        <w:t xml:space="preserve"> — créé — </w:t>
      </w:r>
      <w:hyperlink w:history="1" r:id="rIdbqj3mw8kkv9a7wkoeszc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apps/api/test/options.test.ts</w:t>
      </w:r>
      <w:r>
        <w:t xml:space="preserve"> — modifié — </w:t>
      </w:r>
      <w:hyperlink w:history="1" r:id="rId3xvxmucnx2vvz0_9htcw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apps/web/src/composants/Coquille.test.ts</w:t>
      </w:r>
      <w:r>
        <w:t xml:space="preserve"> — modifié — </w:t>
      </w:r>
      <w:hyperlink w:history="1" r:id="rIdafksem6prbn0v2acnoo14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packages/domain/src/assistant.test.ts</w:t>
      </w:r>
      <w:r>
        <w:t xml:space="preserve"> — créé — </w:t>
      </w:r>
      <w:hyperlink w:history="1" r:id="rIdnbclpetmb9gfbxymftatb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packages/domain/src/assistant.ts</w:t>
      </w:r>
      <w:r>
        <w:t xml:space="preserve"> — créé — </w:t>
      </w:r>
      <w:hyperlink w:history="1" r:id="rIdub7xmn-pt-de6jf3loysy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packages/domain/src/editeur.ts</w:t>
      </w:r>
      <w:r>
        <w:t xml:space="preserve"> — modifié — </w:t>
      </w:r>
      <w:hyperlink w:history="1" r:id="rIdwk1epyeqlvnzvlkkaaro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hdz44z8_7n0znvrskp6-k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apps/api/src/config.ts</w:t>
      </w:r>
      <w:r>
        <w:t xml:space="preserve"> — modifié — </w:t>
      </w:r>
      <w:hyperlink w:history="1" r:id="rIdwxoxqekkg3fgqfy0_qrk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apps/api/src/ia/fournisseur.ts</w:t>
      </w:r>
      <w:r>
        <w:t xml:space="preserve"> — créé — </w:t>
      </w:r>
      <w:hyperlink w:history="1" r:id="rIdxscdf9rlxzbn3cb0pr_q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apps/api/src/routes/assistant.ts</w:t>
      </w:r>
      <w:r>
        <w:t xml:space="preserve"> — créé — </w:t>
      </w:r>
      <w:hyperlink w:history="1" r:id="rIdawoi6m8mbiyh6lyjf_h5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apps/api/src/routes/notifications.ts</w:t>
      </w:r>
      <w:r>
        <w:t xml:space="preserve"> — modifié — </w:t>
      </w:r>
      <w:hyperlink w:history="1" r:id="rId_nlfkatmw_huqlopf3jh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apps/api/src/routes/produits.ts</w:t>
      </w:r>
      <w:r>
        <w:t xml:space="preserve"> — modifié — </w:t>
      </w:r>
      <w:hyperlink w:history="1" r:id="rIdlvb0g-_uxjqadizpl-ov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jgw6ryxaixdocz-jtmobk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apps/web/src/App.tsx</w:t>
      </w:r>
      <w:r>
        <w:t xml:space="preserve"> — modifié — </w:t>
      </w:r>
      <w:hyperlink w:history="1" r:id="rIdvfz2kklysgmlbjwxnz4f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apps/web/src/composants/Coquille.tsx</w:t>
      </w:r>
      <w:r>
        <w:t xml:space="preserve"> — modifié — </w:t>
      </w:r>
      <w:hyperlink w:history="1" r:id="rIdejfb-hghyyiibi1ptazr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apps/web/src/pages/Assistant.test.tsx</w:t>
      </w:r>
      <w:r>
        <w:t xml:space="preserve"> — créé — </w:t>
      </w:r>
      <w:hyperlink w:history="1" r:id="rId_owf71mhtwti_cmuggxl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apps/web/src/pages/Assistant.tsx</w:t>
      </w:r>
      <w:r>
        <w:t xml:space="preserve"> — créé — </w:t>
      </w:r>
      <w:hyperlink w:history="1" r:id="rId-1jxykxd6ebkcpwlqatr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vm8gi1kz7zmiqtt2yubzc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OVH et outils (infra)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infra/vps/deployer.sh</w:t>
      </w:r>
      <w:r>
        <w:t xml:space="preserve"> — modifié — </w:t>
      </w:r>
      <w:hyperlink w:history="1" r:id="rId1tffq9m3lkpggqou6v8q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infra/vps/flaix-admin.sh</w:t>
      </w:r>
      <w:r>
        <w:t xml:space="preserve"> — modifié — </w:t>
      </w:r>
      <w:hyperlink w:history="1" r:id="rIdxzuatwhs662k-ix_qwnjz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x06eocs5aawr5nkyqqxm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f0d4wi0nhbakuqc4d6j6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docs/guide-serveur-test-ovh.md</w:t>
      </w:r>
      <w:r>
        <w:t xml:space="preserve"> — modifié — </w:t>
      </w:r>
      <w:hyperlink w:history="1" r:id="rIdq5aib82usgx4qe9zgw44l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apps/api/test/assistant.test.ts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assistant « pose ta question »</w:t>
      </w:r>
    </w:p>
    <w:p>
      <w:pPr>
        <w:pStyle w:val="ListParagraph"/>
        <w:numPr>
          <w:ilvl w:val="1"/>
          <w:numId w:val="2"/>
        </w:numPr>
      </w:pPr>
      <w:r>
        <w:t xml:space="preserve">[F] option désactivée par défaut (chaque question coûte) : l'assistant est fermé</w:t>
      </w:r>
    </w:p>
    <w:p>
      <w:pPr>
        <w:pStyle w:val="ListParagraph"/>
        <w:numPr>
          <w:ilvl w:val="1"/>
          <w:numId w:val="2"/>
        </w:numPr>
      </w:pPr>
      <w:r>
        <w:t xml:space="preserve">option active mais clé de l'IA absente : l'écran le sait, la question est refusée proprement</w:t>
      </w:r>
    </w:p>
    <w:p>
      <w:pPr>
        <w:pStyle w:val="ListParagraph"/>
        <w:numPr>
          <w:ilvl w:val="1"/>
          <w:numId w:val="2"/>
        </w:numPr>
      </w:pPr>
      <w:r>
        <w:t xml:space="preserve">l'IA lit les résultats par un outil en lecture seule, recopie le montant, cite sa source ; l'échange est gardé</w:t>
      </w:r>
    </w:p>
    <w:p>
      <w:pPr>
        <w:pStyle w:val="ListParagraph"/>
        <w:numPr>
          <w:ilvl w:val="1"/>
          <w:numId w:val="2"/>
        </w:numPr>
      </w:pPr>
      <w:r>
        <w:t xml:space="preserve">[F] un chiffre que les données ne contiennent pas : la réponse est marquée « à vérifier »</w:t>
      </w:r>
    </w:p>
    <w:p>
      <w:pPr>
        <w:pStyle w:val="ListParagraph"/>
        <w:numPr>
          <w:ilvl w:val="1"/>
          <w:numId w:val="2"/>
        </w:numPr>
      </w:pPr>
      <w:r>
        <w:t xml:space="preserve">[F] limite par jour atteinte : la question est refusée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brief reformulé par Mistral</w:t>
      </w:r>
    </w:p>
    <w:p>
      <w:pPr>
        <w:pStyle w:val="ListParagraph"/>
        <w:numPr>
          <w:ilvl w:val="1"/>
          <w:numId w:val="2"/>
        </w:numPr>
      </w:pPr>
      <w:r>
        <w:t xml:space="preserve">reformulation fidèle : elle part sur le téléphone, et la trace dit « rédigé par Mistral »</w:t>
      </w:r>
    </w:p>
    <w:p>
      <w:pPr>
        <w:pStyle w:val="ListParagraph"/>
        <w:numPr>
          <w:ilvl w:val="1"/>
          <w:numId w:val="2"/>
        </w:numPr>
      </w:pPr>
      <w:r>
        <w:t xml:space="preserve">[F] reformulation qui invente un chiffre : refusée, le brief par règles part à la place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packages/domain/src/assistant.test.ts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contrôle des chiffres de l'assistant</w:t>
      </w:r>
    </w:p>
    <w:p>
      <w:pPr>
        <w:pStyle w:val="ListParagraph"/>
        <w:numPr>
          <w:ilvl w:val="1"/>
          <w:numId w:val="2"/>
        </w:numPr>
      </w:pPr>
      <w:r>
        <w:t xml:space="preserve">montants recopiés, dates et comptes : vérifié, quel que soit l'espace des milliers</w:t>
      </w:r>
    </w:p>
    <w:p>
      <w:pPr>
        <w:pStyle w:val="ListParagraph"/>
        <w:numPr>
          <w:ilvl w:val="1"/>
          <w:numId w:val="2"/>
        </w:numPr>
      </w:pPr>
      <w:r>
        <w:t xml:space="preserve">les petits comptes (jusqu'à 10) ne bloquent pas : « 3 produits », « 2 soirées »</w:t>
      </w:r>
    </w:p>
    <w:p>
      <w:pPr>
        <w:pStyle w:val="ListParagraph"/>
        <w:numPr>
          <w:ilvl w:val="1"/>
          <w:numId w:val="2"/>
        </w:numPr>
      </w:pPr>
      <w:r>
        <w:t xml:space="preserve">[F] un montant absent des données lues, ou recalculé de tête : à vérifier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apps/api/test/ia.test.ts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passerelle vers les modèles d'IA</w:t>
      </w:r>
    </w:p>
    <w:p>
      <w:pPr>
        <w:pStyle w:val="ListParagraph"/>
        <w:numPr>
          <w:ilvl w:val="1"/>
          <w:numId w:val="2"/>
        </w:numPr>
      </w:pPr>
      <w:r>
        <w:t xml:space="preserve">Mistral répond : le secours n'est pas appelé</w:t>
      </w:r>
    </w:p>
    <w:p>
      <w:pPr>
        <w:pStyle w:val="ListParagraph"/>
        <w:numPr>
          <w:ilvl w:val="1"/>
          <w:numId w:val="2"/>
        </w:numPr>
      </w:pPr>
      <w:r>
        <w:t xml:space="preserve">[F] Mistral ne répond pas : le secours OVHcloud prend le relais</w:t>
      </w:r>
    </w:p>
    <w:p>
      <w:pPr>
        <w:pStyle w:val="ListParagraph"/>
        <w:numPr>
          <w:ilvl w:val="1"/>
          <w:numId w:val="2"/>
        </w:numPr>
      </w:pPr>
      <w:r>
        <w:t xml:space="preserve">[F] tous en panne : l'erreur remonte (l'écran dira de réessayer)</w:t>
      </w:r>
    </w:p>
    <w:p>
      <w:pPr>
        <w:pStyle w:val="ListParagraph"/>
        <w:numPr>
          <w:ilvl w:val="1"/>
          <w:numId w:val="2"/>
        </w:numPr>
      </w:pPr>
      <w:r>
        <w:t xml:space="preserve">même interface pour Mistral et OVHcloud : adresse, jeton, modèle et outils envoyés ; modèle et fournisseur notés</w:t>
      </w:r>
    </w:p>
    <w:p>
      <w:pPr>
        <w:pStyle w:val="ListParagraph"/>
        <w:numPr>
          <w:ilvl w:val="1"/>
          <w:numId w:val="2"/>
        </w:numPr>
      </w:pPr>
      <w:r>
        <w:t xml:space="preserve">[F] réponse en erreur du fournisseur : levée, pour que la passerelle passe au suivant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src/assistant.test.ts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test/assistant.test.ts test/ia.test.ts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38 — Assistant « pose ta question » et brief reformulé par Mistral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kyt0ha-0jcxr108454xp" Type="http://schemas.openxmlformats.org/officeDocument/2006/relationships/hyperlink" Target="https://github.com/Break-Eat-APP/flaix-expert" TargetMode="External"/><Relationship Id="rIdpqyvizrn_leavjrucmf_h" Type="http://schemas.openxmlformats.org/officeDocument/2006/relationships/hyperlink" Target="https://github.com/Break-Eat-APP/flaix-expert/commit/4a30d1373cebf546b6614e731c9fb280fa9d41d6" TargetMode="External"/><Relationship Id="rIdaamqnqbnk5nqas5q9arqu" Type="http://schemas.openxmlformats.org/officeDocument/2006/relationships/hyperlink" Target="https://github.com/Break-Eat-APP/flaix-expert/commit/047ce760656a8c5a5ba720501ede4c6bcedf593a" TargetMode="External"/><Relationship Id="rId5aafw4z4dw486_85sosdg" Type="http://schemas.openxmlformats.org/officeDocument/2006/relationships/hyperlink" Target="https://github.com/Break-Eat-APP/flaix-expert/blob/047ce760656a8c5a5ba720501ede4c6bcedf593a/db/migrations/0029_assistant.sql" TargetMode="External"/><Relationship Id="rIdp5-70q7lwgrjfushrpvwx" Type="http://schemas.openxmlformats.org/officeDocument/2006/relationships/hyperlink" Target="https://github.com/Break-Eat-APP/flaix-expert/blob/047ce760656a8c5a5ba720501ede4c6bcedf593a/apps/api/test/assistant.test.ts" TargetMode="External"/><Relationship Id="rIdbqj3mw8kkv9a7wkoeszcc" Type="http://schemas.openxmlformats.org/officeDocument/2006/relationships/hyperlink" Target="https://github.com/Break-Eat-APP/flaix-expert/blob/047ce760656a8c5a5ba720501ede4c6bcedf593a/apps/api/test/ia.test.ts" TargetMode="External"/><Relationship Id="rId3xvxmucnx2vvz0_9htcwj" Type="http://schemas.openxmlformats.org/officeDocument/2006/relationships/hyperlink" Target="https://github.com/Break-Eat-APP/flaix-expert/blob/047ce760656a8c5a5ba720501ede4c6bcedf593a/apps/api/test/options.test.ts" TargetMode="External"/><Relationship Id="rIdafksem6prbn0v2acnoo14" Type="http://schemas.openxmlformats.org/officeDocument/2006/relationships/hyperlink" Target="https://github.com/Break-Eat-APP/flaix-expert/blob/047ce760656a8c5a5ba720501ede4c6bcedf593a/apps/web/src/composants/Coquille.test.ts" TargetMode="External"/><Relationship Id="rIdnbclpetmb9gfbxymftatb" Type="http://schemas.openxmlformats.org/officeDocument/2006/relationships/hyperlink" Target="https://github.com/Break-Eat-APP/flaix-expert/blob/047ce760656a8c5a5ba720501ede4c6bcedf593a/packages/domain/src/assistant.test.ts" TargetMode="External"/><Relationship Id="rIdub7xmn-pt-de6jf3loysy" Type="http://schemas.openxmlformats.org/officeDocument/2006/relationships/hyperlink" Target="https://github.com/Break-Eat-APP/flaix-expert/blob/047ce760656a8c5a5ba720501ede4c6bcedf593a/packages/domain/src/assistant.ts" TargetMode="External"/><Relationship Id="rIdwk1epyeqlvnzvlkkaaroj" Type="http://schemas.openxmlformats.org/officeDocument/2006/relationships/hyperlink" Target="https://github.com/Break-Eat-APP/flaix-expert/blob/047ce760656a8c5a5ba720501ede4c6bcedf593a/packages/domain/src/editeur.ts" TargetMode="External"/><Relationship Id="rIdhdz44z8_7n0znvrskp6-k" Type="http://schemas.openxmlformats.org/officeDocument/2006/relationships/hyperlink" Target="https://github.com/Break-Eat-APP/flaix-expert/blob/047ce760656a8c5a5ba720501ede4c6bcedf593a/packages/domain/src/index.ts" TargetMode="External"/><Relationship Id="rIdwxoxqekkg3fgqfy0_qrkm" Type="http://schemas.openxmlformats.org/officeDocument/2006/relationships/hyperlink" Target="https://github.com/Break-Eat-APP/flaix-expert/blob/047ce760656a8c5a5ba720501ede4c6bcedf593a/apps/api/src/config.ts" TargetMode="External"/><Relationship Id="rIdxscdf9rlxzbn3cb0pr_qj" Type="http://schemas.openxmlformats.org/officeDocument/2006/relationships/hyperlink" Target="https://github.com/Break-Eat-APP/flaix-expert/blob/047ce760656a8c5a5ba720501ede4c6bcedf593a/apps/api/src/ia/fournisseur.ts" TargetMode="External"/><Relationship Id="rIdawoi6m8mbiyh6lyjf_h5w" Type="http://schemas.openxmlformats.org/officeDocument/2006/relationships/hyperlink" Target="https://github.com/Break-Eat-APP/flaix-expert/blob/047ce760656a8c5a5ba720501ede4c6bcedf593a/apps/api/src/routes/assistant.ts" TargetMode="External"/><Relationship Id="rId_nlfkatmw_huqlopf3jhf" Type="http://schemas.openxmlformats.org/officeDocument/2006/relationships/hyperlink" Target="https://github.com/Break-Eat-APP/flaix-expert/blob/047ce760656a8c5a5ba720501ede4c6bcedf593a/apps/api/src/routes/notifications.ts" TargetMode="External"/><Relationship Id="rIdlvb0g-_uxjqadizpl-ovd" Type="http://schemas.openxmlformats.org/officeDocument/2006/relationships/hyperlink" Target="https://github.com/Break-Eat-APP/flaix-expert/blob/047ce760656a8c5a5ba720501ede4c6bcedf593a/apps/api/src/routes/produits.ts" TargetMode="External"/><Relationship Id="rIdjgw6ryxaixdocz-jtmobk" Type="http://schemas.openxmlformats.org/officeDocument/2006/relationships/hyperlink" Target="https://github.com/Break-Eat-APP/flaix-expert/blob/047ce760656a8c5a5ba720501ede4c6bcedf593a/apps/api/src/serveur.ts" TargetMode="External"/><Relationship Id="rIdvfz2kklysgmlbjwxnz4fw" Type="http://schemas.openxmlformats.org/officeDocument/2006/relationships/hyperlink" Target="https://github.com/Break-Eat-APP/flaix-expert/blob/047ce760656a8c5a5ba720501ede4c6bcedf593a/apps/web/src/App.tsx" TargetMode="External"/><Relationship Id="rIdejfb-hghyyiibi1ptazrr" Type="http://schemas.openxmlformats.org/officeDocument/2006/relationships/hyperlink" Target="https://github.com/Break-Eat-APP/flaix-expert/blob/047ce760656a8c5a5ba720501ede4c6bcedf593a/apps/web/src/composants/Coquille.tsx" TargetMode="External"/><Relationship Id="rId_owf71mhtwti_cmuggxlg" Type="http://schemas.openxmlformats.org/officeDocument/2006/relationships/hyperlink" Target="https://github.com/Break-Eat-APP/flaix-expert/blob/047ce760656a8c5a5ba720501ede4c6bcedf593a/apps/web/src/pages/Assistant.test.tsx" TargetMode="External"/><Relationship Id="rId-1jxykxd6ebkcpwlqatrg" Type="http://schemas.openxmlformats.org/officeDocument/2006/relationships/hyperlink" Target="https://github.com/Break-Eat-APP/flaix-expert/blob/047ce760656a8c5a5ba720501ede4c6bcedf593a/apps/web/src/pages/Assistant.tsx" TargetMode="External"/><Relationship Id="rIdvm8gi1kz7zmiqtt2yubzc" Type="http://schemas.openxmlformats.org/officeDocument/2006/relationships/hyperlink" Target="https://github.com/Break-Eat-APP/flaix-expert/blob/047ce760656a8c5a5ba720501ede4c6bcedf593a/apps/web/src/styles.css" TargetMode="External"/><Relationship Id="rId1tffq9m3lkpggqou6v8qb" Type="http://schemas.openxmlformats.org/officeDocument/2006/relationships/hyperlink" Target="https://github.com/Break-Eat-APP/flaix-expert/blob/047ce760656a8c5a5ba720501ede4c6bcedf593a/infra/vps/deployer.sh" TargetMode="External"/><Relationship Id="rIdxzuatwhs662k-ix_qwnjz" Type="http://schemas.openxmlformats.org/officeDocument/2006/relationships/hyperlink" Target="https://github.com/Break-Eat-APP/flaix-expert/blob/047ce760656a8c5a5ba720501ede4c6bcedf593a/infra/vps/flaix-admin.sh" TargetMode="External"/><Relationship Id="rIdx06eocs5aawr5nkyqqxmo" Type="http://schemas.openxmlformats.org/officeDocument/2006/relationships/hyperlink" Target="https://github.com/Break-Eat-APP/flaix-expert/blob/047ce760656a8c5a5ba720501ede4c6bcedf593a/docs/avancement.md" TargetMode="External"/><Relationship Id="rIdf0d4wi0nhbakuqc4d6j6u" Type="http://schemas.openxmlformats.org/officeDocument/2006/relationships/hyperlink" Target="https://github.com/Break-Eat-APP/flaix-expert/blob/047ce760656a8c5a5ba720501ede4c6bcedf593a/docs/flaix-gestion-dossier-projet.md" TargetMode="External"/><Relationship Id="rIdq5aib82usgx4qe9zgw44l" Type="http://schemas.openxmlformats.org/officeDocument/2006/relationships/hyperlink" Target="https://github.com/Break-Eat-APP/flaix-expert/blob/047ce760656a8c5a5ba720501ede4c6bcedf593a/docs/guide-serveur-test-ovh.md" TargetMode="Externa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38 — Assistant « pose ta question » et brief reformulé par Mistral</dc:title>
  <dc:creator>FlaiX Expert</dc:creator>
  <cp:lastModifiedBy>Un-named</cp:lastModifiedBy>
  <cp:revision>1</cp:revision>
  <dcterms:created xsi:type="dcterms:W3CDTF">2026-10-19T14:17:31.212Z</dcterms:created>
  <dcterms:modified xsi:type="dcterms:W3CDTF">2026-10-19T14:17:31.212Z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