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0 — Socle de production et configuration d'un lieu vide</w:t>
      </w:r>
    </w:p>
    <w:p>
      <w:pPr>
        <w:pBdr>
          <w:left w:val="single" w:color="4D04F4" w:sz="18" w:space="6"/>
        </w:pBdr>
        <w:shd w:fill="F6F3FF" w:color="auto" w:val="clear"/>
      </w:pPr>
      <w:r>
        <w:t xml:space="preserve">FlaiX Expert · dossier de développement · généré le 2026-10-21 depuis le dépôt </w:t>
      </w:r>
      <w:hyperlink w:history="1" r:id="rId4716tpxxfqfqlfugdemdr">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2026-09-29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§15.93</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w:t>
            </w:r>
          </w:p>
        </w:tc>
      </w:tr>
    </w:tbl>
    <w:p/>
    <w:p>
      <w:pPr>
        <w:pStyle w:val="Heading2"/>
      </w:pPr>
      <w:r>
        <w:t xml:space="preserve">1. Ce qui a été décidé, et pourquoi</w:t>
      </w:r>
    </w:p>
    <w:p>
      <w:pPr>
        <w:pStyle w:val="Heading3"/>
      </w:pPr>
      <w:r>
        <w:t xml:space="preserve">15.93 Démarrage de la production — architecture validée, socle et configuration d'un lieu vide (2026-09-28)</w:t>
      </w:r>
    </w:p>
    <w:p>
      <w:r>
        <w:rPr>
          <w:b/>
          <w:bCs/>
        </w:rPr>
        <w:t xml:space="preserve">Demande de Rémi (verbatim)</w:t>
      </w:r>
      <w:r>
        <w:t xml:space="preserve"> : </w:t>
      </w:r>
      <w:r>
        <w:rPr>
          <w:i/>
          <w:iCs/>
        </w:rPr>
        <w:t xml:space="preserve">« J'aimerais qu'on commence à le produire. De façon propre et vierge, sans modèle de démo ni chiffres ni statistiques. […] je veux aussi que tu me conseilles s'il y a des choses que tu trouves pas très bien, je veux que tu me dises si on doit développer un back-end sachant que je vais avoir un back-office de gestion de certaines options et configurations pour chacun des lieux mais aussi avoir une base de données où je vais pouvoir remonter tous les tickets, les chiffres d'affaires qui ont été archivés si demain je dois avoir un contrôle. »</w:t>
      </w:r>
    </w:p>
    <w:p>
      <w:r>
        <w:rPr>
          <w:b/>
          <w:bCs/>
        </w:rPr>
        <w:t xml:space="preserve">Décision écrite avant code</w:t>
      </w:r>
      <w:r>
        <w:t xml:space="preserve"> : </w:t>
      </w:r>
      <w:r>
        <w:rPr>
          <w:rFonts w:ascii="Consolas" w:cs="Consolas" w:eastAsia="Consolas" w:hAnsi="Consolas"/>
          <w:color w:val="3B2F8F"/>
          <w:sz w:val="18"/>
          <w:szCs w:val="18"/>
        </w:rPr>
        <w:t xml:space="preserve">docs/decisions-architecture-production.md</w:t>
      </w:r>
      <w:r>
        <w:t xml:space="preserve"> (backend indispensable, trois notions distinctes derrière « back-office + base de contrôle », architecture, modèle de données, rôles, Stripe, phasage, onze points fragiles). Questions fiscales préparées pour l'expert-comptable : </w:t>
      </w:r>
      <w:r>
        <w:rPr>
          <w:rFonts w:ascii="Consolas" w:cs="Consolas" w:eastAsia="Consolas" w:hAnsi="Consolas"/>
          <w:color w:val="3B2F8F"/>
          <w:sz w:val="18"/>
          <w:szCs w:val="18"/>
        </w:rPr>
        <w:t xml:space="preserve">docs/questions-expert-comptable.md</w:t>
      </w:r>
      <w:r>
        <w:t xml:space="preserve">.</w:t>
      </w:r>
    </w:p>
    <w:p>
      <w:r>
        <w:rPr>
          <w:b/>
          <w:bCs/>
        </w:rPr>
        <w:t xml:space="preserve">Décisions de Rémi (2026-09-28, questions posées une par une)</w:t>
      </w:r>
      <w:r>
        <w:t xml:space="preserve"> :</w:t>
      </w:r>
    </w:p>
    <w:p>
      <w:pPr>
        <w:pStyle w:val="ListParagraph"/>
        <w:numPr>
          <w:ilvl w:val="0"/>
          <w:numId w:val="2"/>
        </w:numPr>
      </w:pPr>
      <w:r>
        <w:t xml:space="preserve">Base technique : serveur Node.js/TypeScript (Fastify) + PostgreSQL, application web React, hébergement en France choisi avant la mise en ligne.</w:t>
      </w:r>
    </w:p>
    <w:p>
      <w:pPr>
        <w:pStyle w:val="ListParagraph"/>
        <w:numPr>
          <w:ilvl w:val="0"/>
          <w:numId w:val="2"/>
        </w:numPr>
      </w:pPr>
      <w:r>
        <w:t xml:space="preserve">Back-office éditeur : </w:t>
      </w:r>
      <w:r>
        <w:rPr>
          <w:b/>
          <w:bCs/>
        </w:rPr>
        <w:t xml:space="preserve">sans montants par défaut, lecture seule sur autorisation du lieu</w:t>
      </w:r>
      <w:r>
        <w:t xml:space="preserve"> (confirme §15.13) — en contrôle, c'est le lieu qui exporte depuis son compte.</w:t>
      </w:r>
    </w:p>
    <w:p>
      <w:pPr>
        <w:pStyle w:val="ListParagraph"/>
        <w:numPr>
          <w:ilvl w:val="0"/>
          <w:numId w:val="2"/>
        </w:numPr>
      </w:pPr>
      <w:r>
        <w:t xml:space="preserve">Modèle produit : </w:t>
      </w:r>
      <w:r>
        <w:rPr>
          <w:b/>
          <w:bCs/>
        </w:rPr>
        <w:t xml:space="preserve">une fiche par produit au niveau du lieu, stands cochés</w:t>
      </w:r>
      <w:r>
        <w:t xml:space="preserve"> — retour au modèle §3/§5, abandon du modèle « une ligne par stand » du prototype fusionné (§15.31, §15.71).</w:t>
      </w:r>
    </w:p>
    <w:p>
      <w:pPr>
        <w:pStyle w:val="ListParagraph"/>
        <w:numPr>
          <w:ilvl w:val="0"/>
          <w:numId w:val="2"/>
        </w:numPr>
      </w:pPr>
      <w:r>
        <w:t xml:space="preserve">Dépôt de code : </w:t>
      </w:r>
      <w:r>
        <w:rPr>
          <w:rFonts w:ascii="Consolas" w:cs="Consolas" w:eastAsia="Consolas" w:hAnsi="Consolas"/>
          <w:color w:val="3B2F8F"/>
          <w:sz w:val="18"/>
          <w:szCs w:val="18"/>
        </w:rPr>
        <w:t xml:space="preserve">C:\Users\notta\dev\flaix-expert</w:t>
      </w:r>
      <w:r>
        <w:t xml:space="preserve">, hors OneDrive, versionné avec Git. </w:t>
      </w:r>
      <w:r>
        <w:rPr>
          <w:b/>
          <w:bCs/>
        </w:rPr>
        <w:t xml:space="preserve">À partir de ce jour, la copie de ce dossier dans le dépôt fait référence</w:t>
      </w:r>
      <w:r>
        <w:t xml:space="preserve"> ; celle de OneDrive reste en archive.</w:t>
      </w:r>
    </w:p>
    <w:p>
      <w:r>
        <w:rPr>
          <w:b/>
          <w:bCs/>
        </w:rPr>
        <w:t xml:space="preserve">Livré (phase 0 + phase 1)</w:t>
      </w:r>
      <w:r>
        <w:t xml:space="preserve"> : dépôt monorepo ; schéma PostgreSQL (lieux, comptes, sessions, stands, caisses, catégories, produits, disponibilité par stand, tarifs datés, journal technique chaîné) avec droits par table et par colonne, isolement des lieux par sécurité par ligne, journaux et tarifs en écriture seule imposée par la base ; serveur (connexion argon2id, sessions dont seul le condensat est stocké, protection contre les requêtes intersites, limitation des tentatives) ; écrans Connexion, Démarrage du lieu, Identité du lieu, Gestion des stands &amp; caisses, Config produits (avec </w:t>
      </w:r>
      <w:r>
        <w:rPr>
          <w:b/>
          <w:bCs/>
        </w:rPr>
        <w:t xml:space="preserve">ajout de produit</w:t>
      </w:r>
      <w:r>
        <w:t xml:space="preserve">, prix datés, historique, marge comptoir), Journal technique (avec vérification d'intégrité), Mon mot de passe ; outil d'administration pour créer un lieu vide. Aucune donnée de démonstration.</w:t>
      </w:r>
    </w:p>
    <w:p>
      <w:r>
        <w:rPr>
          <w:b/>
          <w:bCs/>
        </w:rPr>
        <w:t xml:space="preserve">Vérifié</w:t>
      </w:r>
      <w:r>
        <w:t xml:space="preserve"> : 70 tests automatisés (37 sur le moteur de calcul avec les exemples chiffrés du dossier, 33 sur le serveur et la base), dont les tests de falsification A1, A2, A8, B2 et d'isolement des lieux, exécutés contre la vraie base : ils provoquent la fraude et vérifient que PostgreSQL la refuse, y compris au propriétaire des tables. Parcours visuel complet dans le navigateur (lieu vide → stands → caisses → produit → nouveau tarif → journal intact). Deux défauts trouvés pendant ce parcours et corrigés : boutons-liens soulignés ; liste des produits tronquée sur un écran de portable (désormais en cartes empilées dès que la place manque).</w:t>
      </w:r>
    </w:p>
    <w:p>
      <w:r>
        <w:rPr>
          <w:b/>
          <w:bCs/>
        </w:rPr>
        <w:t xml:space="preserve">Écarts signalés</w:t>
      </w:r>
      <w:r>
        <w:t xml:space="preserve"> : voir </w:t>
      </w:r>
      <w:r>
        <w:rPr>
          <w:rFonts w:ascii="Consolas" w:cs="Consolas" w:eastAsia="Consolas" w:hAnsi="Consolas"/>
          <w:color w:val="3B2F8F"/>
          <w:sz w:val="18"/>
          <w:szCs w:val="18"/>
        </w:rPr>
        <w:t xml:space="preserve">docs/decisions-architecture-production.md</w:t>
      </w:r>
      <w:r>
        <w:t xml:space="preserve"> § 12 (formule de scellement étendue au contenu, écran Identité du lieu, entrée Démarrage, catégories distinctes de la TVA, TVA non présélectionnée).</w:t>
      </w:r>
    </w:p>
    <w:p>
      <w:r>
        <w:rPr>
          <w:b/>
          <w:bCs/>
        </w:rPr>
        <w:t xml:space="preserve">En attente</w:t>
      </w:r>
      <w:r>
        <w:t xml:space="preserve"> : validation visuelle de Rémi ; réponse écrite de l'expert-comptable avant toute mise en service de Ma caisse ; choix du produit Stripe ; cash oui/non.</w:t>
      </w:r>
    </w:p>
    <w:p>
      <w:pPr>
        <w:pStyle w:val="Heading2"/>
      </w:pPr>
      <w:r>
        <w:t xml:space="preserve">2. Ce qui a été construit — commits</w:t>
      </w:r>
    </w:p>
    <w:p>
      <w:pPr>
        <w:pStyle w:val="ListParagraph"/>
        <w:numPr>
          <w:ilvl w:val="0"/>
          <w:numId w:val="3"/>
        </w:numPr>
      </w:pPr>
      <w:hyperlink w:history="1" r:id="rIdcpx88gcmbkce9yhmvaebk">
        <w:r>
          <w:rPr>
            <w:rStyle w:val="Hyperlink"/>
          </w:rPr>
          <w:t xml:space="preserve">4a205cb</w:t>
        </w:r>
      </w:hyperlink>
      <w:r>
        <w:t xml:space="preserve"> — 2026-09-29 — Socle de production FlaiX Expert et configuration d'un lieu vide</w:t>
      </w:r>
    </w:p>
    <w:p>
      <w:pPr>
        <w:pStyle w:val="ListParagraph"/>
        <w:numPr>
          <w:ilvl w:val="0"/>
          <w:numId w:val="3"/>
        </w:numPr>
      </w:pPr>
      <w:hyperlink w:history="1" r:id="rId0u6fp00kuttbt-akrcdrv">
        <w:r>
          <w:rPr>
            <w:rStyle w:val="Hyperlink"/>
          </w:rPr>
          <w:t xml:space="preserve">40693c8</w:t>
        </w:r>
      </w:hyperlink>
      <w:r>
        <w:t xml:space="preserve"> — 2026-09-29 — Garde-fou d'envoi : FlaiX Expert ne part que vers son propre dépôt</w:t>
      </w:r>
    </w:p>
    <w:p>
      <w:pPr>
        <w:pStyle w:val="Heading2"/>
      </w:pPr>
      <w:r>
        <w:t xml:space="preserve">3. Fichiers, par couche</w:t>
      </w:r>
    </w:p>
    <w:p>
      <w:pPr>
        <w:pStyle w:val="Heading3"/>
      </w:pPr>
      <w:r>
        <w:t xml:space="preserve">Base de données (migrations)</w:t>
      </w:r>
    </w:p>
    <w:p>
      <w:pPr>
        <w:pStyle w:val="ListParagraph"/>
        <w:numPr>
          <w:ilvl w:val="0"/>
          <w:numId w:val="3"/>
        </w:numPr>
      </w:pPr>
      <w:r>
        <w:rPr>
          <w:rFonts w:ascii="Consolas" w:cs="Consolas" w:eastAsia="Consolas" w:hAnsi="Consolas"/>
          <w:color w:val="3B2F8F"/>
          <w:sz w:val="18"/>
          <w:szCs w:val="18"/>
        </w:rPr>
        <w:t xml:space="preserve">db/migrations/0001_socle.sql</w:t>
      </w:r>
      <w:r>
        <w:t xml:space="preserve"> — créé — </w:t>
      </w:r>
      <w:hyperlink w:history="1" r:id="rIdym3hiyzxyn2rtnl8xqk6y">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db/migrations/0002_configuration_lieu.sql</w:t>
      </w:r>
      <w:r>
        <w:t xml:space="preserve"> — créé — </w:t>
      </w:r>
      <w:hyperlink w:history="1" r:id="rIdk221nu5gspdvrzpihpdx0">
        <w:r>
          <w:rPr>
            <w:rStyle w:val="Hyperlink"/>
          </w:rPr>
          <w:t xml:space="preserve">voir sur GitHub</w:t>
        </w:r>
      </w:hyperlink>
    </w:p>
    <w:p>
      <w:pPr>
        <w:pStyle w:val="Heading3"/>
      </w:pPr>
      <w:r>
        <w:t xml:space="preserve">Tests</w:t>
      </w:r>
    </w:p>
    <w:p>
      <w:pPr>
        <w:pStyle w:val="ListParagraph"/>
        <w:numPr>
          <w:ilvl w:val="0"/>
          <w:numId w:val="3"/>
        </w:numPr>
      </w:pPr>
      <w:r>
        <w:rPr>
          <w:rFonts w:ascii="Consolas" w:cs="Consolas" w:eastAsia="Consolas" w:hAnsi="Consolas"/>
          <w:color w:val="3B2F8F"/>
          <w:sz w:val="18"/>
          <w:szCs w:val="18"/>
        </w:rPr>
        <w:t xml:space="preserve">apps/api/test/api.test.ts</w:t>
      </w:r>
      <w:r>
        <w:t xml:space="preserve"> — créé — </w:t>
      </w:r>
      <w:hyperlink w:history="1" r:id="rIde0syq2hrvxulsnhnavajm">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apps/api/test/conformite-base.test.ts</w:t>
      </w:r>
      <w:r>
        <w:t xml:space="preserve"> — créé — </w:t>
      </w:r>
      <w:hyperlink w:history="1" r:id="rIdk22e0eavwjiwp0zygo8ro">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packages/domain/src/argent.test.ts</w:t>
      </w:r>
      <w:r>
        <w:t xml:space="preserve"> — créé — </w:t>
      </w:r>
      <w:hyperlink w:history="1" r:id="rIdcufqee5kojmdde3kro43i">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packages/domain/src/chaine.test.ts</w:t>
      </w:r>
      <w:r>
        <w:t xml:space="preserve"> — créé — </w:t>
      </w:r>
      <w:hyperlink w:history="1" r:id="rId4vvwdmyh4jecsarfk641z">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packages/domain/src/tva-marge.test.ts</w:t>
      </w:r>
      <w:r>
        <w:t xml:space="preserve"> — créé — </w:t>
      </w:r>
      <w:hyperlink w:history="1" r:id="rId4t1iqidy9gf613vc7fwun">
        <w:r>
          <w:rPr>
            <w:rStyle w:val="Hyperlink"/>
          </w:rPr>
          <w:t xml:space="preserve">voir sur GitHub</w:t>
        </w:r>
      </w:hyperlink>
    </w:p>
    <w:p>
      <w:pPr>
        <w:pStyle w:val="Heading3"/>
      </w:pPr>
      <w:r>
        <w:t xml:space="preserve">Moteur de calcul (packages/domain)</w:t>
      </w:r>
    </w:p>
    <w:p>
      <w:pPr>
        <w:pStyle w:val="ListParagraph"/>
        <w:numPr>
          <w:ilvl w:val="0"/>
          <w:numId w:val="3"/>
        </w:numPr>
      </w:pPr>
      <w:r>
        <w:rPr>
          <w:rFonts w:ascii="Consolas" w:cs="Consolas" w:eastAsia="Consolas" w:hAnsi="Consolas"/>
          <w:color w:val="3B2F8F"/>
          <w:sz w:val="18"/>
          <w:szCs w:val="18"/>
        </w:rPr>
        <w:t xml:space="preserve">packages/domain/package.json</w:t>
      </w:r>
      <w:r>
        <w:t xml:space="preserve"> — créé — </w:t>
      </w:r>
      <w:hyperlink w:history="1" r:id="rIdns3nac-weqtyuazodk36t">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packages/domain/src/argent.ts</w:t>
      </w:r>
      <w:r>
        <w:t xml:space="preserve"> — créé — </w:t>
      </w:r>
      <w:hyperlink w:history="1" r:id="rIdmxvrpfmwlgibaypxgnur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packages/domain/src/chaine.ts</w:t>
      </w:r>
      <w:r>
        <w:t xml:space="preserve"> — créé — </w:t>
      </w:r>
      <w:hyperlink w:history="1" r:id="rIdw7az8ducny8qs-h-ukkac">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packages/domain/src/index.ts</w:t>
      </w:r>
      <w:r>
        <w:t xml:space="preserve"> — créé — </w:t>
      </w:r>
      <w:hyperlink w:history="1" r:id="rIdtan9uf8viykodrbdd6c3p">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packages/domain/src/journal-technique.ts</w:t>
      </w:r>
      <w:r>
        <w:t xml:space="preserve"> — créé — </w:t>
      </w:r>
      <w:hyperlink w:history="1" r:id="rIdyriacqotqfvh8--bbkm11">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packages/domain/src/marge.ts</w:t>
      </w:r>
      <w:r>
        <w:t xml:space="preserve"> — créé — </w:t>
      </w:r>
      <w:hyperlink w:history="1" r:id="rIdhovdd7bko-owkcg91hh2m">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packages/domain/src/modele.ts</w:t>
      </w:r>
      <w:r>
        <w:t xml:space="preserve"> — créé — </w:t>
      </w:r>
      <w:hyperlink w:history="1" r:id="rIdxnbb2d3dh5ytfh4dkyck_">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packages/domain/src/tva.ts</w:t>
      </w:r>
      <w:r>
        <w:t xml:space="preserve"> — créé — </w:t>
      </w:r>
      <w:hyperlink w:history="1" r:id="rId-1zmodv10u3fcsqrr1riu">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packages/domain/tsconfig.json</w:t>
      </w:r>
      <w:r>
        <w:t xml:space="preserve"> — créé — </w:t>
      </w:r>
      <w:hyperlink w:history="1" r:id="rIdcgltetd0qe0s0so1eys7p">
        <w:r>
          <w:rPr>
            <w:rStyle w:val="Hyperlink"/>
          </w:rPr>
          <w:t xml:space="preserve">voir sur GitHub</w:t>
        </w:r>
      </w:hyperlink>
    </w:p>
    <w:p>
      <w:pPr>
        <w:pStyle w:val="Heading3"/>
      </w:pPr>
      <w:r>
        <w:t xml:space="preserve">Serveur (apps/api)</w:t>
      </w:r>
    </w:p>
    <w:p>
      <w:pPr>
        <w:pStyle w:val="ListParagraph"/>
        <w:numPr>
          <w:ilvl w:val="0"/>
          <w:numId w:val="3"/>
        </w:numPr>
      </w:pPr>
      <w:r>
        <w:rPr>
          <w:rFonts w:ascii="Consolas" w:cs="Consolas" w:eastAsia="Consolas" w:hAnsi="Consolas"/>
          <w:color w:val="3B2F8F"/>
          <w:sz w:val="18"/>
          <w:szCs w:val="18"/>
        </w:rPr>
        <w:t xml:space="preserve">apps/api/package.json</w:t>
      </w:r>
      <w:r>
        <w:t xml:space="preserve"> — créé — </w:t>
      </w:r>
      <w:hyperlink w:history="1" r:id="rId845frbhhohm2ou_l5z2bn">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apps/api/src/auth/contexte.ts</w:t>
      </w:r>
      <w:r>
        <w:t xml:space="preserve"> — créé — </w:t>
      </w:r>
      <w:hyperlink w:history="1" r:id="rId7edil-mbmk2y_grb8qgyu">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apps/api/src/auth/routes.ts</w:t>
      </w:r>
      <w:r>
        <w:t xml:space="preserve"> — créé — </w:t>
      </w:r>
      <w:hyperlink w:history="1" r:id="rIdissbv1s1nbl-tdm9xyupd">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apps/api/src/auth/secrets.ts</w:t>
      </w:r>
      <w:r>
        <w:t xml:space="preserve"> — créé — </w:t>
      </w:r>
      <w:hyperlink w:history="1" r:id="rIdjaj_a791pjbwjibubcrv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apps/api/src/base.ts</w:t>
      </w:r>
      <w:r>
        <w:t xml:space="preserve"> — créé — </w:t>
      </w:r>
      <w:hyperlink w:history="1" r:id="rIdvn6su3zmtik-v-jc1fhcs">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apps/api/src/config.ts</w:t>
      </w:r>
      <w:r>
        <w:t xml:space="preserve"> — créé — </w:t>
      </w:r>
      <w:hyperlink w:history="1" r:id="rIdbtiqyw4fkbnrigujcodvc">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apps/api/src/erreurs.ts</w:t>
      </w:r>
      <w:r>
        <w:t xml:space="preserve"> — créé — </w:t>
      </w:r>
      <w:hyperlink w:history="1" r:id="rIdgrg1z29la-ohbg3pvz-u9">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apps/api/src/index.ts</w:t>
      </w:r>
      <w:r>
        <w:t xml:space="preserve"> — créé — </w:t>
      </w:r>
      <w:hyperlink w:history="1" r:id="rIdiuswa3_jyb4xko4ss9iyi">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apps/api/src/journal-technique.ts</w:t>
      </w:r>
      <w:r>
        <w:t xml:space="preserve"> — créé — </w:t>
      </w:r>
      <w:hyperlink w:history="1" r:id="rIdjprsvi_xnftyjxesf2vec">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apps/api/src/outils/cli.ts</w:t>
      </w:r>
      <w:r>
        <w:t xml:space="preserve"> — créé — </w:t>
      </w:r>
      <w:hyperlink w:history="1" r:id="rId08z5ufyjdbred0ch_aehz">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apps/api/src/outils/migrations.ts</w:t>
      </w:r>
      <w:r>
        <w:t xml:space="preserve"> — créé — </w:t>
      </w:r>
      <w:hyperlink w:history="1" r:id="rIdctoylkb_07kviyelkzjed">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apps/api/src/outils/migrer.ts</w:t>
      </w:r>
      <w:r>
        <w:t xml:space="preserve"> — créé — </w:t>
      </w:r>
      <w:hyperlink w:history="1" r:id="rIdp3zelkzhyydhchtushpwt">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apps/api/src/outils/reinitialiser-base-dev.ts</w:t>
      </w:r>
      <w:r>
        <w:t xml:space="preserve"> — créé — </w:t>
      </w:r>
      <w:hyperlink w:history="1" r:id="rId6juysrbjqmbpvrdy_q6s9">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apps/api/src/routes/journal.ts</w:t>
      </w:r>
      <w:r>
        <w:t xml:space="preserve"> — créé — </w:t>
      </w:r>
      <w:hyperlink w:history="1" r:id="rIdvkr5zb0qujmjvp1r-gqr4">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apps/api/src/routes/lieu.ts</w:t>
      </w:r>
      <w:r>
        <w:t xml:space="preserve"> — créé — </w:t>
      </w:r>
      <w:hyperlink w:history="1" r:id="rId3i8nosajazgwjszbdph-v">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apps/api/src/routes/outils.ts</w:t>
      </w:r>
      <w:r>
        <w:t xml:space="preserve"> — créé — </w:t>
      </w:r>
      <w:hyperlink w:history="1" r:id="rIdersh-barwi4pm22sahbdu">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apps/api/src/routes/produits.ts</w:t>
      </w:r>
      <w:r>
        <w:t xml:space="preserve"> — créé — </w:t>
      </w:r>
      <w:hyperlink w:history="1" r:id="rId9ixscpbfbgmlwd-wbz9p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apps/api/src/routes/stands.ts</w:t>
      </w:r>
      <w:r>
        <w:t xml:space="preserve"> — créé — </w:t>
      </w:r>
      <w:hyperlink w:history="1" r:id="rIdm_jsgfyl2_snetgnjh2zw">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apps/api/src/serveur.ts</w:t>
      </w:r>
      <w:r>
        <w:t xml:space="preserve"> — créé — </w:t>
      </w:r>
      <w:hyperlink w:history="1" r:id="rIdc-dzmwmb5vjclczllwds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apps/api/test/aide.ts</w:t>
      </w:r>
      <w:r>
        <w:t xml:space="preserve"> — créé — </w:t>
      </w:r>
      <w:hyperlink w:history="1" r:id="rIdz-zjlzcsizwjbgg7zh-jj">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apps/api/test/preparation-base.ts</w:t>
      </w:r>
      <w:r>
        <w:t xml:space="preserve"> — créé — </w:t>
      </w:r>
      <w:hyperlink w:history="1" r:id="rId4jnox09-ivwwt_yjqswtp">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apps/api/tsconfig.json</w:t>
      </w:r>
      <w:r>
        <w:t xml:space="preserve"> — créé — </w:t>
      </w:r>
      <w:hyperlink w:history="1" r:id="rIduahsnx4t_m2zryrfi0khr">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apps/api/vitest.config.ts</w:t>
      </w:r>
      <w:r>
        <w:t xml:space="preserve"> — créé — </w:t>
      </w:r>
      <w:hyperlink w:history="1" r:id="rId3qudpri5monrhufp-zf4v">
        <w:r>
          <w:rPr>
            <w:rStyle w:val="Hyperlink"/>
          </w:rPr>
          <w:t xml:space="preserve">voir sur GitHub</w:t>
        </w:r>
      </w:hyperlink>
    </w:p>
    <w:p>
      <w:pPr>
        <w:pStyle w:val="Heading3"/>
      </w:pPr>
      <w:r>
        <w:t xml:space="preserve">Écrans (apps/web)</w:t>
      </w:r>
    </w:p>
    <w:p>
      <w:pPr>
        <w:pStyle w:val="ListParagraph"/>
        <w:numPr>
          <w:ilvl w:val="0"/>
          <w:numId w:val="3"/>
        </w:numPr>
      </w:pPr>
      <w:r>
        <w:rPr>
          <w:rFonts w:ascii="Consolas" w:cs="Consolas" w:eastAsia="Consolas" w:hAnsi="Consolas"/>
          <w:color w:val="3B2F8F"/>
          <w:sz w:val="18"/>
          <w:szCs w:val="18"/>
        </w:rPr>
        <w:t xml:space="preserve">apps/web/index.html</w:t>
      </w:r>
      <w:r>
        <w:t xml:space="preserve"> — créé — </w:t>
      </w:r>
      <w:hyperlink w:history="1" r:id="rIdb4k8deijufgzvgwbgvpxq">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apps/web/package.json</w:t>
      </w:r>
      <w:r>
        <w:t xml:space="preserve"> — créé — </w:t>
      </w:r>
      <w:hyperlink w:history="1" r:id="rId8ufxkinxdbxs-p8jjsbmi">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apps/web/src/api.ts</w:t>
      </w:r>
      <w:r>
        <w:t xml:space="preserve"> — créé — </w:t>
      </w:r>
      <w:hyperlink w:history="1" r:id="rIdqngxmmr4l-kjftqcacowo">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apps/web/src/App.tsx</w:t>
      </w:r>
      <w:r>
        <w:t xml:space="preserve"> — créé — </w:t>
      </w:r>
      <w:hyperlink w:history="1" r:id="rIdrphl4kzv3gghziy35de9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apps/web/src/composants/communs.tsx</w:t>
      </w:r>
      <w:r>
        <w:t xml:space="preserve"> — créé — </w:t>
      </w:r>
      <w:hyperlink w:history="1" r:id="rIdlbikavhmzemzs1xz-rf4_">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apps/web/src/composants/Coquille.tsx</w:t>
      </w:r>
      <w:r>
        <w:t xml:space="preserve"> — créé — </w:t>
      </w:r>
      <w:hyperlink w:history="1" r:id="rIdqpasjvjifgihjft6f2yd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apps/web/src/main.tsx</w:t>
      </w:r>
      <w:r>
        <w:t xml:space="preserve"> — créé — </w:t>
      </w:r>
      <w:hyperlink w:history="1" r:id="rIdldd7po6wwuxwciz_it_yw">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apps/web/src/pages/Compte.tsx</w:t>
      </w:r>
      <w:r>
        <w:t xml:space="preserve"> — créé — </w:t>
      </w:r>
      <w:hyperlink w:history="1" r:id="rIdayu8xvswod6zbacfqpauf">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apps/web/src/pages/configuration/Identite.tsx</w:t>
      </w:r>
      <w:r>
        <w:t xml:space="preserve"> — créé (n'existe plus)</w:t>
      </w:r>
    </w:p>
    <w:p>
      <w:pPr>
        <w:pStyle w:val="ListParagraph"/>
        <w:numPr>
          <w:ilvl w:val="0"/>
          <w:numId w:val="3"/>
        </w:numPr>
      </w:pPr>
      <w:r>
        <w:rPr>
          <w:rFonts w:ascii="Consolas" w:cs="Consolas" w:eastAsia="Consolas" w:hAnsi="Consolas"/>
          <w:color w:val="3B2F8F"/>
          <w:sz w:val="18"/>
          <w:szCs w:val="18"/>
        </w:rPr>
        <w:t xml:space="preserve">apps/web/src/pages/configuration/Produits.tsx</w:t>
      </w:r>
      <w:r>
        <w:t xml:space="preserve"> — créé (n'existe plus)</w:t>
      </w:r>
    </w:p>
    <w:p>
      <w:pPr>
        <w:pStyle w:val="ListParagraph"/>
        <w:numPr>
          <w:ilvl w:val="0"/>
          <w:numId w:val="3"/>
        </w:numPr>
      </w:pPr>
      <w:r>
        <w:rPr>
          <w:rFonts w:ascii="Consolas" w:cs="Consolas" w:eastAsia="Consolas" w:hAnsi="Consolas"/>
          <w:color w:val="3B2F8F"/>
          <w:sz w:val="18"/>
          <w:szCs w:val="18"/>
        </w:rPr>
        <w:t xml:space="preserve">apps/web/src/pages/configuration/StandsCaisses.tsx</w:t>
      </w:r>
      <w:r>
        <w:t xml:space="preserve"> — créé (n'existe plus)</w:t>
      </w:r>
    </w:p>
    <w:p>
      <w:pPr>
        <w:pStyle w:val="ListParagraph"/>
        <w:numPr>
          <w:ilvl w:val="0"/>
          <w:numId w:val="3"/>
        </w:numPr>
      </w:pPr>
      <w:r>
        <w:rPr>
          <w:rFonts w:ascii="Consolas" w:cs="Consolas" w:eastAsia="Consolas" w:hAnsi="Consolas"/>
          <w:color w:val="3B2F8F"/>
          <w:sz w:val="18"/>
          <w:szCs w:val="18"/>
        </w:rPr>
        <w:t xml:space="preserve">apps/web/src/pages/conformite/JournalTechnique.tsx</w:t>
      </w:r>
      <w:r>
        <w:t xml:space="preserve"> — créé (n'existe plus)</w:t>
      </w:r>
    </w:p>
    <w:p>
      <w:pPr>
        <w:pStyle w:val="ListParagraph"/>
        <w:numPr>
          <w:ilvl w:val="0"/>
          <w:numId w:val="3"/>
        </w:numPr>
      </w:pPr>
      <w:r>
        <w:rPr>
          <w:rFonts w:ascii="Consolas" w:cs="Consolas" w:eastAsia="Consolas" w:hAnsi="Consolas"/>
          <w:color w:val="3B2F8F"/>
          <w:sz w:val="18"/>
          <w:szCs w:val="18"/>
        </w:rPr>
        <w:t xml:space="preserve">apps/web/src/pages/Connexion.tsx</w:t>
      </w:r>
      <w:r>
        <w:t xml:space="preserve"> — créé — </w:t>
      </w:r>
      <w:hyperlink w:history="1" r:id="rIdy2exhebgnqvqxf4acrpbu">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apps/web/src/pages/Demarrage.tsx</w:t>
      </w:r>
      <w:r>
        <w:t xml:space="preserve"> — créé (n'existe plus)</w:t>
      </w:r>
    </w:p>
    <w:p>
      <w:pPr>
        <w:pStyle w:val="ListParagraph"/>
        <w:numPr>
          <w:ilvl w:val="0"/>
          <w:numId w:val="3"/>
        </w:numPr>
      </w:pPr>
      <w:r>
        <w:rPr>
          <w:rFonts w:ascii="Consolas" w:cs="Consolas" w:eastAsia="Consolas" w:hAnsi="Consolas"/>
          <w:color w:val="3B2F8F"/>
          <w:sz w:val="18"/>
          <w:szCs w:val="18"/>
        </w:rPr>
        <w:t xml:space="preserve">apps/web/src/session.tsx</w:t>
      </w:r>
      <w:r>
        <w:t xml:space="preserve"> — créé — </w:t>
      </w:r>
      <w:hyperlink w:history="1" r:id="rId6yefl7vmytd2w3b2-udlk">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apps/web/src/styles.css</w:t>
      </w:r>
      <w:r>
        <w:t xml:space="preserve"> — créé — </w:t>
      </w:r>
      <w:hyperlink w:history="1" r:id="rIdggmqjznm917jrxgx3vzb0">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apps/web/tsconfig.json</w:t>
      </w:r>
      <w:r>
        <w:t xml:space="preserve"> — créé — </w:t>
      </w:r>
      <w:hyperlink w:history="1" r:id="rIde-4m6ez9c_xl6aj0mzj6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apps/web/vite.config.ts</w:t>
      </w:r>
      <w:r>
        <w:t xml:space="preserve"> — créé — </w:t>
      </w:r>
      <w:hyperlink w:history="1" r:id="rId48km71zmjmrk5wyqbz-ko">
        <w:r>
          <w:rPr>
            <w:rStyle w:val="Hyperlink"/>
          </w:rPr>
          <w:t xml:space="preserve">voir sur GitHub</w:t>
        </w:r>
      </w:hyperlink>
    </w:p>
    <w:p>
      <w:pPr>
        <w:pStyle w:val="Heading3"/>
      </w:pPr>
      <w:r>
        <w:t xml:space="preserve">Serveur OVH et outils (infra)</w:t>
      </w:r>
    </w:p>
    <w:p>
      <w:pPr>
        <w:pStyle w:val="ListParagraph"/>
        <w:numPr>
          <w:ilvl w:val="0"/>
          <w:numId w:val="3"/>
        </w:numPr>
      </w:pPr>
      <w:r>
        <w:rPr>
          <w:rFonts w:ascii="Consolas" w:cs="Consolas" w:eastAsia="Consolas" w:hAnsi="Consolas"/>
          <w:color w:val="3B2F8F"/>
          <w:sz w:val="18"/>
          <w:szCs w:val="18"/>
        </w:rPr>
        <w:t xml:space="preserve">infra/docker-compose.yml</w:t>
      </w:r>
      <w:r>
        <w:t xml:space="preserve"> — créé — </w:t>
      </w:r>
      <w:hyperlink w:history="1" r:id="rIdu_amc8thikemgrban72xt">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infra/postgres/init/01-bases.sql</w:t>
      </w:r>
      <w:r>
        <w:t xml:space="preserve"> — créé — </w:t>
      </w:r>
      <w:hyperlink w:history="1" r:id="rIdruns7agbavi2zoiohacez">
        <w:r>
          <w:rPr>
            <w:rStyle w:val="Hyperlink"/>
          </w:rPr>
          <w:t xml:space="preserve">voir sur GitHub</w:t>
        </w:r>
      </w:hyperlink>
    </w:p>
    <w:p>
      <w:pPr>
        <w:pStyle w:val="Heading3"/>
      </w:pPr>
      <w:r>
        <w:t xml:space="preserve">Documentation</w:t>
      </w:r>
    </w:p>
    <w:p>
      <w:pPr>
        <w:pStyle w:val="ListParagraph"/>
        <w:numPr>
          <w:ilvl w:val="0"/>
          <w:numId w:val="3"/>
        </w:numPr>
      </w:pPr>
      <w:r>
        <w:rPr>
          <w:rFonts w:ascii="Consolas" w:cs="Consolas" w:eastAsia="Consolas" w:hAnsi="Consolas"/>
          <w:color w:val="3B2F8F"/>
          <w:sz w:val="18"/>
          <w:szCs w:val="18"/>
        </w:rPr>
        <w:t xml:space="preserve">CLAUDE.md</w:t>
      </w:r>
      <w:r>
        <w:t xml:space="preserve"> — créé — </w:t>
      </w:r>
      <w:hyperlink w:history="1" r:id="rIdelc3zvgyybzpppp_dq1kg">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docs/cadrage/flex-expert-perimetre.md</w:t>
      </w:r>
      <w:r>
        <w:t xml:space="preserve"> — créé — </w:t>
      </w:r>
      <w:hyperlink w:history="1" r:id="rIdiqqeeyxpjingugvryq6zu">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docs/cadrage/flex-expert-test-terrain.md</w:t>
      </w:r>
      <w:r>
        <w:t xml:space="preserve"> — créé — </w:t>
      </w:r>
      <w:hyperlink w:history="1" r:id="rIdu6giap17f8tbu35ifiu3o">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docs/decisions-architecture-production.md</w:t>
      </w:r>
      <w:r>
        <w:t xml:space="preserve"> — créé — </w:t>
      </w:r>
      <w:hyperlink w:history="1" r:id="rIdpbbzhe0thinklwkkep4i6">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docs/flaix-brief-production-claude-code.md</w:t>
      </w:r>
      <w:r>
        <w:t xml:space="preserve"> — créé — </w:t>
      </w:r>
      <w:hyperlink w:history="1" r:id="rIdkuyyle9btfwxtnktzikwn">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docs/flaix-gestion-dossier-projet.md</w:t>
      </w:r>
      <w:r>
        <w:t xml:space="preserve"> — créé — </w:t>
      </w:r>
      <w:hyperlink w:history="1" r:id="rIdletct1zaesd5mjjukxi36">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docs/questions-expert-comptable.md</w:t>
      </w:r>
      <w:r>
        <w:t xml:space="preserve"> — créé — </w:t>
      </w:r>
      <w:hyperlink w:history="1" r:id="rIdiy1znlewjiwssp3l7eam9">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docs/reference/flaix-gestion-final.html</w:t>
      </w:r>
      <w:r>
        <w:t xml:space="preserve"> — créé — </w:t>
      </w:r>
      <w:hyperlink w:history="1" r:id="rIdhzppmj-xwzqqnn85nq7o2">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README.md</w:t>
      </w:r>
      <w:r>
        <w:t xml:space="preserve"> — créé — </w:t>
      </w:r>
      <w:hyperlink w:history="1" r:id="rIdgsogf__zgvm0ckmtomowy">
        <w:r>
          <w:rPr>
            <w:rStyle w:val="Hyperlink"/>
          </w:rPr>
          <w:t xml:space="preserve">voir sur GitHub</w:t>
        </w:r>
      </w:hyperlink>
    </w:p>
    <w:p>
      <w:pPr>
        <w:pStyle w:val="Heading3"/>
      </w:pPr>
      <w:r>
        <w:t xml:space="preserve">Autres</w:t>
      </w:r>
    </w:p>
    <w:p>
      <w:pPr>
        <w:pStyle w:val="ListParagraph"/>
        <w:numPr>
          <w:ilvl w:val="0"/>
          <w:numId w:val="3"/>
        </w:numPr>
      </w:pPr>
      <w:r>
        <w:rPr>
          <w:rFonts w:ascii="Consolas" w:cs="Consolas" w:eastAsia="Consolas" w:hAnsi="Consolas"/>
          <w:color w:val="3B2F8F"/>
          <w:sz w:val="18"/>
          <w:szCs w:val="18"/>
        </w:rPr>
        <w:t xml:space="preserve">.claude/launch.json</w:t>
      </w:r>
      <w:r>
        <w:t xml:space="preserve"> — créé — </w:t>
      </w:r>
      <w:hyperlink w:history="1" r:id="rIdvirgpezhvxc3eotdc3myb">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.gitattributes</w:t>
      </w:r>
      <w:r>
        <w:t xml:space="preserve"> — créé — </w:t>
      </w:r>
      <w:hyperlink w:history="1" r:id="rIdtwwvms4fsjxt-zbdmemt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.githooks/pre-push</w:t>
      </w:r>
      <w:r>
        <w:t xml:space="preserve"> — créé — </w:t>
      </w:r>
      <w:hyperlink w:history="1" r:id="rIdaw54m9ybeoxq2nklpbbbe">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.gitignore</w:t>
      </w:r>
      <w:r>
        <w:t xml:space="preserve"> — créé — </w:t>
      </w:r>
      <w:hyperlink w:history="1" r:id="rId20gp7q_zip4rfvw9ukc13">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package.json</w:t>
      </w:r>
      <w:r>
        <w:t xml:space="preserve"> — créé — </w:t>
      </w:r>
      <w:hyperlink w:history="1" r:id="rIdjjbi4ytqka4nn3otkwhed">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pnpm-lock.yaml</w:t>
      </w:r>
      <w:r>
        <w:t xml:space="preserve"> — créé — </w:t>
      </w:r>
      <w:hyperlink w:history="1" r:id="rIdezkc_fcm869ojpimatus3">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pnpm-workspace.yaml</w:t>
      </w:r>
      <w:r>
        <w:t xml:space="preserve"> — créé — </w:t>
      </w:r>
      <w:hyperlink w:history="1" r:id="rIds-55elausglo0xugi3yyz">
        <w:r>
          <w:rPr>
            <w:rStyle w:val="Hyperlink"/>
          </w:rPr>
          <w:t xml:space="preserve">voir sur GitHub</w:t>
        </w:r>
      </w:hyperlink>
    </w:p>
    <w:p>
      <w:pPr>
        <w:pStyle w:val="ListParagraph"/>
        <w:numPr>
          <w:ilvl w:val="0"/>
          <w:numId w:val="3"/>
        </w:numPr>
      </w:pPr>
      <w:r>
        <w:rPr>
          <w:rFonts w:ascii="Consolas" w:cs="Consolas" w:eastAsia="Consolas" w:hAnsi="Consolas"/>
          <w:color w:val="3B2F8F"/>
          <w:sz w:val="18"/>
          <w:szCs w:val="18"/>
        </w:rPr>
        <w:t xml:space="preserve">tsconfig.base.json</w:t>
      </w:r>
      <w:r>
        <w:t xml:space="preserve"> — créé — </w:t>
      </w:r>
      <w:hyperlink w:history="1" r:id="rIdluvl6o755jksz0xuud_xv">
        <w:r>
          <w:rPr>
            <w:rStyle w:val="Hyperlink"/>
          </w:rPr>
          <w:t xml:space="preserve">voir sur GitHub</w:t>
        </w:r>
      </w:hyperlink>
    </w:p>
    <w:p>
      <w:pPr>
        <w:pStyle w:val="Heading2"/>
      </w:pPr>
      <w:r>
        <w:t xml:space="preserve">4. Tests créés dans cette phase</w:t>
      </w:r>
    </w:p>
    <w:p>
      <w:pPr>
        <w:pStyle w:val="Heading3"/>
      </w:pPr>
      <w:r>
        <w:rPr>
          <w:rFonts w:ascii="Consolas" w:cs="Consolas" w:eastAsia="Consolas" w:hAnsi="Consolas"/>
          <w:color w:val="3B2F8F"/>
          <w:sz w:val="18"/>
          <w:szCs w:val="18"/>
        </w:rPr>
        <w:t xml:space="preserve">apps/api/test/api.test.ts</w:t>
      </w:r>
    </w:p>
    <w:p>
      <w:pPr>
        <w:pStyle w:val="ListParagraph"/>
        <w:numPr>
          <w:ilvl w:val="0"/>
          <w:numId w:val="3"/>
        </w:numPr>
      </w:pPr>
      <w:r>
        <w:rPr>
          <w:b/>
          <w:bCs/>
        </w:rPr>
        <w:t xml:space="preserve">connexion et session</w:t>
      </w:r>
    </w:p>
    <w:p>
      <w:pPr>
        <w:pStyle w:val="ListParagraph"/>
        <w:numPr>
          <w:ilvl w:val="1"/>
          <w:numId w:val="3"/>
        </w:numPr>
      </w:pPr>
      <w:r>
        <w:t xml:space="preserve">refuse un mauvais mot de passe, sans dire si le compte existe, et le trace au journal</w:t>
      </w:r>
    </w:p>
    <w:p>
      <w:pPr>
        <w:pStyle w:val="ListParagraph"/>
        <w:numPr>
          <w:ilvl w:val="1"/>
          <w:numId w:val="3"/>
        </w:numPr>
      </w:pPr>
      <w:r>
        <w:t xml:space="preserve">ouvre une session : cookie httpOnly, session lisible, connexion journalisée</w:t>
      </w:r>
    </w:p>
    <w:p>
      <w:pPr>
        <w:pStyle w:val="ListParagraph"/>
        <w:numPr>
          <w:ilvl w:val="1"/>
          <w:numId w:val="3"/>
        </w:numPr>
      </w:pPr>
      <w:r>
        <w:t xml:space="preserve">sans session : 401</w:t>
      </w:r>
    </w:p>
    <w:p>
      <w:pPr>
        <w:pStyle w:val="ListParagraph"/>
        <w:numPr>
          <w:ilvl w:val="1"/>
          <w:numId w:val="3"/>
        </w:numPr>
      </w:pPr>
      <w:r>
        <w:t xml:space="preserve">[F] requête intersite : format non JSON refusé (415), origine étrangère refusée (403)</w:t>
      </w:r>
    </w:p>
    <w:p>
      <w:pPr>
        <w:pStyle w:val="ListParagraph"/>
        <w:numPr>
          <w:ilvl w:val="0"/>
          <w:numId w:val="3"/>
        </w:numPr>
      </w:pPr>
      <w:r>
        <w:rPr>
          <w:b/>
          <w:bCs/>
        </w:rPr>
        <w:t xml:space="preserve">identité du lieu</w:t>
      </w:r>
    </w:p>
    <w:p>
      <w:pPr>
        <w:pStyle w:val="ListParagraph"/>
        <w:numPr>
          <w:ilvl w:val="1"/>
          <w:numId w:val="3"/>
        </w:numPr>
      </w:pPr>
      <w:r>
        <w:t xml:space="preserve">refuse un SIRET mal formé, enregistre une identité valide et trace l'avant/après</w:t>
      </w:r>
    </w:p>
    <w:p>
      <w:pPr>
        <w:pStyle w:val="ListParagraph"/>
        <w:numPr>
          <w:ilvl w:val="0"/>
          <w:numId w:val="3"/>
        </w:numPr>
      </w:pPr>
      <w:r>
        <w:rPr>
          <w:b/>
          <w:bCs/>
        </w:rPr>
        <w:t xml:space="preserve">lieu vide → stands et caisses</w:t>
      </w:r>
    </w:p>
    <w:p>
      <w:pPr>
        <w:pStyle w:val="ListParagraph"/>
        <w:numPr>
          <w:ilvl w:val="1"/>
          <w:numId w:val="3"/>
        </w:numPr>
      </w:pPr>
      <w:r>
        <w:t xml:space="preserve">un nouveau lieu démarre vide : aucun stand, aucun produit</w:t>
      </w:r>
    </w:p>
    <w:p>
      <w:pPr>
        <w:pStyle w:val="ListParagraph"/>
        <w:numPr>
          <w:ilvl w:val="1"/>
          <w:numId w:val="3"/>
        </w:numPr>
      </w:pPr>
      <w:r>
        <w:t xml:space="preserve">crée des stands ; un doublon de nom est refusé avec un message clair</w:t>
      </w:r>
    </w:p>
    <w:p>
      <w:pPr>
        <w:pStyle w:val="ListParagraph"/>
        <w:numPr>
          <w:ilvl w:val="1"/>
          <w:numId w:val="3"/>
        </w:numPr>
      </w:pPr>
      <w:r>
        <w:t xml:space="preserve">numérote les caisses sur tout le lieu, dans l'ordre de création</w:t>
      </w:r>
    </w:p>
    <w:p>
      <w:pPr>
        <w:pStyle w:val="ListParagraph"/>
        <w:numPr>
          <w:ilvl w:val="1"/>
          <w:numId w:val="3"/>
        </w:numPr>
      </w:pPr>
      <w:r>
        <w:t xml:space="preserve">refuse de désactiver un stand qui a encore des caisses actives</w:t>
      </w:r>
    </w:p>
    <w:p>
      <w:pPr>
        <w:pStyle w:val="ListParagraph"/>
        <w:numPr>
          <w:ilvl w:val="1"/>
          <w:numId w:val="3"/>
        </w:numPr>
      </w:pPr>
      <w:r>
        <w:t xml:space="preserve">déplace une caisse vers un autre stand sans changer son numéro</w:t>
      </w:r>
    </w:p>
    <w:p>
      <w:pPr>
        <w:pStyle w:val="ListParagraph"/>
        <w:numPr>
          <w:ilvl w:val="0"/>
          <w:numId w:val="3"/>
        </w:numPr>
      </w:pPr>
      <w:r>
        <w:rPr>
          <w:b/>
          <w:bCs/>
        </w:rPr>
        <w:t xml:space="preserve">produits et tarifs datés</w:t>
      </w:r>
    </w:p>
    <w:p>
      <w:pPr>
        <w:pStyle w:val="ListParagraph"/>
        <w:numPr>
          <w:ilvl w:val="1"/>
          <w:numId w:val="3"/>
        </w:numPr>
      </w:pPr>
      <w:r>
        <w:t xml:space="preserve">crée un produit unique vendu dans deux stands, avec son premier tarif</w:t>
      </w:r>
    </w:p>
    <w:p>
      <w:pPr>
        <w:pStyle w:val="ListParagraph"/>
        <w:numPr>
          <w:ilvl w:val="1"/>
          <w:numId w:val="3"/>
        </w:numPr>
      </w:pPr>
      <w:r>
        <w:t xml:space="preserve">refuse un second produit du même nom et un taux de TVA inconnu</w:t>
      </w:r>
    </w:p>
    <w:p>
      <w:pPr>
        <w:pStyle w:val="ListParagraph"/>
        <w:numPr>
          <w:ilvl w:val="1"/>
          <w:numId w:val="3"/>
        </w:numPr>
      </w:pPr>
      <w:r>
        <w:t xml:space="preserve">A9 — un nouveau tarif remplace le prix en vigueur sans effacer l'ancien</w:t>
      </w:r>
    </w:p>
    <w:p>
      <w:pPr>
        <w:pStyle w:val="ListParagraph"/>
        <w:numPr>
          <w:ilvl w:val="1"/>
          <w:numId w:val="3"/>
        </w:numPr>
      </w:pPr>
      <w:r>
        <w:t xml:space="preserve">refuse de ressaisir le tarif déjà en vigueur</w:t>
      </w:r>
    </w:p>
    <w:p>
      <w:pPr>
        <w:pStyle w:val="ListParagraph"/>
        <w:numPr>
          <w:ilvl w:val="1"/>
          <w:numId w:val="3"/>
        </w:numPr>
      </w:pPr>
      <w:r>
        <w:t xml:space="preserve">programme un tarif futur sans toucher au prix en vigueur ; refuse un tarif rétroactif</w:t>
      </w:r>
    </w:p>
    <w:p>
      <w:pPr>
        <w:pStyle w:val="ListParagraph"/>
        <w:numPr>
          <w:ilvl w:val="1"/>
          <w:numId w:val="3"/>
        </w:numPr>
      </w:pPr>
      <w:r>
        <w:t xml:space="preserve">retire un stand d'un produit ; le changement est tracé</w:t>
      </w:r>
    </w:p>
    <w:p>
      <w:pPr>
        <w:pStyle w:val="ListParagraph"/>
        <w:numPr>
          <w:ilvl w:val="1"/>
          <w:numId w:val="3"/>
        </w:numPr>
      </w:pPr>
      <w:r>
        <w:t xml:space="preserve">le journal technique a tout tracé et sa chaîne est intacte</w:t>
      </w:r>
    </w:p>
    <w:p>
      <w:pPr>
        <w:pStyle w:val="ListParagraph"/>
        <w:numPr>
          <w:ilvl w:val="0"/>
          <w:numId w:val="3"/>
        </w:numPr>
      </w:pPr>
      <w:r>
        <w:rPr>
          <w:b/>
          <w:bCs/>
        </w:rPr>
        <w:t xml:space="preserve">droits</w:t>
      </w:r>
    </w:p>
    <w:p>
      <w:pPr>
        <w:pStyle w:val="ListParagraph"/>
        <w:numPr>
          <w:ilvl w:val="1"/>
          <w:numId w:val="3"/>
        </w:numPr>
      </w:pPr>
      <w:r>
        <w:t xml:space="preserve">[F] — un compte caissière ne se connecte jamais par e-mail, même avec le bon mot de passe (§15.100)</w:t>
      </w:r>
    </w:p>
    <w:p>
      <w:pPr>
        <w:pStyle w:val="ListParagraph"/>
        <w:numPr>
          <w:ilvl w:val="1"/>
          <w:numId w:val="3"/>
        </w:numPr>
      </w:pPr>
      <w:r>
        <w:t xml:space="preserve">[F] — le directeur d'un autre lieu ne peut ni lire ni modifier ce lieu</w:t>
      </w:r>
    </w:p>
    <w:p>
      <w:pPr>
        <w:pStyle w:val="ListParagraph"/>
        <w:numPr>
          <w:ilvl w:val="1"/>
          <w:numId w:val="3"/>
        </w:numPr>
      </w:pPr>
      <w:r>
        <w:t xml:space="preserve">déconnexion : la session est révoquée côté serveur</w:t>
      </w:r>
    </w:p>
    <w:p>
      <w:pPr>
        <w:pStyle w:val="Heading3"/>
      </w:pPr>
      <w:r>
        <w:rPr>
          <w:rFonts w:ascii="Consolas" w:cs="Consolas" w:eastAsia="Consolas" w:hAnsi="Consolas"/>
          <w:color w:val="3B2F8F"/>
          <w:sz w:val="18"/>
          <w:szCs w:val="18"/>
        </w:rPr>
        <w:t xml:space="preserve">apps/api/test/conformite-base.test.ts</w:t>
      </w:r>
    </w:p>
    <w:p>
      <w:pPr>
        <w:pStyle w:val="ListParagraph"/>
        <w:numPr>
          <w:ilvl w:val="0"/>
          <w:numId w:val="3"/>
        </w:numPr>
      </w:pPr>
      <w:r>
        <w:rPr>
          <w:b/>
          <w:bCs/>
        </w:rPr>
        <w:t xml:space="preserve">Groupe A — inaltérabilité, imposée par la base</w:t>
      </w:r>
    </w:p>
    <w:p>
      <w:pPr>
        <w:pStyle w:val="ListParagraph"/>
        <w:numPr>
          <w:ilvl w:val="1"/>
          <w:numId w:val="3"/>
        </w:numPr>
      </w:pPr>
      <w:r>
        <w:t xml:space="preserve">A1 [F] — UPDATE sur le journal technique avec le compte du serveur : refusé par PostgreSQL</w:t>
      </w:r>
    </w:p>
    <w:p>
      <w:pPr>
        <w:pStyle w:val="ListParagraph"/>
        <w:numPr>
          <w:ilvl w:val="1"/>
          <w:numId w:val="3"/>
        </w:numPr>
      </w:pPr>
      <w:r>
        <w:t xml:space="preserve">A2 [F] — DELETE sur le journal technique : refusé par PostgreSQL</w:t>
      </w:r>
    </w:p>
    <w:p>
      <w:pPr>
        <w:pStyle w:val="ListParagraph"/>
        <w:numPr>
          <w:ilvl w:val="1"/>
          <w:numId w:val="3"/>
        </w:numPr>
      </w:pPr>
      <w:r>
        <w:t xml:space="preserve">A1 [F] — un prix ne peut pas être réécrit en place (tarifs datés) : UPDATE et DELETE refusés</w:t>
      </w:r>
    </w:p>
    <w:p>
      <w:pPr>
        <w:pStyle w:val="ListParagraph"/>
        <w:numPr>
          <w:ilvl w:val="1"/>
          <w:numId w:val="3"/>
        </w:numPr>
      </w:pPr>
      <w:r>
        <w:t xml:space="preserve">[F] — même le propriétaire des tables ne peut ni modifier, ni supprimer, ni vider le journal</w:t>
      </w:r>
    </w:p>
    <w:p>
      <w:pPr>
        <w:pStyle w:val="ListParagraph"/>
        <w:numPr>
          <w:ilvl w:val="1"/>
          <w:numId w:val="3"/>
        </w:numPr>
      </w:pPr>
      <w:r>
        <w:t xml:space="preserve">[F] — Z de caisse (comptage des espèces, §15.102) : écriture seule, même pour le propriétaire, et jamais vidé</w:t>
      </w:r>
    </w:p>
    <w:p>
      <w:pPr>
        <w:pStyle w:val="ListParagraph"/>
        <w:numPr>
          <w:ilvl w:val="1"/>
          <w:numId w:val="3"/>
        </w:numPr>
      </w:pPr>
      <w:r>
        <w:t xml:space="preserve">[F] — mouvements de stock et inventaires de la réserve (§15.105) : écriture seule, même pour le propriétaire</w:t>
      </w:r>
    </w:p>
    <w:p>
      <w:pPr>
        <w:pStyle w:val="ListParagraph"/>
        <w:numPr>
          <w:ilvl w:val="1"/>
          <w:numId w:val="3"/>
        </w:numPr>
      </w:pPr>
      <w:r>
        <w:t xml:space="preserve">A8 [F] — deux événements ne peuvent pas porter le même numéro : contrainte d'unicité</w:t>
      </w:r>
    </w:p>
    <w:p>
      <w:pPr>
        <w:pStyle w:val="ListParagraph"/>
        <w:numPr>
          <w:ilvl w:val="1"/>
          <w:numId w:val="3"/>
        </w:numPr>
      </w:pPr>
      <w:r>
        <w:t xml:space="preserve">[F] — le serveur ne peut pas changer l'identifiant d'un lieu ni déplacer un stand vers un autre lieu</w:t>
      </w:r>
    </w:p>
    <w:p>
      <w:pPr>
        <w:pStyle w:val="ListParagraph"/>
        <w:numPr>
          <w:ilvl w:val="1"/>
          <w:numId w:val="3"/>
        </w:numPr>
      </w:pPr>
      <w:r>
        <w:t xml:space="preserve">la chaîne du journal technique est intacte et numérotée sans trou</w:t>
      </w:r>
    </w:p>
    <w:p>
      <w:pPr>
        <w:pStyle w:val="ListParagraph"/>
        <w:numPr>
          <w:ilvl w:val="1"/>
          <w:numId w:val="3"/>
        </w:numPr>
      </w:pPr>
      <w:r>
        <w:t xml:space="preserve">vingt inscriptions simultanées restent numérotées sans trou ni doublon, chaîne intacte</w:t>
      </w:r>
    </w:p>
    <w:p>
      <w:pPr>
        <w:pStyle w:val="ListParagraph"/>
        <w:numPr>
          <w:ilvl w:val="0"/>
          <w:numId w:val="3"/>
        </w:numPr>
      </w:pPr>
      <w:r>
        <w:rPr>
          <w:b/>
          <w:bCs/>
        </w:rPr>
        <w:t xml:space="preserve">Isolement des lieux (sécurité par ligne)</w:t>
      </w:r>
    </w:p>
    <w:p>
      <w:pPr>
        <w:pStyle w:val="ListParagraph"/>
        <w:numPr>
          <w:ilvl w:val="1"/>
          <w:numId w:val="3"/>
        </w:numPr>
      </w:pPr>
      <w:r>
        <w:t xml:space="preserve">[F] — depuis le lieu A, les stands du lieu B sont invisibles</w:t>
      </w:r>
    </w:p>
    <w:p>
      <w:pPr>
        <w:pStyle w:val="ListParagraph"/>
        <w:numPr>
          <w:ilvl w:val="1"/>
          <w:numId w:val="3"/>
        </w:numPr>
      </w:pPr>
      <w:r>
        <w:t xml:space="preserve">[F] — depuis le lieu A, impossible d'écrire dans le lieu B</w:t>
      </w:r>
    </w:p>
    <w:p>
      <w:pPr>
        <w:pStyle w:val="ListParagraph"/>
        <w:numPr>
          <w:ilvl w:val="1"/>
          <w:numId w:val="3"/>
        </w:numPr>
      </w:pPr>
      <w:r>
        <w:t xml:space="preserve">[F] — depuis le lieu A, le journal et les comptes du lieu B sont invisibles</w:t>
      </w:r>
    </w:p>
    <w:p>
      <w:pPr>
        <w:pStyle w:val="ListParagraph"/>
        <w:numPr>
          <w:ilvl w:val="1"/>
          <w:numId w:val="3"/>
        </w:numPr>
      </w:pPr>
      <w:r>
        <w:t xml:space="preserve">sans contexte de lieu, le serveur ne voit aucune donnée de lieu</w:t>
      </w:r>
    </w:p>
    <w:p>
      <w:pPr>
        <w:pStyle w:val="ListParagraph"/>
        <w:numPr>
          <w:ilvl w:val="1"/>
          <w:numId w:val="3"/>
        </w:numPr>
      </w:pPr>
      <w:r>
        <w:t xml:space="preserve">[F] — le serveur ne peut pas créer de lieu (réservé à l'éditeur)</w:t>
      </w:r>
    </w:p>
    <w:p>
      <w:pPr>
        <w:pStyle w:val="Heading3"/>
      </w:pPr>
      <w:r>
        <w:rPr>
          <w:rFonts w:ascii="Consolas" w:cs="Consolas" w:eastAsia="Consolas" w:hAnsi="Consolas"/>
          <w:color w:val="3B2F8F"/>
          <w:sz w:val="18"/>
          <w:szCs w:val="18"/>
        </w:rPr>
        <w:t xml:space="preserve">packages/domain/src/argent.test.ts</w:t>
      </w:r>
    </w:p>
    <w:p>
      <w:pPr>
        <w:pStyle w:val="ListParagraph"/>
        <w:numPr>
          <w:ilvl w:val="0"/>
          <w:numId w:val="3"/>
        </w:numPr>
      </w:pPr>
      <w:r>
        <w:rPr>
          <w:b/>
          <w:bCs/>
        </w:rPr>
        <w:t xml:space="preserve">lireMontant</w:t>
      </w:r>
    </w:p>
    <w:p>
      <w:pPr>
        <w:pStyle w:val="ListParagraph"/>
        <w:numPr>
          <w:ilvl w:val="0"/>
          <w:numId w:val="3"/>
        </w:numPr>
      </w:pPr>
      <w:r>
        <w:rPr>
          <w:b/>
          <w:bCs/>
        </w:rPr>
        <w:t xml:space="preserve">formatage</w:t>
      </w:r>
    </w:p>
    <w:p>
      <w:pPr>
        <w:pStyle w:val="ListParagraph"/>
        <w:numPr>
          <w:ilvl w:val="1"/>
          <w:numId w:val="3"/>
        </w:numPr>
      </w:pPr>
      <w:r>
        <w:t xml:space="preserve">affiche au format français</w:t>
      </w:r>
    </w:p>
    <w:p>
      <w:pPr>
        <w:pStyle w:val="ListParagraph"/>
        <w:numPr>
          <w:ilvl w:val="0"/>
          <w:numId w:val="3"/>
        </w:numPr>
      </w:pPr>
      <w:r>
        <w:rPr>
          <w:b/>
          <w:bCs/>
        </w:rPr>
        <w:t xml:space="preserve">diviserArrondi</w:t>
      </w:r>
    </w:p>
    <w:p>
      <w:pPr>
        <w:pStyle w:val="ListParagraph"/>
        <w:numPr>
          <w:ilvl w:val="1"/>
          <w:numId w:val="3"/>
        </w:numPr>
      </w:pPr>
      <w:r>
        <w:t xml:space="preserve">arrondit au plus proche, demi vers l'extérieur, symétriquement</w:t>
      </w:r>
    </w:p>
    <w:p>
      <w:pPr>
        <w:pStyle w:val="Heading3"/>
      </w:pPr>
      <w:r>
        <w:rPr>
          <w:rFonts w:ascii="Consolas" w:cs="Consolas" w:eastAsia="Consolas" w:hAnsi="Consolas"/>
          <w:color w:val="3B2F8F"/>
          <w:sz w:val="18"/>
          <w:szCs w:val="18"/>
        </w:rPr>
        <w:t xml:space="preserve">packages/domain/src/chaine.test.ts</w:t>
      </w:r>
    </w:p>
    <w:p>
      <w:pPr>
        <w:pStyle w:val="ListParagraph"/>
        <w:numPr>
          <w:ilvl w:val="0"/>
          <w:numId w:val="3"/>
        </w:numPr>
      </w:pPr>
      <w:r>
        <w:rPr>
          <w:b/>
          <w:bCs/>
        </w:rPr>
        <w:t xml:space="preserve">formule de scellement (§15.16)</w:t>
      </w:r>
    </w:p>
    <w:p>
      <w:pPr>
        <w:pStyle w:val="ListParagraph"/>
        <w:numPr>
          <w:ilvl w:val="1"/>
          <w:numId w:val="3"/>
        </w:numPr>
      </w:pPr>
      <w:r>
        <w:t xml:space="preserve">est exactement SHA256(champ1|…|champN|empreinte_precedente) quand aucun champ ne contient | ni \\</w:t>
      </w:r>
    </w:p>
    <w:p>
      <w:pPr>
        <w:pStyle w:val="ListParagraph"/>
        <w:numPr>
          <w:ilvl w:val="1"/>
          <w:numId w:val="3"/>
        </w:numPr>
      </w:pPr>
      <w:r>
        <w:t xml:space="preserve">échappe | et \\ pour que deux contenus différents ne se confondent jamais</w:t>
      </w:r>
    </w:p>
    <w:p>
      <w:pPr>
        <w:pStyle w:val="ListParagraph"/>
        <w:numPr>
          <w:ilvl w:val="1"/>
          <w:numId w:val="3"/>
        </w:numPr>
      </w:pPr>
      <w:r>
        <w:t xml:space="preserve">un champ vide (null) reste distinct d'un champ absent</w:t>
      </w:r>
    </w:p>
    <w:p>
      <w:pPr>
        <w:pStyle w:val="ListParagraph"/>
        <w:numPr>
          <w:ilvl w:val="0"/>
          <w:numId w:val="3"/>
        </w:numPr>
      </w:pPr>
      <w:r>
        <w:rPr>
          <w:b/>
          <w:bCs/>
        </w:rPr>
        <w:t xml:space="preserve">jsonCanonique</w:t>
      </w:r>
    </w:p>
    <w:p>
      <w:pPr>
        <w:pStyle w:val="ListParagraph"/>
        <w:numPr>
          <w:ilvl w:val="1"/>
          <w:numId w:val="3"/>
        </w:numPr>
      </w:pPr>
      <w:r>
        <w:t xml:space="preserve">donne le même texte quel que soit l'ordre des clés</w:t>
      </w:r>
    </w:p>
    <w:p>
      <w:pPr>
        <w:pStyle w:val="ListParagraph"/>
        <w:numPr>
          <w:ilvl w:val="0"/>
          <w:numId w:val="3"/>
        </w:numPr>
      </w:pPr>
      <w:r>
        <w:rPr>
          <w:b/>
          <w:bCs/>
        </w:rPr>
        <w:t xml:space="preserve">verifierChaine — tests de falsification [F] (§15.19 A3, A4, A5)</w:t>
      </w:r>
    </w:p>
    <w:p>
      <w:pPr>
        <w:pStyle w:val="ListParagraph"/>
        <w:numPr>
          <w:ilvl w:val="1"/>
          <w:numId w:val="3"/>
        </w:numPr>
      </w:pPr>
      <w:r>
        <w:t xml:space="preserve">une chaîne intacte est reconnue</w:t>
      </w:r>
    </w:p>
    <w:p>
      <w:pPr>
        <w:pStyle w:val="ListParagraph"/>
        <w:numPr>
          <w:ilvl w:val="1"/>
          <w:numId w:val="3"/>
        </w:numPr>
      </w:pPr>
      <w:r>
        <w:t xml:space="preserve">A3 — un montant modifié est détecté au maillon exact</w:t>
      </w:r>
    </w:p>
    <w:p>
      <w:pPr>
        <w:pStyle w:val="ListParagraph"/>
        <w:numPr>
          <w:ilvl w:val="1"/>
          <w:numId w:val="3"/>
        </w:numPr>
      </w:pPr>
      <w:r>
        <w:t xml:space="preserve">A4 — une ligne supprimée au milieu est détectée à la ligne suivante</w:t>
      </w:r>
    </w:p>
    <w:p>
      <w:pPr>
        <w:pStyle w:val="ListParagraph"/>
        <w:numPr>
          <w:ilvl w:val="1"/>
          <w:numId w:val="3"/>
        </w:numPr>
      </w:pPr>
      <w:r>
        <w:t xml:space="preserve">A5 — deux lignes interverties cassent la chaîne : l'ordre est scellé</w:t>
      </w:r>
    </w:p>
    <w:p>
      <w:pPr>
        <w:pStyle w:val="ListParagraph"/>
        <w:numPr>
          <w:ilvl w:val="1"/>
          <w:numId w:val="3"/>
        </w:numPr>
      </w:pPr>
      <w:r>
        <w:t xml:space="preserve">une chaîne entièrement recalculée par un fraudeur reste cohérente — d'où la signature prévue (§15.16, réserve)</w:t>
      </w:r>
    </w:p>
    <w:p>
      <w:pPr>
        <w:pStyle w:val="ListParagraph"/>
        <w:numPr>
          <w:ilvl w:val="0"/>
          <w:numId w:val="3"/>
        </w:numPr>
      </w:pPr>
      <w:r>
        <w:rPr>
          <w:b/>
          <w:bCs/>
        </w:rPr>
        <w:t xml:space="preserve">journal technique</w:t>
      </w:r>
    </w:p>
    <w:p>
      <w:pPr>
        <w:pStyle w:val="ListParagraph"/>
        <w:numPr>
          <w:ilvl w:val="1"/>
          <w:numId w:val="3"/>
        </w:numPr>
      </w:pPr>
      <w:r>
        <w:t xml:space="preserve">scelle le contenu détaillé : modifier un détail change l'empreinte</w:t>
      </w:r>
    </w:p>
    <w:p>
      <w:pPr>
        <w:pStyle w:val="ListParagraph"/>
        <w:numPr>
          <w:ilvl w:val="1"/>
          <w:numId w:val="3"/>
        </w:numPr>
      </w:pPr>
      <w:r>
        <w:t xml:space="preserve">l'ordre des clés du détail n'a pas d'effet (relecture depuis la base)</w:t>
      </w:r>
    </w:p>
    <w:p>
      <w:pPr>
        <w:pStyle w:val="Heading3"/>
      </w:pPr>
      <w:r>
        <w:rPr>
          <w:rFonts w:ascii="Consolas" w:cs="Consolas" w:eastAsia="Consolas" w:hAnsi="Consolas"/>
          <w:color w:val="3B2F8F"/>
          <w:sz w:val="18"/>
          <w:szCs w:val="18"/>
        </w:rPr>
        <w:t xml:space="preserve">packages/domain/src/tva-marge.test.ts</w:t>
      </w:r>
    </w:p>
    <w:p>
      <w:pPr>
        <w:pStyle w:val="ListParagraph"/>
        <w:numPr>
          <w:ilvl w:val="0"/>
          <w:numId w:val="3"/>
        </w:numPr>
      </w:pPr>
      <w:r>
        <w:rPr>
          <w:b/>
          <w:bCs/>
        </w:rPr>
        <w:t xml:space="preserve">ventilerTtc</w:t>
      </w:r>
    </w:p>
    <w:p>
      <w:pPr>
        <w:pStyle w:val="ListParagraph"/>
        <w:numPr>
          <w:ilvl w:val="1"/>
          <w:numId w:val="3"/>
        </w:numPr>
      </w:pPr>
      <w:r>
        <w:t xml:space="preserve">HT + TVA redonne toujours exactement le TTC</w:t>
      </w:r>
    </w:p>
    <w:p>
      <w:pPr>
        <w:pStyle w:val="ListParagraph"/>
        <w:numPr>
          <w:ilvl w:val="1"/>
          <w:numId w:val="3"/>
        </w:numPr>
      </w:pPr>
      <w:r>
        <w:t xml:space="preserve">hot-dog à 7,00 € (TVA 10 %) : 6,36 € HT + 0,64 € de TVA</w:t>
      </w:r>
    </w:p>
    <w:p>
      <w:pPr>
        <w:pStyle w:val="ListParagraph"/>
        <w:numPr>
          <w:ilvl w:val="1"/>
          <w:numId w:val="3"/>
        </w:numPr>
      </w:pPr>
      <w:r>
        <w:t xml:space="preserve">bière 50 cl à 7,00 € (TVA 20 %) : 5,83 € HT + 1,17 € de TVA</w:t>
      </w:r>
    </w:p>
    <w:p>
      <w:pPr>
        <w:pStyle w:val="ListParagraph"/>
        <w:numPr>
          <w:ilvl w:val="1"/>
          <w:numId w:val="3"/>
        </w:numPr>
      </w:pPr>
      <w:r>
        <w:t xml:space="preserve">soda à 4,00 € (TVA 5,5 %) : 3,79 € HT + 0,21 € de TVA</w:t>
      </w:r>
    </w:p>
    <w:p>
      <w:pPr>
        <w:pStyle w:val="ListParagraph"/>
        <w:numPr>
          <w:ilvl w:val="1"/>
          <w:numId w:val="3"/>
        </w:numPr>
      </w:pPr>
      <w:r>
        <w:t xml:space="preserve">une annulation ventile exactement comme la vente qu'elle annule</w:t>
      </w:r>
    </w:p>
    <w:p>
      <w:pPr>
        <w:pStyle w:val="ListParagraph"/>
        <w:numPr>
          <w:ilvl w:val="0"/>
          <w:numId w:val="3"/>
        </w:numPr>
      </w:pPr>
      <w:r>
        <w:rPr>
          <w:b/>
          <w:bCs/>
        </w:rPr>
        <w:t xml:space="preserve">taux de TVA</w:t>
      </w:r>
    </w:p>
    <w:p>
      <w:pPr>
        <w:pStyle w:val="ListParagraph"/>
        <w:numPr>
          <w:ilvl w:val="1"/>
          <w:numId w:val="3"/>
        </w:numPr>
      </w:pPr>
      <w:r>
        <w:t xml:space="preserve">libellés au format français</w:t>
      </w:r>
    </w:p>
    <w:p>
      <w:pPr>
        <w:pStyle w:val="ListParagraph"/>
        <w:numPr>
          <w:ilvl w:val="1"/>
          <w:numId w:val="3"/>
        </w:numPr>
      </w:pPr>
      <w:r>
        <w:t xml:space="preserve">seuls les taux français connus sont acceptés</w:t>
      </w:r>
    </w:p>
    <w:p>
      <w:pPr>
        <w:pStyle w:val="ListParagraph"/>
        <w:numPr>
          <w:ilvl w:val="0"/>
          <w:numId w:val="3"/>
        </w:numPr>
      </w:pPr>
      <w:r>
        <w:rPr>
          <w:b/>
          <w:bCs/>
        </w:rPr>
        <w:t xml:space="preserve">margeUnitaireComptoir — exemples vérifiés du dossier</w:t>
      </w:r>
    </w:p>
    <w:p>
      <w:pPr>
        <w:pStyle w:val="ListParagraph"/>
        <w:numPr>
          <w:ilvl w:val="1"/>
          <w:numId w:val="3"/>
        </w:numPr>
      </w:pPr>
      <w:r>
        <w:t xml:space="preserve">frites 4,50 € TVA 5,5 %, coût 1,35 € → marge 2,92 €, taux 68,35 % (module 18)</w:t>
      </w:r>
    </w:p>
    <w:p>
      <w:pPr>
        <w:pStyle w:val="ListParagraph"/>
        <w:numPr>
          <w:ilvl w:val="1"/>
          <w:numId w:val="3"/>
        </w:numPr>
      </w:pPr>
      <w:r>
        <w:t xml:space="preserve">hot-dog 6,50 € TVA 10 %, coût 1,20 € → marge 4,71 € par vente, taux 79,7 % (module 5)</w:t>
      </w:r>
    </w:p>
    <w:p>
      <w:pPr>
        <w:pStyle w:val="ListParagraph"/>
        <w:numPr>
          <w:ilvl w:val="1"/>
          <w:numId w:val="3"/>
        </w:numPr>
      </w:pPr>
      <w:r>
        <w:t xml:space="preserve">prix nul : pas de taux (pas de division par zéro)</w:t>
      </w:r>
    </w:p>
    <w:p>
      <w:pPr>
        <w:pStyle w:val="Heading2"/>
      </w:pPr>
      <w:r>
        <w:t xml:space="preserve">5. Pour reprendre ou vérifier cette phase</w:t>
      </w:r>
    </w:p>
    <w:p>
      <w:pPr>
        <w:pStyle w:val="ListParagraph"/>
        <w:numPr>
          <w:ilvl w:val="0"/>
          <w:numId w:val="4"/>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Tests du moteur de cette phase : </w:t>
      </w:r>
      <w:r>
        <w:rPr>
          <w:rFonts w:ascii="Consolas" w:cs="Consolas" w:eastAsia="Consolas" w:hAnsi="Consolas"/>
          <w:color w:val="3B2F8F"/>
          <w:sz w:val="18"/>
          <w:szCs w:val="18"/>
        </w:rPr>
        <w:t xml:space="preserve">cd packages/domain &amp;&amp; ./node_modules/.bin/vitest run src/argent.test.ts src/chaine.test.ts src/tva-marge.test.ts</w:t>
      </w:r>
      <w:r>
        <w:t xml:space="preserve">.</w:t>
      </w:r>
    </w:p>
    <w:p>
      <w:pPr>
        <w:pStyle w:val="ListParagraph"/>
        <w:numPr>
          <w:ilvl w:val="0"/>
          <w:numId w:val="4"/>
        </w:numPr>
      </w:pPr>
      <w:r>
        <w:t xml:space="preserve">Tests contre la base : </w:t>
      </w:r>
      <w:r>
        <w:rPr>
          <w:rFonts w:ascii="Consolas" w:cs="Consolas" w:eastAsia="Consolas" w:hAnsi="Consolas"/>
          <w:color w:val="3B2F8F"/>
          <w:sz w:val="18"/>
          <w:szCs w:val="18"/>
        </w:rPr>
        <w:t xml:space="preserve">cd apps/api &amp;&amp; ./node_modules/.bin/vitest run test/api.test.ts test/conformite-base.test.ts</w:t>
      </w:r>
      <w:r>
        <w:t xml:space="preserve">.</w:t>
      </w:r>
    </w:p>
    <w:p>
      <w:pPr>
        <w:pStyle w:val="ListParagraph"/>
        <w:numPr>
          <w:ilvl w:val="0"/>
          <w:numId w:val="3"/>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3"/>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0 — Socle de production et configuration d'un lieu vide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4716tpxxfqfqlfugdemdr" Type="http://schemas.openxmlformats.org/officeDocument/2006/relationships/hyperlink" Target="https://github.com/Break-Eat-APP/flaix-expert" TargetMode="External"/><Relationship Id="rIdcpx88gcmbkce9yhmvaebk" Type="http://schemas.openxmlformats.org/officeDocument/2006/relationships/hyperlink" Target="https://github.com/Break-Eat-APP/flaix-expert/commit/4a205cb70382af4b1ae34c55e3f86c529ef714f0" TargetMode="External"/><Relationship Id="rId0u6fp00kuttbt-akrcdrv" Type="http://schemas.openxmlformats.org/officeDocument/2006/relationships/hyperlink" Target="https://github.com/Break-Eat-APP/flaix-expert/commit/40693c85ae0183bd8cf90613fa503abaf344461d" TargetMode="External"/><Relationship Id="rIdym3hiyzxyn2rtnl8xqk6y" Type="http://schemas.openxmlformats.org/officeDocument/2006/relationships/hyperlink" Target="https://github.com/Break-Eat-APP/flaix-expert/blob/40693c85ae0183bd8cf90613fa503abaf344461d/db/migrations/0001_socle.sql" TargetMode="External"/><Relationship Id="rIdk221nu5gspdvrzpihpdx0" Type="http://schemas.openxmlformats.org/officeDocument/2006/relationships/hyperlink" Target="https://github.com/Break-Eat-APP/flaix-expert/blob/40693c85ae0183bd8cf90613fa503abaf344461d/db/migrations/0002_configuration_lieu.sql" TargetMode="External"/><Relationship Id="rIde0syq2hrvxulsnhnavajm" Type="http://schemas.openxmlformats.org/officeDocument/2006/relationships/hyperlink" Target="https://github.com/Break-Eat-APP/flaix-expert/blob/40693c85ae0183bd8cf90613fa503abaf344461d/apps/api/test/api.test.ts" TargetMode="External"/><Relationship Id="rIdk22e0eavwjiwp0zygo8ro" Type="http://schemas.openxmlformats.org/officeDocument/2006/relationships/hyperlink" Target="https://github.com/Break-Eat-APP/flaix-expert/blob/40693c85ae0183bd8cf90613fa503abaf344461d/apps/api/test/conformite-base.test.ts" TargetMode="External"/><Relationship Id="rIdcufqee5kojmdde3kro43i" Type="http://schemas.openxmlformats.org/officeDocument/2006/relationships/hyperlink" Target="https://github.com/Break-Eat-APP/flaix-expert/blob/40693c85ae0183bd8cf90613fa503abaf344461d/packages/domain/src/argent.test.ts" TargetMode="External"/><Relationship Id="rId4vvwdmyh4jecsarfk641z" Type="http://schemas.openxmlformats.org/officeDocument/2006/relationships/hyperlink" Target="https://github.com/Break-Eat-APP/flaix-expert/blob/40693c85ae0183bd8cf90613fa503abaf344461d/packages/domain/src/chaine.test.ts" TargetMode="External"/><Relationship Id="rId4t1iqidy9gf613vc7fwun" Type="http://schemas.openxmlformats.org/officeDocument/2006/relationships/hyperlink" Target="https://github.com/Break-Eat-APP/flaix-expert/blob/40693c85ae0183bd8cf90613fa503abaf344461d/packages/domain/src/tva-marge.test.ts" TargetMode="External"/><Relationship Id="rIdns3nac-weqtyuazodk36t" Type="http://schemas.openxmlformats.org/officeDocument/2006/relationships/hyperlink" Target="https://github.com/Break-Eat-APP/flaix-expert/blob/40693c85ae0183bd8cf90613fa503abaf344461d/packages/domain/package.json" TargetMode="External"/><Relationship Id="rIdmxvrpfmwlgibaypxgnurf" Type="http://schemas.openxmlformats.org/officeDocument/2006/relationships/hyperlink" Target="https://github.com/Break-Eat-APP/flaix-expert/blob/40693c85ae0183bd8cf90613fa503abaf344461d/packages/domain/src/argent.ts" TargetMode="External"/><Relationship Id="rIdw7az8ducny8qs-h-ukkac" Type="http://schemas.openxmlformats.org/officeDocument/2006/relationships/hyperlink" Target="https://github.com/Break-Eat-APP/flaix-expert/blob/40693c85ae0183bd8cf90613fa503abaf344461d/packages/domain/src/chaine.ts" TargetMode="External"/><Relationship Id="rIdtan9uf8viykodrbdd6c3p" Type="http://schemas.openxmlformats.org/officeDocument/2006/relationships/hyperlink" Target="https://github.com/Break-Eat-APP/flaix-expert/blob/40693c85ae0183bd8cf90613fa503abaf344461d/packages/domain/src/index.ts" TargetMode="External"/><Relationship Id="rIdyriacqotqfvh8--bbkm11" Type="http://schemas.openxmlformats.org/officeDocument/2006/relationships/hyperlink" Target="https://github.com/Break-Eat-APP/flaix-expert/blob/40693c85ae0183bd8cf90613fa503abaf344461d/packages/domain/src/journal-technique.ts" TargetMode="External"/><Relationship Id="rIdhovdd7bko-owkcg91hh2m" Type="http://schemas.openxmlformats.org/officeDocument/2006/relationships/hyperlink" Target="https://github.com/Break-Eat-APP/flaix-expert/blob/40693c85ae0183bd8cf90613fa503abaf344461d/packages/domain/src/marge.ts" TargetMode="External"/><Relationship Id="rIdxnbb2d3dh5ytfh4dkyck_" Type="http://schemas.openxmlformats.org/officeDocument/2006/relationships/hyperlink" Target="https://github.com/Break-Eat-APP/flaix-expert/blob/40693c85ae0183bd8cf90613fa503abaf344461d/packages/domain/src/modele.ts" TargetMode="External"/><Relationship Id="rId-1zmodv10u3fcsqrr1riu" Type="http://schemas.openxmlformats.org/officeDocument/2006/relationships/hyperlink" Target="https://github.com/Break-Eat-APP/flaix-expert/blob/40693c85ae0183bd8cf90613fa503abaf344461d/packages/domain/src/tva.ts" TargetMode="External"/><Relationship Id="rIdcgltetd0qe0s0so1eys7p" Type="http://schemas.openxmlformats.org/officeDocument/2006/relationships/hyperlink" Target="https://github.com/Break-Eat-APP/flaix-expert/blob/40693c85ae0183bd8cf90613fa503abaf344461d/packages/domain/tsconfig.json" TargetMode="External"/><Relationship Id="rId845frbhhohm2ou_l5z2bn" Type="http://schemas.openxmlformats.org/officeDocument/2006/relationships/hyperlink" Target="https://github.com/Break-Eat-APP/flaix-expert/blob/40693c85ae0183bd8cf90613fa503abaf344461d/apps/api/package.json" TargetMode="External"/><Relationship Id="rId7edil-mbmk2y_grb8qgyu" Type="http://schemas.openxmlformats.org/officeDocument/2006/relationships/hyperlink" Target="https://github.com/Break-Eat-APP/flaix-expert/blob/40693c85ae0183bd8cf90613fa503abaf344461d/apps/api/src/auth/contexte.ts" TargetMode="External"/><Relationship Id="rIdissbv1s1nbl-tdm9xyupd" Type="http://schemas.openxmlformats.org/officeDocument/2006/relationships/hyperlink" Target="https://github.com/Break-Eat-APP/flaix-expert/blob/40693c85ae0183bd8cf90613fa503abaf344461d/apps/api/src/auth/routes.ts" TargetMode="External"/><Relationship Id="rIdjaj_a791pjbwjibubcrvb" Type="http://schemas.openxmlformats.org/officeDocument/2006/relationships/hyperlink" Target="https://github.com/Break-Eat-APP/flaix-expert/blob/40693c85ae0183bd8cf90613fa503abaf344461d/apps/api/src/auth/secrets.ts" TargetMode="External"/><Relationship Id="rIdvn6su3zmtik-v-jc1fhcs" Type="http://schemas.openxmlformats.org/officeDocument/2006/relationships/hyperlink" Target="https://github.com/Break-Eat-APP/flaix-expert/blob/40693c85ae0183bd8cf90613fa503abaf344461d/apps/api/src/base.ts" TargetMode="External"/><Relationship Id="rIdbtiqyw4fkbnrigujcodvc" Type="http://schemas.openxmlformats.org/officeDocument/2006/relationships/hyperlink" Target="https://github.com/Break-Eat-APP/flaix-expert/blob/40693c85ae0183bd8cf90613fa503abaf344461d/apps/api/src/config.ts" TargetMode="External"/><Relationship Id="rIdgrg1z29la-ohbg3pvz-u9" Type="http://schemas.openxmlformats.org/officeDocument/2006/relationships/hyperlink" Target="https://github.com/Break-Eat-APP/flaix-expert/blob/40693c85ae0183bd8cf90613fa503abaf344461d/apps/api/src/erreurs.ts" TargetMode="External"/><Relationship Id="rIdiuswa3_jyb4xko4ss9iyi" Type="http://schemas.openxmlformats.org/officeDocument/2006/relationships/hyperlink" Target="https://github.com/Break-Eat-APP/flaix-expert/blob/40693c85ae0183bd8cf90613fa503abaf344461d/apps/api/src/index.ts" TargetMode="External"/><Relationship Id="rIdjprsvi_xnftyjxesf2vec" Type="http://schemas.openxmlformats.org/officeDocument/2006/relationships/hyperlink" Target="https://github.com/Break-Eat-APP/flaix-expert/blob/40693c85ae0183bd8cf90613fa503abaf344461d/apps/api/src/journal-technique.ts" TargetMode="External"/><Relationship Id="rId08z5ufyjdbred0ch_aehz" Type="http://schemas.openxmlformats.org/officeDocument/2006/relationships/hyperlink" Target="https://github.com/Break-Eat-APP/flaix-expert/blob/40693c85ae0183bd8cf90613fa503abaf344461d/apps/api/src/outils/cli.ts" TargetMode="External"/><Relationship Id="rIdctoylkb_07kviyelkzjed" Type="http://schemas.openxmlformats.org/officeDocument/2006/relationships/hyperlink" Target="https://github.com/Break-Eat-APP/flaix-expert/blob/40693c85ae0183bd8cf90613fa503abaf344461d/apps/api/src/outils/migrations.ts" TargetMode="External"/><Relationship Id="rIdp3zelkzhyydhchtushpwt" Type="http://schemas.openxmlformats.org/officeDocument/2006/relationships/hyperlink" Target="https://github.com/Break-Eat-APP/flaix-expert/blob/40693c85ae0183bd8cf90613fa503abaf344461d/apps/api/src/outils/migrer.ts" TargetMode="External"/><Relationship Id="rId6juysrbjqmbpvrdy_q6s9" Type="http://schemas.openxmlformats.org/officeDocument/2006/relationships/hyperlink" Target="https://github.com/Break-Eat-APP/flaix-expert/blob/40693c85ae0183bd8cf90613fa503abaf344461d/apps/api/src/outils/reinitialiser-base-dev.ts" TargetMode="External"/><Relationship Id="rIdvkr5zb0qujmjvp1r-gqr4" Type="http://schemas.openxmlformats.org/officeDocument/2006/relationships/hyperlink" Target="https://github.com/Break-Eat-APP/flaix-expert/blob/40693c85ae0183bd8cf90613fa503abaf344461d/apps/api/src/routes/journal.ts" TargetMode="External"/><Relationship Id="rId3i8nosajazgwjszbdph-v" Type="http://schemas.openxmlformats.org/officeDocument/2006/relationships/hyperlink" Target="https://github.com/Break-Eat-APP/flaix-expert/blob/40693c85ae0183bd8cf90613fa503abaf344461d/apps/api/src/routes/lieu.ts" TargetMode="External"/><Relationship Id="rIdersh-barwi4pm22sahbdu" Type="http://schemas.openxmlformats.org/officeDocument/2006/relationships/hyperlink" Target="https://github.com/Break-Eat-APP/flaix-expert/blob/40693c85ae0183bd8cf90613fa503abaf344461d/apps/api/src/routes/outils.ts" TargetMode="External"/><Relationship Id="rId9ixscpbfbgmlwd-wbz9pg" Type="http://schemas.openxmlformats.org/officeDocument/2006/relationships/hyperlink" Target="https://github.com/Break-Eat-APP/flaix-expert/blob/40693c85ae0183bd8cf90613fa503abaf344461d/apps/api/src/routes/produits.ts" TargetMode="External"/><Relationship Id="rIdm_jsgfyl2_snetgnjh2zw" Type="http://schemas.openxmlformats.org/officeDocument/2006/relationships/hyperlink" Target="https://github.com/Break-Eat-APP/flaix-expert/blob/40693c85ae0183bd8cf90613fa503abaf344461d/apps/api/src/routes/stands.ts" TargetMode="External"/><Relationship Id="rIdc-dzmwmb5vjclczllwdsg" Type="http://schemas.openxmlformats.org/officeDocument/2006/relationships/hyperlink" Target="https://github.com/Break-Eat-APP/flaix-expert/blob/40693c85ae0183bd8cf90613fa503abaf344461d/apps/api/src/serveur.ts" TargetMode="External"/><Relationship Id="rIdz-zjlzcsizwjbgg7zh-jj" Type="http://schemas.openxmlformats.org/officeDocument/2006/relationships/hyperlink" Target="https://github.com/Break-Eat-APP/flaix-expert/blob/40693c85ae0183bd8cf90613fa503abaf344461d/apps/api/test/aide.ts" TargetMode="External"/><Relationship Id="rId4jnox09-ivwwt_yjqswtp" Type="http://schemas.openxmlformats.org/officeDocument/2006/relationships/hyperlink" Target="https://github.com/Break-Eat-APP/flaix-expert/blob/40693c85ae0183bd8cf90613fa503abaf344461d/apps/api/test/preparation-base.ts" TargetMode="External"/><Relationship Id="rIduahsnx4t_m2zryrfi0khr" Type="http://schemas.openxmlformats.org/officeDocument/2006/relationships/hyperlink" Target="https://github.com/Break-Eat-APP/flaix-expert/blob/40693c85ae0183bd8cf90613fa503abaf344461d/apps/api/tsconfig.json" TargetMode="External"/><Relationship Id="rId3qudpri5monrhufp-zf4v" Type="http://schemas.openxmlformats.org/officeDocument/2006/relationships/hyperlink" Target="https://github.com/Break-Eat-APP/flaix-expert/blob/40693c85ae0183bd8cf90613fa503abaf344461d/apps/api/vitest.config.ts" TargetMode="External"/><Relationship Id="rIdb4k8deijufgzvgwbgvpxq" Type="http://schemas.openxmlformats.org/officeDocument/2006/relationships/hyperlink" Target="https://github.com/Break-Eat-APP/flaix-expert/blob/40693c85ae0183bd8cf90613fa503abaf344461d/apps/web/index.html" TargetMode="External"/><Relationship Id="rId8ufxkinxdbxs-p8jjsbmi" Type="http://schemas.openxmlformats.org/officeDocument/2006/relationships/hyperlink" Target="https://github.com/Break-Eat-APP/flaix-expert/blob/40693c85ae0183bd8cf90613fa503abaf344461d/apps/web/package.json" TargetMode="External"/><Relationship Id="rIdqngxmmr4l-kjftqcacowo" Type="http://schemas.openxmlformats.org/officeDocument/2006/relationships/hyperlink" Target="https://github.com/Break-Eat-APP/flaix-expert/blob/40693c85ae0183bd8cf90613fa503abaf344461d/apps/web/src/api.ts" TargetMode="External"/><Relationship Id="rIdrphl4kzv3gghziy35de9g" Type="http://schemas.openxmlformats.org/officeDocument/2006/relationships/hyperlink" Target="https://github.com/Break-Eat-APP/flaix-expert/blob/40693c85ae0183bd8cf90613fa503abaf344461d/apps/web/src/App.tsx" TargetMode="External"/><Relationship Id="rIdlbikavhmzemzs1xz-rf4_" Type="http://schemas.openxmlformats.org/officeDocument/2006/relationships/hyperlink" Target="https://github.com/Break-Eat-APP/flaix-expert/blob/40693c85ae0183bd8cf90613fa503abaf344461d/apps/web/src/composants/communs.tsx" TargetMode="External"/><Relationship Id="rIdqpasjvjifgihjft6f2yde" Type="http://schemas.openxmlformats.org/officeDocument/2006/relationships/hyperlink" Target="https://github.com/Break-Eat-APP/flaix-expert/blob/40693c85ae0183bd8cf90613fa503abaf344461d/apps/web/src/composants/Coquille.tsx" TargetMode="External"/><Relationship Id="rIdldd7po6wwuxwciz_it_yw" Type="http://schemas.openxmlformats.org/officeDocument/2006/relationships/hyperlink" Target="https://github.com/Break-Eat-APP/flaix-expert/blob/40693c85ae0183bd8cf90613fa503abaf344461d/apps/web/src/main.tsx" TargetMode="External"/><Relationship Id="rIdayu8xvswod6zbacfqpauf" Type="http://schemas.openxmlformats.org/officeDocument/2006/relationships/hyperlink" Target="https://github.com/Break-Eat-APP/flaix-expert/blob/40693c85ae0183bd8cf90613fa503abaf344461d/apps/web/src/pages/Compte.tsx" TargetMode="External"/><Relationship Id="rIdy2exhebgnqvqxf4acrpbu" Type="http://schemas.openxmlformats.org/officeDocument/2006/relationships/hyperlink" Target="https://github.com/Break-Eat-APP/flaix-expert/blob/40693c85ae0183bd8cf90613fa503abaf344461d/apps/web/src/pages/Connexion.tsx" TargetMode="External"/><Relationship Id="rId6yefl7vmytd2w3b2-udlk" Type="http://schemas.openxmlformats.org/officeDocument/2006/relationships/hyperlink" Target="https://github.com/Break-Eat-APP/flaix-expert/blob/40693c85ae0183bd8cf90613fa503abaf344461d/apps/web/src/session.tsx" TargetMode="External"/><Relationship Id="rIdggmqjznm917jrxgx3vzb0" Type="http://schemas.openxmlformats.org/officeDocument/2006/relationships/hyperlink" Target="https://github.com/Break-Eat-APP/flaix-expert/blob/40693c85ae0183bd8cf90613fa503abaf344461d/apps/web/src/styles.css" TargetMode="External"/><Relationship Id="rIde-4m6ez9c_xl6aj0mzj6e" Type="http://schemas.openxmlformats.org/officeDocument/2006/relationships/hyperlink" Target="https://github.com/Break-Eat-APP/flaix-expert/blob/40693c85ae0183bd8cf90613fa503abaf344461d/apps/web/tsconfig.json" TargetMode="External"/><Relationship Id="rId48km71zmjmrk5wyqbz-ko" Type="http://schemas.openxmlformats.org/officeDocument/2006/relationships/hyperlink" Target="https://github.com/Break-Eat-APP/flaix-expert/blob/40693c85ae0183bd8cf90613fa503abaf344461d/apps/web/vite.config.ts" TargetMode="External"/><Relationship Id="rIdu_amc8thikemgrban72xt" Type="http://schemas.openxmlformats.org/officeDocument/2006/relationships/hyperlink" Target="https://github.com/Break-Eat-APP/flaix-expert/blob/40693c85ae0183bd8cf90613fa503abaf344461d/infra/docker-compose.yml" TargetMode="External"/><Relationship Id="rIdruns7agbavi2zoiohacez" Type="http://schemas.openxmlformats.org/officeDocument/2006/relationships/hyperlink" Target="https://github.com/Break-Eat-APP/flaix-expert/blob/40693c85ae0183bd8cf90613fa503abaf344461d/infra/postgres/init/01-bases.sql" TargetMode="External"/><Relationship Id="rIdelc3zvgyybzpppp_dq1kg" Type="http://schemas.openxmlformats.org/officeDocument/2006/relationships/hyperlink" Target="https://github.com/Break-Eat-APP/flaix-expert/blob/40693c85ae0183bd8cf90613fa503abaf344461d/CLAUDE.md" TargetMode="External"/><Relationship Id="rIdiqqeeyxpjingugvryq6zu" Type="http://schemas.openxmlformats.org/officeDocument/2006/relationships/hyperlink" Target="https://github.com/Break-Eat-APP/flaix-expert/blob/40693c85ae0183bd8cf90613fa503abaf344461d/docs/cadrage/flex-expert-perimetre.md" TargetMode="External"/><Relationship Id="rIdu6giap17f8tbu35ifiu3o" Type="http://schemas.openxmlformats.org/officeDocument/2006/relationships/hyperlink" Target="https://github.com/Break-Eat-APP/flaix-expert/blob/40693c85ae0183bd8cf90613fa503abaf344461d/docs/cadrage/flex-expert-test-terrain.md" TargetMode="External"/><Relationship Id="rIdpbbzhe0thinklwkkep4i6" Type="http://schemas.openxmlformats.org/officeDocument/2006/relationships/hyperlink" Target="https://github.com/Break-Eat-APP/flaix-expert/blob/40693c85ae0183bd8cf90613fa503abaf344461d/docs/decisions-architecture-production.md" TargetMode="External"/><Relationship Id="rIdkuyyle9btfwxtnktzikwn" Type="http://schemas.openxmlformats.org/officeDocument/2006/relationships/hyperlink" Target="https://github.com/Break-Eat-APP/flaix-expert/blob/40693c85ae0183bd8cf90613fa503abaf344461d/docs/flaix-brief-production-claude-code.md" TargetMode="External"/><Relationship Id="rIdletct1zaesd5mjjukxi36" Type="http://schemas.openxmlformats.org/officeDocument/2006/relationships/hyperlink" Target="https://github.com/Break-Eat-APP/flaix-expert/blob/40693c85ae0183bd8cf90613fa503abaf344461d/docs/flaix-gestion-dossier-projet.md" TargetMode="External"/><Relationship Id="rIdiy1znlewjiwssp3l7eam9" Type="http://schemas.openxmlformats.org/officeDocument/2006/relationships/hyperlink" Target="https://github.com/Break-Eat-APP/flaix-expert/blob/40693c85ae0183bd8cf90613fa503abaf344461d/docs/questions-expert-comptable.md" TargetMode="External"/><Relationship Id="rIdhzppmj-xwzqqnn85nq7o2" Type="http://schemas.openxmlformats.org/officeDocument/2006/relationships/hyperlink" Target="https://github.com/Break-Eat-APP/flaix-expert/blob/40693c85ae0183bd8cf90613fa503abaf344461d/docs/reference/flaix-gestion-final.html" TargetMode="External"/><Relationship Id="rIdgsogf__zgvm0ckmtomowy" Type="http://schemas.openxmlformats.org/officeDocument/2006/relationships/hyperlink" Target="https://github.com/Break-Eat-APP/flaix-expert/blob/40693c85ae0183bd8cf90613fa503abaf344461d/README.md" TargetMode="External"/><Relationship Id="rIdvirgpezhvxc3eotdc3myb" Type="http://schemas.openxmlformats.org/officeDocument/2006/relationships/hyperlink" Target="https://github.com/Break-Eat-APP/flaix-expert/blob/40693c85ae0183bd8cf90613fa503abaf344461d/.claude/launch.json" TargetMode="External"/><Relationship Id="rIdtwwvms4fsjxt-zbdmemte" Type="http://schemas.openxmlformats.org/officeDocument/2006/relationships/hyperlink" Target="https://github.com/Break-Eat-APP/flaix-expert/blob/40693c85ae0183bd8cf90613fa503abaf344461d/.gitattributes" TargetMode="External"/><Relationship Id="rIdaw54m9ybeoxq2nklpbbbe" Type="http://schemas.openxmlformats.org/officeDocument/2006/relationships/hyperlink" Target="https://github.com/Break-Eat-APP/flaix-expert/blob/40693c85ae0183bd8cf90613fa503abaf344461d/.githooks/pre-push" TargetMode="External"/><Relationship Id="rId20gp7q_zip4rfvw9ukc13" Type="http://schemas.openxmlformats.org/officeDocument/2006/relationships/hyperlink" Target="https://github.com/Break-Eat-APP/flaix-expert/blob/40693c85ae0183bd8cf90613fa503abaf344461d/.gitignore" TargetMode="External"/><Relationship Id="rIdjjbi4ytqka4nn3otkwhed" Type="http://schemas.openxmlformats.org/officeDocument/2006/relationships/hyperlink" Target="https://github.com/Break-Eat-APP/flaix-expert/blob/40693c85ae0183bd8cf90613fa503abaf344461d/package.json" TargetMode="External"/><Relationship Id="rIdezkc_fcm869ojpimatus3" Type="http://schemas.openxmlformats.org/officeDocument/2006/relationships/hyperlink" Target="https://github.com/Break-Eat-APP/flaix-expert/blob/40693c85ae0183bd8cf90613fa503abaf344461d/pnpm-lock.yaml" TargetMode="External"/><Relationship Id="rIds-55elausglo0xugi3yyz" Type="http://schemas.openxmlformats.org/officeDocument/2006/relationships/hyperlink" Target="https://github.com/Break-Eat-APP/flaix-expert/blob/40693c85ae0183bd8cf90613fa503abaf344461d/pnpm-workspace.yaml" TargetMode="External"/><Relationship Id="rIdluvl6o755jksz0xuud_xv" Type="http://schemas.openxmlformats.org/officeDocument/2006/relationships/hyperlink" Target="https://github.com/Break-Eat-APP/flaix-expert/blob/40693c85ae0183bd8cf90613fa503abaf344461d/tsconfig.base.json" TargetMode="External"/><Relationship Id="rId8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0 — Socle de production et configuration d'un lieu vide</dc:title>
  <dc:creator>FlaiX Expert</dc:creator>
  <cp:lastModifiedBy>Un-named</cp:lastModifiedBy>
  <cp:revision>1</cp:revision>
  <dcterms:created xsi:type="dcterms:W3CDTF">2026-10-21T16:40:49.549Z</dcterms:created>
  <dcterms:modified xsi:type="dcterms:W3CDTF">2026-10-21T16:40:49.549Z</dcterms:modified>
</cp:coreProperties>
</file>

<file path=docProps/custom.xml><?xml version="1.0" encoding="utf-8"?>
<Properties xmlns="http://schemas.openxmlformats.org/officeDocument/2006/custom-properties" xmlns:vt="http://schemas.openxmlformats.org/officeDocument/2006/docPropsVTypes"/>
</file>