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72 — Les chiffres de la soirée ; événements privés dans Résultats ; Click &amp; Collect par fichier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2026-10-23 depuis le dépôt </w:t>
      </w:r>
      <w:hyperlink w:history="1" r:id="rIduchvsxez9sh_zvce0mso6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2026-10-21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§15.171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15.171 Les chiffres de la soirée ; événements privés dans Résultats ; Click &amp; Collect par fichier (2026-10-21)</w:t>
      </w:r>
    </w:p>
    <w:p>
      <w:r>
        <w:rPr>
          <w:b/>
          <w:bCs/>
        </w:rPr>
        <w:t xml:space="preserve">Demande de Rémi</w:t>
      </w:r>
      <w:r>
        <w:t xml:space="preserve"> (2026-10-21) : budget des événements privés (% et reste, au regard du coût des produits) ; conversion des spectateurs ; part du Click &amp; Collect dans le CA, les tickets et les spectateurs ; puis « développe ça » sur les idées proposées (articles par ticket, mi-temps et meilleure minute, productivité du personnel, pertes en % du CA, ventes manquées par rupture, part fidélité, panier Click &amp; Collect contre comptoir, boissons / nourriture) ; pour le Click &amp; Collect, « un fichier exporté de l'application pour commencer ».</w:t>
      </w:r>
    </w:p>
    <w:p>
      <w:r>
        <w:rPr>
          <w:b/>
          <w:bCs/>
        </w:rPr>
        <w:t xml:space="preserve">Constats</w:t>
      </w:r>
      <w:r>
        <w:t xml:space="preserve"> : CA par spectateur et panier moyen existaient ; FlaiX Expert ne recevait aucune vente Click &amp; Collect (elles passent par l'application Break Eat) ; les ventes importées d'une caisse connectée entraient déjà dans Résultats (vues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vente_gestion</w:t>
      </w:r>
      <w:r>
        <w:t xml:space="preserve">, §15.151) ; aucune famille boisson / nourriture sur les catégories.</w:t>
      </w:r>
    </w:p>
    <w:p>
      <w:r>
        <w:rPr>
          <w:b/>
          <w:bCs/>
        </w:rPr>
        <w:t xml:space="preserve">Décisions et réalisation</w:t>
      </w:r>
      <w:r>
        <w:t xml:space="preserve"> (migration 0056)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Moteur </w:t>
      </w:r>
      <w:r>
        <w:rPr>
          <w:rFonts w:ascii="Consolas" w:cs="Consolas" w:eastAsia="Consolas" w:hAnsi="Consolas"/>
          <w:b/>
          <w:bCs/>
          <w:color w:val="3B2F8F"/>
          <w:sz w:val="18"/>
          <w:szCs w:val="18"/>
        </w:rPr>
        <w:t xml:space="preserve">chiffres-soiree.ts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chiffresSoiree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devinerFamille</w:t>
      </w:r>
      <w:r>
        <w:t xml:space="preserve">) : conversion (tickets ÷ spectateurs), articles par ticket, quart d'heure le plus fort et sa part du CA, meilleure minute (un seul événement : sur une période, les heures de soirées différentes ne s'additionnent pas), heures de personnel (minutes réelles du planning), CA HT par heure de personnel et coût du personnel en % du CA HT, tickets d'abonnés (motif « abonné » des tickets de la caisse, annulés exclus) et panier abonné contre les autres, part boissons / nourriture / autre du CA et de la marge, Click &amp; Collect (part du CA, des tickets, des spectateurs, panier contre comptoir). Donnée manquante : null, jamais supposée.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Mi-temps</w:t>
      </w:r>
      <w:r>
        <w:t xml:space="preserve"> : FlaiX Expert ne connaît pas l'heure de la mi-temps (elle dépend du sport) : il montre le quart d'heure le plus fort de la soirée, qui est en pratique celui de la mi-temps.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Famille d'une catégorie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categorie.famille</w:t>
      </w:r>
      <w:r>
        <w:t xml:space="preserve">, boisson / nourriture / autre) : devinée d'après le nom tant qu'elle n'est pas choisie (« Bières » → boisson, « Snacking » → nourriture) ; liste « auto : … » à côté de chaque catégorie dans Produits &amp; prix ; modification journalisée. Non recopiée en mode formation (devinée là-bas).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 &amp; Collect par fichier</w:t>
      </w:r>
      <w:r>
        <w:t xml:space="preserve"> : nouveau système de caisse connectée « Click &amp; Collect (application Break Eat) »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breakeat</w:t>
      </w:r>
      <w:r>
        <w:t xml:space="preserve">). Ses ventes s'importent comme celles de L'Addition (option Caisses connectées), entrent dans le CA de l'événement et sont comptées à part pour les chiffres Click &amp; Collect. Une liaison directe avec l'application viendra plus tard, avec Rémi.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Écran</w:t>
      </w:r>
      <w:r>
        <w:t xml:space="preserve"> : carte « Les chiffres de la soirée » dans Résultats › Vue d'ensemble (chaque chiffre dit ce qui lui manque, avec le lien) ; pertes de stock en % du CA HT (Finances) et ventes manquées par rupture (« Où je perds de l'argent ») repris en chiffres clés ; onglet </w:t>
      </w:r>
      <w:r>
        <w:rPr>
          <w:b/>
          <w:bCs/>
        </w:rPr>
        <w:t xml:space="preserve">Événements privés</w:t>
      </w:r>
      <w:r>
        <w:t xml:space="preserve"> : budget, consommé TTC, budget utilisé (couleur de la jauge), reste du budget, marchandise au coût d'achat, frais, ce qu'il te reste, total ; sur la période choisie, sinon tous.</w:t>
      </w:r>
    </w:p>
    <w:p>
      <w:r>
        <w:rPr>
          <w:b/>
          <w:bCs/>
        </w:rPr>
        <w:t xml:space="preserve">Tests</w:t>
      </w:r>
      <w:r>
        <w:t xml:space="preserve"> : moteur 3 (familles, chiffres, données manquantes) ; serveur 3 (conversion, articles, pic, familles devinées puis choisies, Click &amp; Collect importé) ; écran 2 ; Résultats, paramètres et événements privés relancés ; types et construction. Vu dans le navigateur en local (carte et onglet ; un encadré blanc corrigé à l'essai).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kuxbef-spvhxmgr2yr6rl">
        <w:r>
          <w:rPr>
            <w:rStyle w:val="Hyperlink"/>
          </w:rPr>
          <w:t xml:space="preserve">b75c773</w:t>
        </w:r>
      </w:hyperlink>
      <w:r>
        <w:t xml:space="preserve"> — 2026-10-21 — Les chiffres de la soirée : calcul et serveur (§15.171)</w:t>
      </w:r>
    </w:p>
    <w:p>
      <w:pPr>
        <w:pStyle w:val="ListParagraph"/>
        <w:numPr>
          <w:ilvl w:val="0"/>
          <w:numId w:val="2"/>
        </w:numPr>
      </w:pPr>
      <w:hyperlink w:history="1" r:id="rIdbx9c_8xek6p-fegzazukn">
        <w:r>
          <w:rPr>
            <w:rStyle w:val="Hyperlink"/>
          </w:rPr>
          <w:t xml:space="preserve">2561df7</w:t>
        </w:r>
      </w:hyperlink>
      <w:r>
        <w:t xml:space="preserve"> — 2026-10-21 — Résultats : les chiffres de la soirée, onglet Événements privés ; famille des catégories (§15.171)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db/migrations/0056_chiffres_soiree.sql</w:t>
      </w:r>
      <w:r>
        <w:t xml:space="preserve"> — créé — </w:t>
      </w:r>
      <w:hyperlink w:history="1" r:id="rIdu8h-dvcxv5pjsylfzrpml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apps/api/test/chiffres-soiree.test.ts</w:t>
      </w:r>
      <w:r>
        <w:t xml:space="preserve"> — créé — </w:t>
      </w:r>
      <w:hyperlink w:history="1" r:id="rId9cbdmeva7rerd5iixc7q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packages/domain/src/chiffres-soiree.test.ts</w:t>
      </w:r>
      <w:r>
        <w:t xml:space="preserve"> — créé — </w:t>
      </w:r>
      <w:hyperlink w:history="1" r:id="rIdad75d_23ps4apqdsvku3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packages/domain/src/caisses-externes.ts</w:t>
      </w:r>
      <w:r>
        <w:t xml:space="preserve"> — modifié — </w:t>
      </w:r>
      <w:hyperlink w:history="1" r:id="rIdnsyb7gwrlqst4dlgt67i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packages/domain/src/chiffres-soiree.ts</w:t>
      </w:r>
      <w:r>
        <w:t xml:space="preserve"> — créé — </w:t>
      </w:r>
      <w:hyperlink w:history="1" r:id="rIdfkku7edzlhzbdqx6ibfb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packages/domain/src/evenements-prives.ts</w:t>
      </w:r>
      <w:r>
        <w:t xml:space="preserve"> — modifié — </w:t>
      </w:r>
      <w:hyperlink w:history="1" r:id="rIdfmwd96000s3ul13de-xs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2bv_tdjyhotwcj1zzk43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np5vzo3glnau5puiosjs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apps/api/src/routes/evenements-prives.ts</w:t>
      </w:r>
      <w:r>
        <w:t xml:space="preserve"> — modifié — </w:t>
      </w:r>
      <w:hyperlink w:history="1" r:id="rIdkscglpmiaxr2c1dvtmmq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apps/api/src/routes/produits.ts</w:t>
      </w:r>
      <w:r>
        <w:t xml:space="preserve"> — modifié — </w:t>
      </w:r>
      <w:hyperlink w:history="1" r:id="rIdjfn1tx2wpfj0e_vnxtux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apps/api/src/routes/resultats.ts</w:t>
      </w:r>
      <w:r>
        <w:t xml:space="preserve"> — modifié — </w:t>
      </w:r>
      <w:hyperlink w:history="1" r:id="rIda0vy54mpj1a_zargnklun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apps/web/src/pages/parametres/Produits.tsx</w:t>
      </w:r>
      <w:r>
        <w:t xml:space="preserve"> — modifié — </w:t>
      </w:r>
      <w:hyperlink w:history="1" r:id="rIdsv9_sf6rllzn-s8kxyjr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apps/web/src/pages/resultats/ChiffresSoiree.test.tsx</w:t>
      </w:r>
      <w:r>
        <w:t xml:space="preserve"> — créé — </w:t>
      </w:r>
      <w:hyperlink w:history="1" r:id="rIdl4cnotxd8wnmzwaejr-b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apps/web/src/pages/resultats/ChiffresSoiree.tsx</w:t>
      </w:r>
      <w:r>
        <w:t xml:space="preserve"> — créé — </w:t>
      </w:r>
      <w:hyperlink w:history="1" r:id="rId_iqw_uof76a1aknnhuix-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apps/web/src/pages/resultats/Prives.tsx</w:t>
      </w:r>
      <w:r>
        <w:t xml:space="preserve"> — créé — </w:t>
      </w:r>
      <w:hyperlink w:history="1" r:id="rIdyqqvpsh6_0atfdtbsuql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apps/web/src/pages/resultats/Tableaux.tsx</w:t>
      </w:r>
      <w:r>
        <w:t xml:space="preserve"> — modifié — </w:t>
      </w:r>
      <w:hyperlink w:history="1" r:id="rId4mzqs3j6oj1jzyfry8py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apps/web/src/resultats.css</w:t>
      </w:r>
      <w:r>
        <w:t xml:space="preserve"> — modifié — </w:t>
      </w:r>
      <w:hyperlink w:history="1" r:id="rIdmw7y2_faz-iw94sp9qkjl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apps/api/test/chiffres-soiree.test.ts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 chiffres de la soirée</w:t>
      </w:r>
    </w:p>
    <w:p>
      <w:pPr>
        <w:pStyle w:val="ListParagraph"/>
        <w:numPr>
          <w:ilvl w:val="1"/>
          <w:numId w:val="2"/>
        </w:numPr>
      </w:pPr>
      <w:r>
        <w:t xml:space="preserve">sans source Click &amp; Collect : conversion, articles par ticket, pic, familles devinées</w:t>
      </w:r>
    </w:p>
    <w:p>
      <w:pPr>
        <w:pStyle w:val="ListParagraph"/>
        <w:numPr>
          <w:ilvl w:val="1"/>
          <w:numId w:val="2"/>
        </w:numPr>
      </w:pPr>
      <w:r>
        <w:t xml:space="preserve">famille choisie pour une catégorie : elle remplace la devinette ; journalisée</w:t>
      </w:r>
    </w:p>
    <w:p>
      <w:pPr>
        <w:pStyle w:val="ListParagraph"/>
        <w:numPr>
          <w:ilvl w:val="1"/>
          <w:numId w:val="2"/>
        </w:numPr>
      </w:pPr>
      <w:r>
        <w:t xml:space="preserve">Click &amp; Collect de l'application Break Eat importé : part du CA, des tickets, des spectateurs, panier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packages/domain/src/chiffres-soiree.test.ts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 chiffres de la soirée (§15.171)</w:t>
      </w:r>
    </w:p>
    <w:p>
      <w:pPr>
        <w:pStyle w:val="ListParagraph"/>
        <w:numPr>
          <w:ilvl w:val="1"/>
          <w:numId w:val="2"/>
        </w:numPr>
      </w:pPr>
      <w:r>
        <w:t xml:space="preserve">famille devinée d'après le nom</w:t>
      </w:r>
    </w:p>
    <w:p>
      <w:pPr>
        <w:pStyle w:val="ListParagraph"/>
        <w:numPr>
          <w:ilvl w:val="1"/>
          <w:numId w:val="2"/>
        </w:numPr>
      </w:pPr>
      <w:r>
        <w:t xml:space="preserve">conversion, articles par ticket, pic, personnel, fidélité, familles, Click &amp; Collect</w:t>
      </w:r>
    </w:p>
    <w:p>
      <w:pPr>
        <w:pStyle w:val="ListParagraph"/>
        <w:numPr>
          <w:ilvl w:val="1"/>
          <w:numId w:val="2"/>
        </w:numPr>
      </w:pPr>
      <w:r>
        <w:t xml:space="preserve">[F] donnée manquante : jamais supposée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src/chiffres-soiree.test.ts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test/chiffres-soiree.test.ts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72 — Les chiffres de la soirée ; événements privés dans Résultats ; Click &amp; Collect par fichier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chvsxez9sh_zvce0mso6" Type="http://schemas.openxmlformats.org/officeDocument/2006/relationships/hyperlink" Target="https://github.com/Break-Eat-APP/flaix-expert" TargetMode="External"/><Relationship Id="rIdkuxbef-spvhxmgr2yr6rl" Type="http://schemas.openxmlformats.org/officeDocument/2006/relationships/hyperlink" Target="https://github.com/Break-Eat-APP/flaix-expert/commit/b75c773ad922e56cf75d3242082deacdab2974fe" TargetMode="External"/><Relationship Id="rIdbx9c_8xek6p-fegzazukn" Type="http://schemas.openxmlformats.org/officeDocument/2006/relationships/hyperlink" Target="https://github.com/Break-Eat-APP/flaix-expert/commit/2561df7f117e010bf0e3b91c63dab590e20f6c74" TargetMode="External"/><Relationship Id="rIdu8h-dvcxv5pjsylfzrpml" Type="http://schemas.openxmlformats.org/officeDocument/2006/relationships/hyperlink" Target="https://github.com/Break-Eat-APP/flaix-expert/blob/2561df7f117e010bf0e3b91c63dab590e20f6c74/db/migrations/0056_chiffres_soiree.sql" TargetMode="External"/><Relationship Id="rId9cbdmeva7rerd5iixc7qv" Type="http://schemas.openxmlformats.org/officeDocument/2006/relationships/hyperlink" Target="https://github.com/Break-Eat-APP/flaix-expert/blob/2561df7f117e010bf0e3b91c63dab590e20f6c74/apps/api/test/chiffres-soiree.test.ts" TargetMode="External"/><Relationship Id="rIdad75d_23ps4apqdsvku3k" Type="http://schemas.openxmlformats.org/officeDocument/2006/relationships/hyperlink" Target="https://github.com/Break-Eat-APP/flaix-expert/blob/2561df7f117e010bf0e3b91c63dab590e20f6c74/packages/domain/src/chiffres-soiree.test.ts" TargetMode="External"/><Relationship Id="rIdnsyb7gwrlqst4dlgt67i5" Type="http://schemas.openxmlformats.org/officeDocument/2006/relationships/hyperlink" Target="https://github.com/Break-Eat-APP/flaix-expert/blob/2561df7f117e010bf0e3b91c63dab590e20f6c74/packages/domain/src/caisses-externes.ts" TargetMode="External"/><Relationship Id="rIdfkku7edzlhzbdqx6ibfbk" Type="http://schemas.openxmlformats.org/officeDocument/2006/relationships/hyperlink" Target="https://github.com/Break-Eat-APP/flaix-expert/blob/2561df7f117e010bf0e3b91c63dab590e20f6c74/packages/domain/src/chiffres-soiree.ts" TargetMode="External"/><Relationship Id="rIdfmwd96000s3ul13de-xsn" Type="http://schemas.openxmlformats.org/officeDocument/2006/relationships/hyperlink" Target="https://github.com/Break-Eat-APP/flaix-expert/blob/2561df7f117e010bf0e3b91c63dab590e20f6c74/packages/domain/src/evenements-prives.ts" TargetMode="External"/><Relationship Id="rId2bv_tdjyhotwcj1zzk43o" Type="http://schemas.openxmlformats.org/officeDocument/2006/relationships/hyperlink" Target="https://github.com/Break-Eat-APP/flaix-expert/blob/2561df7f117e010bf0e3b91c63dab590e20f6c74/packages/domain/src/index.ts" TargetMode="External"/><Relationship Id="rIdnp5vzo3glnau5puiosjss" Type="http://schemas.openxmlformats.org/officeDocument/2006/relationships/hyperlink" Target="https://github.com/Break-Eat-APP/flaix-expert/blob/2561df7f117e010bf0e3b91c63dab590e20f6c74/packages/domain/src/modele.ts" TargetMode="External"/><Relationship Id="rIdkscglpmiaxr2c1dvtmmqh" Type="http://schemas.openxmlformats.org/officeDocument/2006/relationships/hyperlink" Target="https://github.com/Break-Eat-APP/flaix-expert/blob/2561df7f117e010bf0e3b91c63dab590e20f6c74/apps/api/src/routes/evenements-prives.ts" TargetMode="External"/><Relationship Id="rIdjfn1tx2wpfj0e_vnxtuxs" Type="http://schemas.openxmlformats.org/officeDocument/2006/relationships/hyperlink" Target="https://github.com/Break-Eat-APP/flaix-expert/blob/2561df7f117e010bf0e3b91c63dab590e20f6c74/apps/api/src/routes/produits.ts" TargetMode="External"/><Relationship Id="rIda0vy54mpj1a_zargnklun" Type="http://schemas.openxmlformats.org/officeDocument/2006/relationships/hyperlink" Target="https://github.com/Break-Eat-APP/flaix-expert/blob/2561df7f117e010bf0e3b91c63dab590e20f6c74/apps/api/src/routes/resultats.ts" TargetMode="External"/><Relationship Id="rIdsv9_sf6rllzn-s8kxyjrj" Type="http://schemas.openxmlformats.org/officeDocument/2006/relationships/hyperlink" Target="https://github.com/Break-Eat-APP/flaix-expert/blob/2561df7f117e010bf0e3b91c63dab590e20f6c74/apps/web/src/pages/parametres/Produits.tsx" TargetMode="External"/><Relationship Id="rIdl4cnotxd8wnmzwaejr-br" Type="http://schemas.openxmlformats.org/officeDocument/2006/relationships/hyperlink" Target="https://github.com/Break-Eat-APP/flaix-expert/blob/2561df7f117e010bf0e3b91c63dab590e20f6c74/apps/web/src/pages/resultats/ChiffresSoiree.test.tsx" TargetMode="External"/><Relationship Id="rId_iqw_uof76a1aknnhuix-" Type="http://schemas.openxmlformats.org/officeDocument/2006/relationships/hyperlink" Target="https://github.com/Break-Eat-APP/flaix-expert/blob/2561df7f117e010bf0e3b91c63dab590e20f6c74/apps/web/src/pages/resultats/ChiffresSoiree.tsx" TargetMode="External"/><Relationship Id="rIdyqqvpsh6_0atfdtbsuqlh" Type="http://schemas.openxmlformats.org/officeDocument/2006/relationships/hyperlink" Target="https://github.com/Break-Eat-APP/flaix-expert/blob/2561df7f117e010bf0e3b91c63dab590e20f6c74/apps/web/src/pages/resultats/Prives.tsx" TargetMode="External"/><Relationship Id="rId4mzqs3j6oj1jzyfry8pyk" Type="http://schemas.openxmlformats.org/officeDocument/2006/relationships/hyperlink" Target="https://github.com/Break-Eat-APP/flaix-expert/blob/2561df7f117e010bf0e3b91c63dab590e20f6c74/apps/web/src/pages/resultats/Tableaux.tsx" TargetMode="External"/><Relationship Id="rIdmw7y2_faz-iw94sp9qkjl" Type="http://schemas.openxmlformats.org/officeDocument/2006/relationships/hyperlink" Target="https://github.com/Break-Eat-APP/flaix-expert/blob/2561df7f117e010bf0e3b91c63dab590e20f6c74/apps/web/src/resultats.css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72 — Les chiffres de la soirée ; événements privés dans Résultats ; Click &amp; Collect par fichier</dc:title>
  <dc:creator>FlaiX Expert</dc:creator>
  <cp:lastModifiedBy>Un-named</cp:lastModifiedBy>
  <cp:revision>1</cp:revision>
  <dcterms:created xsi:type="dcterms:W3CDTF">2026-10-23T14:49:06.524Z</dcterms:created>
  <dcterms:modified xsi:type="dcterms:W3CDTF">2026-10-23T14:49:06.524Z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