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F7BCBBF" w14:textId="57B9D132" w:rsidR="00E97C8B" w:rsidRDefault="00E97C8B">
      <w:r>
        <w:fldChar w:fldCharType="begin"/>
      </w:r>
      <w:r>
        <w:instrText xml:space="preserve"> HYPERLINK "</w:instrText>
      </w:r>
      <w:r w:rsidRPr="00E97C8B">
        <w:instrText>https://blog.csdn.net/weixin_44327736/article/details/89784614</w:instrText>
      </w:r>
      <w:r>
        <w:instrText xml:space="preserve">" </w:instrText>
      </w:r>
      <w:r>
        <w:fldChar w:fldCharType="separate"/>
      </w:r>
      <w:r w:rsidRPr="00595642">
        <w:rPr>
          <w:rStyle w:val="a3"/>
        </w:rPr>
        <w:t>https://blog.csdn.net/weixin_44327736/article/details/89784614</w:t>
      </w:r>
      <w:r>
        <w:fldChar w:fldCharType="end"/>
      </w:r>
    </w:p>
    <w:p w14:paraId="25E29ACB" w14:textId="5C51890F" w:rsidR="00E97C8B" w:rsidRPr="00E97C8B" w:rsidRDefault="00E97C8B">
      <w:pPr>
        <w:rPr>
          <w:rFonts w:hint="eastAsia"/>
        </w:rPr>
      </w:pPr>
      <w:r w:rsidRPr="00E97C8B">
        <w:t>https://blog.csdn.net/weixin_44327736/article/details/88954472</w:t>
      </w:r>
    </w:p>
    <w:sectPr w:rsidR="00E97C8B" w:rsidRPr="00E9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B0"/>
    <w:rsid w:val="00672680"/>
    <w:rsid w:val="008918B0"/>
    <w:rsid w:val="00993C8B"/>
    <w:rsid w:val="00B92754"/>
    <w:rsid w:val="00E9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0C33"/>
  <w15:chartTrackingRefBased/>
  <w15:docId w15:val="{EEDB3D68-DAB3-4BE7-8B74-E968C66E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7C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7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2019-05-14T12:48:00Z</dcterms:created>
  <dcterms:modified xsi:type="dcterms:W3CDTF">2019-05-18T08:42:00Z</dcterms:modified>
</cp:coreProperties>
</file>