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B17AD" w14:textId="77777777" w:rsidR="00373810" w:rsidRDefault="00FB731B" w:rsidP="00B94E19">
      <w:pPr>
        <w:spacing w:after="0" w:line="240" w:lineRule="auto"/>
        <w:jc w:val="center"/>
        <w:rPr>
          <w:color w:val="FFFFFF" w:themeColor="background1"/>
          <w:sz w:val="72"/>
          <w:szCs w:val="44"/>
        </w:rPr>
      </w:pPr>
      <w:r>
        <w:rPr>
          <w:noProof/>
          <w:lang w:eastAsia="fr-FR"/>
        </w:rPr>
        <mc:AlternateContent>
          <mc:Choice Requires="wps">
            <w:drawing>
              <wp:anchor distT="0" distB="0" distL="114300" distR="114300" simplePos="0" relativeHeight="251657215" behindDoc="1" locked="0" layoutInCell="1" allowOverlap="1" wp14:anchorId="4152B320" wp14:editId="1CAEAF04">
                <wp:simplePos x="0" y="0"/>
                <wp:positionH relativeFrom="column">
                  <wp:posOffset>-59823</wp:posOffset>
                </wp:positionH>
                <wp:positionV relativeFrom="paragraph">
                  <wp:posOffset>3972</wp:posOffset>
                </wp:positionV>
                <wp:extent cx="6210285" cy="1664335"/>
                <wp:effectExtent l="0" t="0" r="635" b="0"/>
                <wp:wrapNone/>
                <wp:docPr id="10" name="Rectangle 10"/>
                <wp:cNvGraphicFramePr/>
                <a:graphic xmlns:a="http://schemas.openxmlformats.org/drawingml/2006/main">
                  <a:graphicData uri="http://schemas.microsoft.com/office/word/2010/wordprocessingShape">
                    <wps:wsp>
                      <wps:cNvSpPr/>
                      <wps:spPr>
                        <a:xfrm>
                          <a:off x="0" y="0"/>
                          <a:ext cx="6210285" cy="1664335"/>
                        </a:xfrm>
                        <a:prstGeom prst="rect">
                          <a:avLst/>
                        </a:prstGeom>
                        <a:gradFill flip="none" rotWithShape="1">
                          <a:gsLst>
                            <a:gs pos="87000">
                              <a:srgbClr val="AAC19A"/>
                            </a:gs>
                            <a:gs pos="23000">
                              <a:schemeClr val="accent6">
                                <a:lumMod val="75000"/>
                              </a:schemeClr>
                            </a:gs>
                            <a:gs pos="100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C9AAC" id="Rectangle 10" o:spid="_x0000_s1026" style="position:absolute;margin-left:-4.7pt;margin-top:.3pt;width:489pt;height:131.0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" fillcolor="#538135 [2409]" stroked="f" strokeweight="1pt">
                <v:fill color2="white [3212]" rotate="t" angle="90" colors="0 #548235;15073f #548235;57016f #aac19a" focus="100%" type="gradient"/>
              </v:rect>
            </w:pict>
          </mc:Fallback>
        </mc:AlternateContent>
      </w:r>
      <w:r>
        <w:rPr>
          <w:noProof/>
          <w:lang w:eastAsia="fr-FR"/>
        </w:rPr>
        <mc:AlternateContent>
          <mc:Choice Requires="wps">
            <w:drawing>
              <wp:anchor distT="0" distB="0" distL="114300" distR="114300" simplePos="0" relativeHeight="251659264" behindDoc="0" locked="0" layoutInCell="1" allowOverlap="1" wp14:anchorId="747CDE81" wp14:editId="7570E196">
                <wp:simplePos x="0" y="0"/>
                <wp:positionH relativeFrom="leftMargin">
                  <wp:posOffset>446567</wp:posOffset>
                </wp:positionH>
                <wp:positionV relativeFrom="paragraph">
                  <wp:posOffset>3972</wp:posOffset>
                </wp:positionV>
                <wp:extent cx="435935" cy="8786758"/>
                <wp:effectExtent l="0" t="0" r="2540" b="0"/>
                <wp:wrapNone/>
                <wp:docPr id="9" name="Rectangle 9"/>
                <wp:cNvGraphicFramePr/>
                <a:graphic xmlns:a="http://schemas.openxmlformats.org/drawingml/2006/main">
                  <a:graphicData uri="http://schemas.microsoft.com/office/word/2010/wordprocessingShape">
                    <wps:wsp>
                      <wps:cNvSpPr/>
                      <wps:spPr>
                        <a:xfrm>
                          <a:off x="0" y="0"/>
                          <a:ext cx="435935" cy="8786758"/>
                        </a:xfrm>
                        <a:prstGeom prst="rect">
                          <a:avLst/>
                        </a:prstGeom>
                        <a:gradFill>
                          <a:gsLst>
                            <a:gs pos="18000">
                              <a:schemeClr val="accent6">
                                <a:lumMod val="75000"/>
                              </a:schemeClr>
                            </a:gs>
                            <a:gs pos="100000">
                              <a:schemeClr val="bg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999C4" id="Rectangle 9" o:spid="_x0000_s1026" style="position:absolute;margin-left:35.15pt;margin-top:.3pt;width:34.35pt;height:691.8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" fillcolor="#538135 [2409]" stroked="f" strokeweight="1pt">
                <v:fill color2="white [3212]" colors="0 #548235;11796f #548235" focus="100%" type="gradient">
                  <o:fill v:ext="view" type="gradientUnscaled"/>
                </v:fill>
                <w10:wrap anchorx="margin"/>
              </v:rect>
            </w:pict>
          </mc:Fallback>
        </mc:AlternateContent>
      </w:r>
    </w:p>
    <w:p w14:paraId="07D80FA2" w14:textId="77777777" w:rsidR="008E5790" w:rsidRDefault="00931731" w:rsidP="00B94E19">
      <w:pPr>
        <w:spacing w:after="0" w:line="240" w:lineRule="auto"/>
        <w:jc w:val="center"/>
        <w:rPr>
          <w:color w:val="FFFFFF" w:themeColor="background1"/>
          <w:sz w:val="72"/>
          <w:szCs w:val="44"/>
        </w:rPr>
      </w:pPr>
      <w:r>
        <w:rPr>
          <w:color w:val="FFFFFF" w:themeColor="background1"/>
          <w:sz w:val="72"/>
          <w:szCs w:val="44"/>
        </w:rPr>
        <w:t>Game design document</w:t>
      </w:r>
    </w:p>
    <w:p w14:paraId="06DC6DC8" w14:textId="77777777" w:rsidR="00931731" w:rsidRDefault="00931731" w:rsidP="00B94E19">
      <w:pPr>
        <w:spacing w:after="0" w:line="240" w:lineRule="auto"/>
        <w:jc w:val="center"/>
        <w:rPr>
          <w:color w:val="FFFFFF" w:themeColor="background1"/>
          <w:sz w:val="72"/>
          <w:szCs w:val="44"/>
        </w:rPr>
      </w:pPr>
      <w:r>
        <w:rPr>
          <w:color w:val="FFFFFF" w:themeColor="background1"/>
          <w:sz w:val="72"/>
          <w:szCs w:val="44"/>
        </w:rPr>
        <w:t xml:space="preserve">Bubble Galaxie </w:t>
      </w:r>
      <w:proofErr w:type="spellStart"/>
      <w:r>
        <w:rPr>
          <w:color w:val="FFFFFF" w:themeColor="background1"/>
          <w:sz w:val="72"/>
          <w:szCs w:val="44"/>
        </w:rPr>
        <w:t>Quest</w:t>
      </w:r>
      <w:proofErr w:type="spellEnd"/>
    </w:p>
    <w:p w14:paraId="516C4069" w14:textId="77777777" w:rsidR="00373810" w:rsidRPr="00373810" w:rsidRDefault="00373810" w:rsidP="00B94E19">
      <w:pPr>
        <w:spacing w:after="0" w:line="240" w:lineRule="auto"/>
        <w:jc w:val="center"/>
        <w:rPr>
          <w:color w:val="FFFFFF" w:themeColor="background1"/>
          <w:sz w:val="72"/>
          <w:szCs w:val="44"/>
        </w:rPr>
      </w:pPr>
    </w:p>
    <w:p w14:paraId="40EFE32C" w14:textId="77777777" w:rsidR="008E5790" w:rsidRDefault="008E5790">
      <w:pPr>
        <w:spacing w:after="0" w:line="240" w:lineRule="auto"/>
      </w:pPr>
    </w:p>
    <w:p w14:paraId="4DEADF75" w14:textId="77777777" w:rsidR="008E5790" w:rsidRDefault="008E5790">
      <w:pPr>
        <w:spacing w:after="0" w:line="240" w:lineRule="auto"/>
      </w:pPr>
    </w:p>
    <w:p w14:paraId="468B687D" w14:textId="77777777" w:rsidR="008E5790" w:rsidRDefault="008E5790">
      <w:pPr>
        <w:spacing w:after="0" w:line="240" w:lineRule="auto"/>
      </w:pPr>
    </w:p>
    <w:p w14:paraId="6D346D35" w14:textId="77777777" w:rsidR="00304611" w:rsidRPr="00373810" w:rsidRDefault="00304611">
      <w:pPr>
        <w:spacing w:after="0" w:line="240" w:lineRule="auto"/>
      </w:pPr>
    </w:p>
    <w:p w14:paraId="0F4E7661" w14:textId="77777777" w:rsidR="00304611" w:rsidRDefault="00304611">
      <w:pPr>
        <w:spacing w:after="0" w:line="240" w:lineRule="auto"/>
      </w:pPr>
    </w:p>
    <w:p w14:paraId="50201EE9" w14:textId="77777777" w:rsidR="00304611" w:rsidRDefault="00304611">
      <w:pPr>
        <w:spacing w:after="0" w:line="240" w:lineRule="auto"/>
      </w:pPr>
    </w:p>
    <w:p w14:paraId="7B4EA8E8" w14:textId="77777777" w:rsidR="00304611" w:rsidRDefault="00304611">
      <w:pPr>
        <w:spacing w:after="0" w:line="240" w:lineRule="auto"/>
      </w:pPr>
    </w:p>
    <w:p w14:paraId="13B2CB70" w14:textId="77777777" w:rsidR="00304611" w:rsidRDefault="00304611">
      <w:pPr>
        <w:spacing w:after="0" w:line="240" w:lineRule="auto"/>
      </w:pPr>
    </w:p>
    <w:p w14:paraId="4D33449B" w14:textId="77777777" w:rsidR="00304611" w:rsidRDefault="00304611">
      <w:pPr>
        <w:spacing w:after="0" w:line="240" w:lineRule="auto"/>
      </w:pPr>
    </w:p>
    <w:p w14:paraId="42DBBBA2" w14:textId="77777777" w:rsidR="00304611" w:rsidRDefault="00304611">
      <w:pPr>
        <w:spacing w:after="0" w:line="240" w:lineRule="auto"/>
      </w:pPr>
    </w:p>
    <w:p w14:paraId="02BA2114" w14:textId="77777777" w:rsidR="00304611" w:rsidRDefault="00304611">
      <w:pPr>
        <w:spacing w:after="0" w:line="240" w:lineRule="auto"/>
      </w:pPr>
    </w:p>
    <w:p w14:paraId="3993ACF8" w14:textId="77777777" w:rsidR="00304611" w:rsidRDefault="00304611">
      <w:pPr>
        <w:spacing w:after="0" w:line="240" w:lineRule="auto"/>
      </w:pPr>
    </w:p>
    <w:p w14:paraId="715F827B" w14:textId="77777777" w:rsidR="00304611" w:rsidRDefault="00304611">
      <w:pPr>
        <w:spacing w:after="0" w:line="240" w:lineRule="auto"/>
      </w:pPr>
    </w:p>
    <w:p w14:paraId="781D9819" w14:textId="77777777" w:rsidR="00304611" w:rsidRDefault="00304611">
      <w:pPr>
        <w:spacing w:after="0" w:line="240" w:lineRule="auto"/>
      </w:pPr>
    </w:p>
    <w:p w14:paraId="2260FB2F" w14:textId="77777777" w:rsidR="00304611" w:rsidRDefault="00304611">
      <w:pPr>
        <w:spacing w:after="0" w:line="240" w:lineRule="auto"/>
      </w:pPr>
    </w:p>
    <w:p w14:paraId="7D90F68A" w14:textId="77777777" w:rsidR="00304611" w:rsidRDefault="00304611">
      <w:pPr>
        <w:spacing w:after="0" w:line="240" w:lineRule="auto"/>
      </w:pPr>
    </w:p>
    <w:p w14:paraId="3D4EFC60" w14:textId="77777777" w:rsidR="00304611" w:rsidRDefault="00304611">
      <w:pPr>
        <w:spacing w:after="0" w:line="240" w:lineRule="auto"/>
      </w:pPr>
    </w:p>
    <w:p w14:paraId="1A34CC9D" w14:textId="77777777" w:rsidR="00304611" w:rsidRDefault="00304611">
      <w:pPr>
        <w:spacing w:after="0" w:line="240" w:lineRule="auto"/>
      </w:pPr>
    </w:p>
    <w:p w14:paraId="769A5F6D" w14:textId="77777777" w:rsidR="003C3672" w:rsidRDefault="003C3672">
      <w:pPr>
        <w:spacing w:after="0" w:line="240" w:lineRule="auto"/>
      </w:pPr>
    </w:p>
    <w:p w14:paraId="1B4BC1E0" w14:textId="77777777" w:rsidR="003C3672" w:rsidRDefault="003C3672">
      <w:pPr>
        <w:spacing w:after="0" w:line="240" w:lineRule="auto"/>
      </w:pPr>
    </w:p>
    <w:p w14:paraId="445969CB" w14:textId="77777777" w:rsidR="003C3672" w:rsidRDefault="003C3672">
      <w:pPr>
        <w:spacing w:after="0" w:line="240" w:lineRule="auto"/>
      </w:pPr>
    </w:p>
    <w:p w14:paraId="353C6C29" w14:textId="77777777" w:rsidR="003C3672" w:rsidRDefault="003C3672">
      <w:pPr>
        <w:spacing w:after="0" w:line="240" w:lineRule="auto"/>
      </w:pPr>
    </w:p>
    <w:p w14:paraId="6A0E2B72" w14:textId="77777777" w:rsidR="003C3672" w:rsidRDefault="003C3672">
      <w:pPr>
        <w:spacing w:after="0" w:line="240" w:lineRule="auto"/>
      </w:pPr>
    </w:p>
    <w:p w14:paraId="3CA5AA5A" w14:textId="77777777" w:rsidR="003C3672" w:rsidRDefault="003C3672">
      <w:pPr>
        <w:spacing w:after="0" w:line="240" w:lineRule="auto"/>
      </w:pPr>
    </w:p>
    <w:p w14:paraId="3A8514CA" w14:textId="77777777" w:rsidR="003C3672" w:rsidRDefault="003C3672">
      <w:pPr>
        <w:spacing w:after="0" w:line="240" w:lineRule="auto"/>
      </w:pPr>
    </w:p>
    <w:p w14:paraId="1E7B57E9" w14:textId="77777777" w:rsidR="003C3672" w:rsidRDefault="003C3672">
      <w:pPr>
        <w:spacing w:after="0" w:line="240" w:lineRule="auto"/>
      </w:pPr>
    </w:p>
    <w:p w14:paraId="7CE846E7" w14:textId="77777777" w:rsidR="003C3672" w:rsidRDefault="003C3672">
      <w:pPr>
        <w:spacing w:after="0" w:line="240" w:lineRule="auto"/>
      </w:pPr>
    </w:p>
    <w:p w14:paraId="75F51422" w14:textId="77777777" w:rsidR="003C3672" w:rsidRDefault="003C3672">
      <w:pPr>
        <w:spacing w:after="0" w:line="240" w:lineRule="auto"/>
      </w:pPr>
    </w:p>
    <w:p w14:paraId="5612653F" w14:textId="77777777" w:rsidR="003C3672" w:rsidRDefault="003C3672">
      <w:pPr>
        <w:spacing w:after="0" w:line="240" w:lineRule="auto"/>
      </w:pPr>
    </w:p>
    <w:p w14:paraId="1AC2F655" w14:textId="77777777" w:rsidR="003C3672" w:rsidRDefault="003C3672">
      <w:pPr>
        <w:spacing w:after="0" w:line="240" w:lineRule="auto"/>
      </w:pPr>
    </w:p>
    <w:p w14:paraId="4470E98E" w14:textId="77777777" w:rsidR="003C3672" w:rsidRDefault="003C3672">
      <w:pPr>
        <w:spacing w:after="0" w:line="240" w:lineRule="auto"/>
      </w:pPr>
    </w:p>
    <w:p w14:paraId="3ABCBBC9" w14:textId="77777777" w:rsidR="003C3672" w:rsidRDefault="003C3672">
      <w:pPr>
        <w:spacing w:after="0" w:line="240" w:lineRule="auto"/>
      </w:pPr>
    </w:p>
    <w:p w14:paraId="757CE7A1" w14:textId="2F86A192" w:rsidR="003C3672" w:rsidRDefault="00D17AD5">
      <w:pPr>
        <w:spacing w:after="0" w:line="240" w:lineRule="auto"/>
      </w:pPr>
      <w:r>
        <w:t xml:space="preserve"> </w:t>
      </w:r>
      <w:r w:rsidR="00C86465">
        <w:t xml:space="preserve">Auteur : </w:t>
      </w:r>
      <w:sdt>
        <w:sdtPr>
          <w:alias w:val="Auteur "/>
          <w:tag w:val=""/>
          <w:id w:val="-607890017"/>
          <w:placeholder>
            <w:docPart w:val="68B5002F8D35491482CC36145B784AE1"/>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8B7BD3">
            <w:t>PachyGames</w:t>
          </w:r>
          <w:proofErr w:type="spellEnd"/>
        </w:sdtContent>
      </w:sdt>
    </w:p>
    <w:p w14:paraId="53CF14FB" w14:textId="77777777" w:rsidR="00094E78" w:rsidRDefault="00D17AD5">
      <w:pPr>
        <w:spacing w:after="0" w:line="240" w:lineRule="auto"/>
      </w:pPr>
      <w:r>
        <w:t xml:space="preserve"> </w:t>
      </w:r>
      <w:r w:rsidR="003C3672">
        <w:t xml:space="preserve">Dernière modification : </w:t>
      </w:r>
      <w:r w:rsidR="003C3672">
        <w:fldChar w:fldCharType="begin"/>
      </w:r>
      <w:r w:rsidR="003C3672">
        <w:instrText xml:space="preserve"> TIME \@ "dddd d MMMM yyyy" </w:instrText>
      </w:r>
      <w:r w:rsidR="003C3672">
        <w:fldChar w:fldCharType="separate"/>
      </w:r>
      <w:r w:rsidR="00020B6F">
        <w:rPr>
          <w:noProof/>
        </w:rPr>
        <w:t>mardi 16 janvier 2018</w:t>
      </w:r>
      <w:r w:rsidR="003C3672">
        <w:fldChar w:fldCharType="end"/>
      </w:r>
      <w:r w:rsidR="00094E78">
        <w:br w:type="page"/>
      </w:r>
    </w:p>
    <w:sdt>
      <w:sdtPr>
        <w:rPr>
          <w:rFonts w:ascii="Calibri" w:eastAsia="Calibri" w:hAnsi="Calibri" w:cs="Times New Roman"/>
          <w:color w:val="auto"/>
          <w:sz w:val="24"/>
          <w:szCs w:val="22"/>
          <w:lang w:eastAsia="en-US"/>
        </w:rPr>
        <w:id w:val="-1609966509"/>
        <w:docPartObj>
          <w:docPartGallery w:val="Table of Contents"/>
          <w:docPartUnique/>
        </w:docPartObj>
      </w:sdtPr>
      <w:sdtEndPr>
        <w:rPr>
          <w:b/>
          <w:bCs/>
        </w:rPr>
      </w:sdtEndPr>
      <w:sdtContent>
        <w:p w14:paraId="4A64C703" w14:textId="77777777" w:rsidR="00D2082F" w:rsidRPr="00362ECD" w:rsidRDefault="00D2082F" w:rsidP="00362ECD">
          <w:pPr>
            <w:pStyle w:val="En-ttedetabledesmatires"/>
            <w:jc w:val="center"/>
            <w:rPr>
              <w:color w:val="385623" w:themeColor="accent6" w:themeShade="80"/>
              <w:sz w:val="48"/>
            </w:rPr>
          </w:pPr>
          <w:r w:rsidRPr="00362ECD">
            <w:rPr>
              <w:color w:val="385623" w:themeColor="accent6" w:themeShade="80"/>
              <w:sz w:val="48"/>
            </w:rPr>
            <w:t>Table des matières</w:t>
          </w:r>
        </w:p>
        <w:p w14:paraId="0E52225F" w14:textId="77777777" w:rsidR="008B7BD3" w:rsidRDefault="00F12909">
          <w:pPr>
            <w:pStyle w:val="TM1"/>
            <w:tabs>
              <w:tab w:val="right" w:leader="dot" w:pos="9062"/>
            </w:tabs>
            <w:rPr>
              <w:rFonts w:eastAsiaTheme="minorEastAsia" w:cstheme="minorBidi"/>
              <w:b w:val="0"/>
              <w:bCs w:val="0"/>
              <w:caps w:val="0"/>
              <w:noProof/>
              <w:sz w:val="22"/>
              <w:szCs w:val="22"/>
              <w:lang w:eastAsia="fr-FR"/>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503879030" w:history="1">
            <w:r w:rsidR="008B7BD3" w:rsidRPr="000A7B90">
              <w:rPr>
                <w:rStyle w:val="Lienhypertexte"/>
                <w:noProof/>
              </w:rPr>
              <w:t>Généralités</w:t>
            </w:r>
            <w:r w:rsidR="008B7BD3">
              <w:rPr>
                <w:noProof/>
                <w:webHidden/>
              </w:rPr>
              <w:tab/>
            </w:r>
            <w:r w:rsidR="008B7BD3">
              <w:rPr>
                <w:noProof/>
                <w:webHidden/>
              </w:rPr>
              <w:fldChar w:fldCharType="begin"/>
            </w:r>
            <w:r w:rsidR="008B7BD3">
              <w:rPr>
                <w:noProof/>
                <w:webHidden/>
              </w:rPr>
              <w:instrText xml:space="preserve"> PAGEREF _Toc503879030 \h </w:instrText>
            </w:r>
            <w:r w:rsidR="008B7BD3">
              <w:rPr>
                <w:noProof/>
                <w:webHidden/>
              </w:rPr>
            </w:r>
            <w:r w:rsidR="008B7BD3">
              <w:rPr>
                <w:noProof/>
                <w:webHidden/>
              </w:rPr>
              <w:fldChar w:fldCharType="separate"/>
            </w:r>
            <w:r w:rsidR="008B7BD3">
              <w:rPr>
                <w:noProof/>
                <w:webHidden/>
              </w:rPr>
              <w:t>3</w:t>
            </w:r>
            <w:r w:rsidR="008B7BD3">
              <w:rPr>
                <w:noProof/>
                <w:webHidden/>
              </w:rPr>
              <w:fldChar w:fldCharType="end"/>
            </w:r>
          </w:hyperlink>
        </w:p>
        <w:p w14:paraId="7FFD4856" w14:textId="77777777" w:rsidR="008B7BD3" w:rsidRDefault="008B7BD3">
          <w:pPr>
            <w:pStyle w:val="TM2"/>
            <w:tabs>
              <w:tab w:val="right" w:leader="dot" w:pos="9062"/>
            </w:tabs>
            <w:rPr>
              <w:rFonts w:eastAsiaTheme="minorEastAsia" w:cstheme="minorBidi"/>
              <w:smallCaps w:val="0"/>
              <w:noProof/>
              <w:sz w:val="22"/>
              <w:szCs w:val="22"/>
              <w:lang w:eastAsia="fr-FR"/>
            </w:rPr>
          </w:pPr>
          <w:hyperlink w:anchor="_Toc503879031" w:history="1">
            <w:r w:rsidRPr="000A7B90">
              <w:rPr>
                <w:rStyle w:val="Lienhypertexte"/>
                <w:noProof/>
              </w:rPr>
              <w:t>Pitch</w:t>
            </w:r>
            <w:r>
              <w:rPr>
                <w:noProof/>
                <w:webHidden/>
              </w:rPr>
              <w:tab/>
            </w:r>
            <w:r>
              <w:rPr>
                <w:noProof/>
                <w:webHidden/>
              </w:rPr>
              <w:fldChar w:fldCharType="begin"/>
            </w:r>
            <w:r>
              <w:rPr>
                <w:noProof/>
                <w:webHidden/>
              </w:rPr>
              <w:instrText xml:space="preserve"> PAGEREF _Toc503879031 \h </w:instrText>
            </w:r>
            <w:r>
              <w:rPr>
                <w:noProof/>
                <w:webHidden/>
              </w:rPr>
            </w:r>
            <w:r>
              <w:rPr>
                <w:noProof/>
                <w:webHidden/>
              </w:rPr>
              <w:fldChar w:fldCharType="separate"/>
            </w:r>
            <w:r>
              <w:rPr>
                <w:noProof/>
                <w:webHidden/>
              </w:rPr>
              <w:t>3</w:t>
            </w:r>
            <w:r>
              <w:rPr>
                <w:noProof/>
                <w:webHidden/>
              </w:rPr>
              <w:fldChar w:fldCharType="end"/>
            </w:r>
          </w:hyperlink>
        </w:p>
        <w:p w14:paraId="32CD036E" w14:textId="77777777" w:rsidR="008B7BD3" w:rsidRDefault="008B7BD3">
          <w:pPr>
            <w:pStyle w:val="TM2"/>
            <w:tabs>
              <w:tab w:val="right" w:leader="dot" w:pos="9062"/>
            </w:tabs>
            <w:rPr>
              <w:rFonts w:eastAsiaTheme="minorEastAsia" w:cstheme="minorBidi"/>
              <w:smallCaps w:val="0"/>
              <w:noProof/>
              <w:sz w:val="22"/>
              <w:szCs w:val="22"/>
              <w:lang w:eastAsia="fr-FR"/>
            </w:rPr>
          </w:pPr>
          <w:hyperlink w:anchor="_Toc503879032" w:history="1">
            <w:r w:rsidRPr="000A7B90">
              <w:rPr>
                <w:rStyle w:val="Lienhypertexte"/>
                <w:noProof/>
              </w:rPr>
              <w:t>Principe du jeu</w:t>
            </w:r>
            <w:r>
              <w:rPr>
                <w:noProof/>
                <w:webHidden/>
              </w:rPr>
              <w:tab/>
            </w:r>
            <w:r>
              <w:rPr>
                <w:noProof/>
                <w:webHidden/>
              </w:rPr>
              <w:fldChar w:fldCharType="begin"/>
            </w:r>
            <w:r>
              <w:rPr>
                <w:noProof/>
                <w:webHidden/>
              </w:rPr>
              <w:instrText xml:space="preserve"> PAGEREF _Toc503879032 \h </w:instrText>
            </w:r>
            <w:r>
              <w:rPr>
                <w:noProof/>
                <w:webHidden/>
              </w:rPr>
            </w:r>
            <w:r>
              <w:rPr>
                <w:noProof/>
                <w:webHidden/>
              </w:rPr>
              <w:fldChar w:fldCharType="separate"/>
            </w:r>
            <w:r>
              <w:rPr>
                <w:noProof/>
                <w:webHidden/>
              </w:rPr>
              <w:t>3</w:t>
            </w:r>
            <w:r>
              <w:rPr>
                <w:noProof/>
                <w:webHidden/>
              </w:rPr>
              <w:fldChar w:fldCharType="end"/>
            </w:r>
          </w:hyperlink>
        </w:p>
        <w:p w14:paraId="7E0953EC" w14:textId="77777777" w:rsidR="008B7BD3" w:rsidRDefault="008B7BD3">
          <w:pPr>
            <w:pStyle w:val="TM1"/>
            <w:tabs>
              <w:tab w:val="right" w:leader="dot" w:pos="9062"/>
            </w:tabs>
            <w:rPr>
              <w:rFonts w:eastAsiaTheme="minorEastAsia" w:cstheme="minorBidi"/>
              <w:b w:val="0"/>
              <w:bCs w:val="0"/>
              <w:caps w:val="0"/>
              <w:noProof/>
              <w:sz w:val="22"/>
              <w:szCs w:val="22"/>
              <w:lang w:eastAsia="fr-FR"/>
            </w:rPr>
          </w:pPr>
          <w:hyperlink w:anchor="_Toc503879033" w:history="1">
            <w:r w:rsidRPr="000A7B90">
              <w:rPr>
                <w:rStyle w:val="Lienhypertexte"/>
                <w:noProof/>
              </w:rPr>
              <w:t>Gameplay</w:t>
            </w:r>
            <w:r>
              <w:rPr>
                <w:noProof/>
                <w:webHidden/>
              </w:rPr>
              <w:tab/>
            </w:r>
            <w:r>
              <w:rPr>
                <w:noProof/>
                <w:webHidden/>
              </w:rPr>
              <w:fldChar w:fldCharType="begin"/>
            </w:r>
            <w:r>
              <w:rPr>
                <w:noProof/>
                <w:webHidden/>
              </w:rPr>
              <w:instrText xml:space="preserve"> PAGEREF _Toc503879033 \h </w:instrText>
            </w:r>
            <w:r>
              <w:rPr>
                <w:noProof/>
                <w:webHidden/>
              </w:rPr>
            </w:r>
            <w:r>
              <w:rPr>
                <w:noProof/>
                <w:webHidden/>
              </w:rPr>
              <w:fldChar w:fldCharType="separate"/>
            </w:r>
            <w:r>
              <w:rPr>
                <w:noProof/>
                <w:webHidden/>
              </w:rPr>
              <w:t>4</w:t>
            </w:r>
            <w:r>
              <w:rPr>
                <w:noProof/>
                <w:webHidden/>
              </w:rPr>
              <w:fldChar w:fldCharType="end"/>
            </w:r>
          </w:hyperlink>
        </w:p>
        <w:p w14:paraId="46E57115" w14:textId="77777777" w:rsidR="008B7BD3" w:rsidRDefault="008B7BD3">
          <w:pPr>
            <w:pStyle w:val="TM2"/>
            <w:tabs>
              <w:tab w:val="right" w:leader="dot" w:pos="9062"/>
            </w:tabs>
            <w:rPr>
              <w:rFonts w:eastAsiaTheme="minorEastAsia" w:cstheme="minorBidi"/>
              <w:smallCaps w:val="0"/>
              <w:noProof/>
              <w:sz w:val="22"/>
              <w:szCs w:val="22"/>
              <w:lang w:eastAsia="fr-FR"/>
            </w:rPr>
          </w:pPr>
          <w:hyperlink w:anchor="_Toc503879034" w:history="1">
            <w:r w:rsidRPr="000A7B90">
              <w:rPr>
                <w:rStyle w:val="Lienhypertexte"/>
                <w:noProof/>
              </w:rPr>
              <w:t>Les ressources</w:t>
            </w:r>
            <w:r>
              <w:rPr>
                <w:noProof/>
                <w:webHidden/>
              </w:rPr>
              <w:tab/>
            </w:r>
            <w:r>
              <w:rPr>
                <w:noProof/>
                <w:webHidden/>
              </w:rPr>
              <w:fldChar w:fldCharType="begin"/>
            </w:r>
            <w:r>
              <w:rPr>
                <w:noProof/>
                <w:webHidden/>
              </w:rPr>
              <w:instrText xml:space="preserve"> PAGEREF _Toc503879034 \h </w:instrText>
            </w:r>
            <w:r>
              <w:rPr>
                <w:noProof/>
                <w:webHidden/>
              </w:rPr>
            </w:r>
            <w:r>
              <w:rPr>
                <w:noProof/>
                <w:webHidden/>
              </w:rPr>
              <w:fldChar w:fldCharType="separate"/>
            </w:r>
            <w:r>
              <w:rPr>
                <w:noProof/>
                <w:webHidden/>
              </w:rPr>
              <w:t>4</w:t>
            </w:r>
            <w:r>
              <w:rPr>
                <w:noProof/>
                <w:webHidden/>
              </w:rPr>
              <w:fldChar w:fldCharType="end"/>
            </w:r>
          </w:hyperlink>
        </w:p>
        <w:p w14:paraId="6B2FFF47" w14:textId="77777777" w:rsidR="008B7BD3" w:rsidRDefault="008B7BD3">
          <w:pPr>
            <w:pStyle w:val="TM3"/>
            <w:tabs>
              <w:tab w:val="right" w:leader="dot" w:pos="9062"/>
            </w:tabs>
            <w:rPr>
              <w:rFonts w:eastAsiaTheme="minorEastAsia" w:cstheme="minorBidi"/>
              <w:i w:val="0"/>
              <w:iCs w:val="0"/>
              <w:noProof/>
              <w:sz w:val="22"/>
              <w:szCs w:val="22"/>
              <w:lang w:eastAsia="fr-FR"/>
            </w:rPr>
          </w:pPr>
          <w:hyperlink w:anchor="_Toc503879035" w:history="1">
            <w:r w:rsidRPr="000A7B90">
              <w:rPr>
                <w:rStyle w:val="Lienhypertexte"/>
                <w:noProof/>
              </w:rPr>
              <w:t>Définitions des ressources</w:t>
            </w:r>
            <w:r>
              <w:rPr>
                <w:noProof/>
                <w:webHidden/>
              </w:rPr>
              <w:tab/>
            </w:r>
            <w:r>
              <w:rPr>
                <w:noProof/>
                <w:webHidden/>
              </w:rPr>
              <w:fldChar w:fldCharType="begin"/>
            </w:r>
            <w:r>
              <w:rPr>
                <w:noProof/>
                <w:webHidden/>
              </w:rPr>
              <w:instrText xml:space="preserve"> PAGEREF _Toc503879035 \h </w:instrText>
            </w:r>
            <w:r>
              <w:rPr>
                <w:noProof/>
                <w:webHidden/>
              </w:rPr>
            </w:r>
            <w:r>
              <w:rPr>
                <w:noProof/>
                <w:webHidden/>
              </w:rPr>
              <w:fldChar w:fldCharType="separate"/>
            </w:r>
            <w:r>
              <w:rPr>
                <w:noProof/>
                <w:webHidden/>
              </w:rPr>
              <w:t>4</w:t>
            </w:r>
            <w:r>
              <w:rPr>
                <w:noProof/>
                <w:webHidden/>
              </w:rPr>
              <w:fldChar w:fldCharType="end"/>
            </w:r>
          </w:hyperlink>
        </w:p>
        <w:p w14:paraId="2B614007" w14:textId="77777777" w:rsidR="008B7BD3" w:rsidRDefault="008B7BD3">
          <w:pPr>
            <w:pStyle w:val="TM2"/>
            <w:tabs>
              <w:tab w:val="right" w:leader="dot" w:pos="9062"/>
            </w:tabs>
            <w:rPr>
              <w:rFonts w:eastAsiaTheme="minorEastAsia" w:cstheme="minorBidi"/>
              <w:smallCaps w:val="0"/>
              <w:noProof/>
              <w:sz w:val="22"/>
              <w:szCs w:val="22"/>
              <w:lang w:eastAsia="fr-FR"/>
            </w:rPr>
          </w:pPr>
          <w:hyperlink w:anchor="_Toc503879036" w:history="1">
            <w:r w:rsidRPr="000A7B90">
              <w:rPr>
                <w:rStyle w:val="Lienhypertexte"/>
                <w:noProof/>
              </w:rPr>
              <w:t>Les modules du vaisseau</w:t>
            </w:r>
            <w:r>
              <w:rPr>
                <w:noProof/>
                <w:webHidden/>
              </w:rPr>
              <w:tab/>
            </w:r>
            <w:r>
              <w:rPr>
                <w:noProof/>
                <w:webHidden/>
              </w:rPr>
              <w:fldChar w:fldCharType="begin"/>
            </w:r>
            <w:r>
              <w:rPr>
                <w:noProof/>
                <w:webHidden/>
              </w:rPr>
              <w:instrText xml:space="preserve"> PAGEREF _Toc503879036 \h </w:instrText>
            </w:r>
            <w:r>
              <w:rPr>
                <w:noProof/>
                <w:webHidden/>
              </w:rPr>
            </w:r>
            <w:r>
              <w:rPr>
                <w:noProof/>
                <w:webHidden/>
              </w:rPr>
              <w:fldChar w:fldCharType="separate"/>
            </w:r>
            <w:r>
              <w:rPr>
                <w:noProof/>
                <w:webHidden/>
              </w:rPr>
              <w:t>5</w:t>
            </w:r>
            <w:r>
              <w:rPr>
                <w:noProof/>
                <w:webHidden/>
              </w:rPr>
              <w:fldChar w:fldCharType="end"/>
            </w:r>
          </w:hyperlink>
        </w:p>
        <w:p w14:paraId="4CE2227C" w14:textId="77777777" w:rsidR="008B7BD3" w:rsidRDefault="008B7BD3">
          <w:pPr>
            <w:pStyle w:val="TM3"/>
            <w:tabs>
              <w:tab w:val="right" w:leader="dot" w:pos="9062"/>
            </w:tabs>
            <w:rPr>
              <w:rFonts w:eastAsiaTheme="minorEastAsia" w:cstheme="minorBidi"/>
              <w:i w:val="0"/>
              <w:iCs w:val="0"/>
              <w:noProof/>
              <w:sz w:val="22"/>
              <w:szCs w:val="22"/>
              <w:lang w:eastAsia="fr-FR"/>
            </w:rPr>
          </w:pPr>
          <w:hyperlink w:anchor="_Toc503879037" w:history="1">
            <w:r w:rsidRPr="000A7B90">
              <w:rPr>
                <w:rStyle w:val="Lienhypertexte"/>
                <w:noProof/>
              </w:rPr>
              <w:t>Définition des modules</w:t>
            </w:r>
            <w:r>
              <w:rPr>
                <w:noProof/>
                <w:webHidden/>
              </w:rPr>
              <w:tab/>
            </w:r>
            <w:r>
              <w:rPr>
                <w:noProof/>
                <w:webHidden/>
              </w:rPr>
              <w:fldChar w:fldCharType="begin"/>
            </w:r>
            <w:r>
              <w:rPr>
                <w:noProof/>
                <w:webHidden/>
              </w:rPr>
              <w:instrText xml:space="preserve"> PAGEREF _Toc503879037 \h </w:instrText>
            </w:r>
            <w:r>
              <w:rPr>
                <w:noProof/>
                <w:webHidden/>
              </w:rPr>
            </w:r>
            <w:r>
              <w:rPr>
                <w:noProof/>
                <w:webHidden/>
              </w:rPr>
              <w:fldChar w:fldCharType="separate"/>
            </w:r>
            <w:r>
              <w:rPr>
                <w:noProof/>
                <w:webHidden/>
              </w:rPr>
              <w:t>5</w:t>
            </w:r>
            <w:r>
              <w:rPr>
                <w:noProof/>
                <w:webHidden/>
              </w:rPr>
              <w:fldChar w:fldCharType="end"/>
            </w:r>
          </w:hyperlink>
        </w:p>
        <w:p w14:paraId="1A51D600" w14:textId="77777777" w:rsidR="008B7BD3" w:rsidRDefault="008B7BD3">
          <w:pPr>
            <w:pStyle w:val="TM3"/>
            <w:tabs>
              <w:tab w:val="right" w:leader="dot" w:pos="9062"/>
            </w:tabs>
            <w:rPr>
              <w:rFonts w:eastAsiaTheme="minorEastAsia" w:cstheme="minorBidi"/>
              <w:i w:val="0"/>
              <w:iCs w:val="0"/>
              <w:noProof/>
              <w:sz w:val="22"/>
              <w:szCs w:val="22"/>
              <w:lang w:eastAsia="fr-FR"/>
            </w:rPr>
          </w:pPr>
          <w:hyperlink w:anchor="_Toc503879038" w:history="1">
            <w:r w:rsidRPr="000A7B90">
              <w:rPr>
                <w:rStyle w:val="Lienhypertexte"/>
                <w:noProof/>
              </w:rPr>
              <w:t>Utilisation des modules</w:t>
            </w:r>
            <w:r>
              <w:rPr>
                <w:noProof/>
                <w:webHidden/>
              </w:rPr>
              <w:tab/>
            </w:r>
            <w:r>
              <w:rPr>
                <w:noProof/>
                <w:webHidden/>
              </w:rPr>
              <w:fldChar w:fldCharType="begin"/>
            </w:r>
            <w:r>
              <w:rPr>
                <w:noProof/>
                <w:webHidden/>
              </w:rPr>
              <w:instrText xml:space="preserve"> PAGEREF _Toc503879038 \h </w:instrText>
            </w:r>
            <w:r>
              <w:rPr>
                <w:noProof/>
                <w:webHidden/>
              </w:rPr>
            </w:r>
            <w:r>
              <w:rPr>
                <w:noProof/>
                <w:webHidden/>
              </w:rPr>
              <w:fldChar w:fldCharType="separate"/>
            </w:r>
            <w:r>
              <w:rPr>
                <w:noProof/>
                <w:webHidden/>
              </w:rPr>
              <w:t>6</w:t>
            </w:r>
            <w:r>
              <w:rPr>
                <w:noProof/>
                <w:webHidden/>
              </w:rPr>
              <w:fldChar w:fldCharType="end"/>
            </w:r>
          </w:hyperlink>
        </w:p>
        <w:p w14:paraId="508B8781" w14:textId="77777777" w:rsidR="008B7BD3" w:rsidRDefault="008B7BD3">
          <w:pPr>
            <w:pStyle w:val="TM3"/>
            <w:tabs>
              <w:tab w:val="right" w:leader="dot" w:pos="9062"/>
            </w:tabs>
            <w:rPr>
              <w:rFonts w:eastAsiaTheme="minorEastAsia" w:cstheme="minorBidi"/>
              <w:i w:val="0"/>
              <w:iCs w:val="0"/>
              <w:noProof/>
              <w:sz w:val="22"/>
              <w:szCs w:val="22"/>
              <w:lang w:eastAsia="fr-FR"/>
            </w:rPr>
          </w:pPr>
          <w:hyperlink w:anchor="_Toc503879039" w:history="1">
            <w:r w:rsidRPr="000A7B90">
              <w:rPr>
                <w:rStyle w:val="Lienhypertexte"/>
                <w:noProof/>
              </w:rPr>
              <w:t>Liste des modules</w:t>
            </w:r>
            <w:r>
              <w:rPr>
                <w:noProof/>
                <w:webHidden/>
              </w:rPr>
              <w:tab/>
            </w:r>
            <w:r>
              <w:rPr>
                <w:noProof/>
                <w:webHidden/>
              </w:rPr>
              <w:fldChar w:fldCharType="begin"/>
            </w:r>
            <w:r>
              <w:rPr>
                <w:noProof/>
                <w:webHidden/>
              </w:rPr>
              <w:instrText xml:space="preserve"> PAGEREF _Toc503879039 \h </w:instrText>
            </w:r>
            <w:r>
              <w:rPr>
                <w:noProof/>
                <w:webHidden/>
              </w:rPr>
            </w:r>
            <w:r>
              <w:rPr>
                <w:noProof/>
                <w:webHidden/>
              </w:rPr>
              <w:fldChar w:fldCharType="separate"/>
            </w:r>
            <w:r>
              <w:rPr>
                <w:noProof/>
                <w:webHidden/>
              </w:rPr>
              <w:t>6</w:t>
            </w:r>
            <w:r>
              <w:rPr>
                <w:noProof/>
                <w:webHidden/>
              </w:rPr>
              <w:fldChar w:fldCharType="end"/>
            </w:r>
          </w:hyperlink>
        </w:p>
        <w:p w14:paraId="13DA40F9" w14:textId="77777777" w:rsidR="008B7BD3" w:rsidRDefault="008B7BD3">
          <w:pPr>
            <w:pStyle w:val="TM2"/>
            <w:tabs>
              <w:tab w:val="right" w:leader="dot" w:pos="9062"/>
            </w:tabs>
            <w:rPr>
              <w:rFonts w:eastAsiaTheme="minorEastAsia" w:cstheme="minorBidi"/>
              <w:smallCaps w:val="0"/>
              <w:noProof/>
              <w:sz w:val="22"/>
              <w:szCs w:val="22"/>
              <w:lang w:eastAsia="fr-FR"/>
            </w:rPr>
          </w:pPr>
          <w:hyperlink w:anchor="_Toc503879040" w:history="1">
            <w:r w:rsidRPr="000A7B90">
              <w:rPr>
                <w:rStyle w:val="Lienhypertexte"/>
                <w:noProof/>
              </w:rPr>
              <w:t>Les membres d’équipages</w:t>
            </w:r>
            <w:r>
              <w:rPr>
                <w:noProof/>
                <w:webHidden/>
              </w:rPr>
              <w:tab/>
            </w:r>
            <w:r>
              <w:rPr>
                <w:noProof/>
                <w:webHidden/>
              </w:rPr>
              <w:fldChar w:fldCharType="begin"/>
            </w:r>
            <w:r>
              <w:rPr>
                <w:noProof/>
                <w:webHidden/>
              </w:rPr>
              <w:instrText xml:space="preserve"> PAGEREF _Toc503879040 \h </w:instrText>
            </w:r>
            <w:r>
              <w:rPr>
                <w:noProof/>
                <w:webHidden/>
              </w:rPr>
            </w:r>
            <w:r>
              <w:rPr>
                <w:noProof/>
                <w:webHidden/>
              </w:rPr>
              <w:fldChar w:fldCharType="separate"/>
            </w:r>
            <w:r>
              <w:rPr>
                <w:noProof/>
                <w:webHidden/>
              </w:rPr>
              <w:t>7</w:t>
            </w:r>
            <w:r>
              <w:rPr>
                <w:noProof/>
                <w:webHidden/>
              </w:rPr>
              <w:fldChar w:fldCharType="end"/>
            </w:r>
          </w:hyperlink>
        </w:p>
        <w:p w14:paraId="36FB5385" w14:textId="77777777" w:rsidR="008B7BD3" w:rsidRDefault="008B7BD3">
          <w:pPr>
            <w:pStyle w:val="TM3"/>
            <w:tabs>
              <w:tab w:val="right" w:leader="dot" w:pos="9062"/>
            </w:tabs>
            <w:rPr>
              <w:rFonts w:eastAsiaTheme="minorEastAsia" w:cstheme="minorBidi"/>
              <w:i w:val="0"/>
              <w:iCs w:val="0"/>
              <w:noProof/>
              <w:sz w:val="22"/>
              <w:szCs w:val="22"/>
              <w:lang w:eastAsia="fr-FR"/>
            </w:rPr>
          </w:pPr>
          <w:hyperlink w:anchor="_Toc503879041" w:history="1">
            <w:r w:rsidRPr="000A7B90">
              <w:rPr>
                <w:rStyle w:val="Lienhypertexte"/>
                <w:noProof/>
              </w:rPr>
              <w:t>Définitions</w:t>
            </w:r>
            <w:r>
              <w:rPr>
                <w:noProof/>
                <w:webHidden/>
              </w:rPr>
              <w:tab/>
            </w:r>
            <w:r>
              <w:rPr>
                <w:noProof/>
                <w:webHidden/>
              </w:rPr>
              <w:fldChar w:fldCharType="begin"/>
            </w:r>
            <w:r>
              <w:rPr>
                <w:noProof/>
                <w:webHidden/>
              </w:rPr>
              <w:instrText xml:space="preserve"> PAGEREF _Toc503879041 \h </w:instrText>
            </w:r>
            <w:r>
              <w:rPr>
                <w:noProof/>
                <w:webHidden/>
              </w:rPr>
            </w:r>
            <w:r>
              <w:rPr>
                <w:noProof/>
                <w:webHidden/>
              </w:rPr>
              <w:fldChar w:fldCharType="separate"/>
            </w:r>
            <w:r>
              <w:rPr>
                <w:noProof/>
                <w:webHidden/>
              </w:rPr>
              <w:t>7</w:t>
            </w:r>
            <w:r>
              <w:rPr>
                <w:noProof/>
                <w:webHidden/>
              </w:rPr>
              <w:fldChar w:fldCharType="end"/>
            </w:r>
          </w:hyperlink>
        </w:p>
        <w:p w14:paraId="62BFDE98" w14:textId="77777777" w:rsidR="008B7BD3" w:rsidRDefault="008B7BD3">
          <w:pPr>
            <w:pStyle w:val="TM3"/>
            <w:tabs>
              <w:tab w:val="right" w:leader="dot" w:pos="9062"/>
            </w:tabs>
            <w:rPr>
              <w:rFonts w:eastAsiaTheme="minorEastAsia" w:cstheme="minorBidi"/>
              <w:i w:val="0"/>
              <w:iCs w:val="0"/>
              <w:noProof/>
              <w:sz w:val="22"/>
              <w:szCs w:val="22"/>
              <w:lang w:eastAsia="fr-FR"/>
            </w:rPr>
          </w:pPr>
          <w:hyperlink w:anchor="_Toc503879042" w:history="1">
            <w:r w:rsidRPr="000A7B90">
              <w:rPr>
                <w:rStyle w:val="Lienhypertexte"/>
                <w:noProof/>
              </w:rPr>
              <w:t>Le recrutement</w:t>
            </w:r>
            <w:r>
              <w:rPr>
                <w:noProof/>
                <w:webHidden/>
              </w:rPr>
              <w:tab/>
            </w:r>
            <w:r>
              <w:rPr>
                <w:noProof/>
                <w:webHidden/>
              </w:rPr>
              <w:fldChar w:fldCharType="begin"/>
            </w:r>
            <w:r>
              <w:rPr>
                <w:noProof/>
                <w:webHidden/>
              </w:rPr>
              <w:instrText xml:space="preserve"> PAGEREF _Toc503879042 \h </w:instrText>
            </w:r>
            <w:r>
              <w:rPr>
                <w:noProof/>
                <w:webHidden/>
              </w:rPr>
            </w:r>
            <w:r>
              <w:rPr>
                <w:noProof/>
                <w:webHidden/>
              </w:rPr>
              <w:fldChar w:fldCharType="separate"/>
            </w:r>
            <w:r>
              <w:rPr>
                <w:noProof/>
                <w:webHidden/>
              </w:rPr>
              <w:t>7</w:t>
            </w:r>
            <w:r>
              <w:rPr>
                <w:noProof/>
                <w:webHidden/>
              </w:rPr>
              <w:fldChar w:fldCharType="end"/>
            </w:r>
          </w:hyperlink>
        </w:p>
        <w:p w14:paraId="75CB5FC8" w14:textId="77777777" w:rsidR="008B7BD3" w:rsidRDefault="008B7BD3">
          <w:pPr>
            <w:pStyle w:val="TM3"/>
            <w:tabs>
              <w:tab w:val="right" w:leader="dot" w:pos="9062"/>
            </w:tabs>
            <w:rPr>
              <w:rFonts w:eastAsiaTheme="minorEastAsia" w:cstheme="minorBidi"/>
              <w:i w:val="0"/>
              <w:iCs w:val="0"/>
              <w:noProof/>
              <w:sz w:val="22"/>
              <w:szCs w:val="22"/>
              <w:lang w:eastAsia="fr-FR"/>
            </w:rPr>
          </w:pPr>
          <w:hyperlink w:anchor="_Toc503879043" w:history="1">
            <w:r w:rsidRPr="000A7B90">
              <w:rPr>
                <w:rStyle w:val="Lienhypertexte"/>
                <w:noProof/>
              </w:rPr>
              <w:t>L’affectation</w:t>
            </w:r>
            <w:r>
              <w:rPr>
                <w:noProof/>
                <w:webHidden/>
              </w:rPr>
              <w:tab/>
            </w:r>
            <w:r>
              <w:rPr>
                <w:noProof/>
                <w:webHidden/>
              </w:rPr>
              <w:fldChar w:fldCharType="begin"/>
            </w:r>
            <w:r>
              <w:rPr>
                <w:noProof/>
                <w:webHidden/>
              </w:rPr>
              <w:instrText xml:space="preserve"> PAGEREF _Toc503879043 \h </w:instrText>
            </w:r>
            <w:r>
              <w:rPr>
                <w:noProof/>
                <w:webHidden/>
              </w:rPr>
            </w:r>
            <w:r>
              <w:rPr>
                <w:noProof/>
                <w:webHidden/>
              </w:rPr>
              <w:fldChar w:fldCharType="separate"/>
            </w:r>
            <w:r>
              <w:rPr>
                <w:noProof/>
                <w:webHidden/>
              </w:rPr>
              <w:t>7</w:t>
            </w:r>
            <w:r>
              <w:rPr>
                <w:noProof/>
                <w:webHidden/>
              </w:rPr>
              <w:fldChar w:fldCharType="end"/>
            </w:r>
          </w:hyperlink>
        </w:p>
        <w:p w14:paraId="16267172" w14:textId="77777777" w:rsidR="008B7BD3" w:rsidRDefault="008B7BD3">
          <w:pPr>
            <w:pStyle w:val="TM3"/>
            <w:tabs>
              <w:tab w:val="right" w:leader="dot" w:pos="9062"/>
            </w:tabs>
            <w:rPr>
              <w:rFonts w:eastAsiaTheme="minorEastAsia" w:cstheme="minorBidi"/>
              <w:i w:val="0"/>
              <w:iCs w:val="0"/>
              <w:noProof/>
              <w:sz w:val="22"/>
              <w:szCs w:val="22"/>
              <w:lang w:eastAsia="fr-FR"/>
            </w:rPr>
          </w:pPr>
          <w:hyperlink w:anchor="_Toc503879044" w:history="1">
            <w:r w:rsidRPr="000A7B90">
              <w:rPr>
                <w:rStyle w:val="Lienhypertexte"/>
                <w:noProof/>
              </w:rPr>
              <w:t>Les statistiques</w:t>
            </w:r>
            <w:r>
              <w:rPr>
                <w:noProof/>
                <w:webHidden/>
              </w:rPr>
              <w:tab/>
            </w:r>
            <w:r>
              <w:rPr>
                <w:noProof/>
                <w:webHidden/>
              </w:rPr>
              <w:fldChar w:fldCharType="begin"/>
            </w:r>
            <w:r>
              <w:rPr>
                <w:noProof/>
                <w:webHidden/>
              </w:rPr>
              <w:instrText xml:space="preserve"> PAGEREF _Toc503879044 \h </w:instrText>
            </w:r>
            <w:r>
              <w:rPr>
                <w:noProof/>
                <w:webHidden/>
              </w:rPr>
            </w:r>
            <w:r>
              <w:rPr>
                <w:noProof/>
                <w:webHidden/>
              </w:rPr>
              <w:fldChar w:fldCharType="separate"/>
            </w:r>
            <w:r>
              <w:rPr>
                <w:noProof/>
                <w:webHidden/>
              </w:rPr>
              <w:t>7</w:t>
            </w:r>
            <w:r>
              <w:rPr>
                <w:noProof/>
                <w:webHidden/>
              </w:rPr>
              <w:fldChar w:fldCharType="end"/>
            </w:r>
          </w:hyperlink>
        </w:p>
        <w:p w14:paraId="5BDAEA92" w14:textId="77777777" w:rsidR="008B7BD3" w:rsidRDefault="008B7BD3">
          <w:pPr>
            <w:pStyle w:val="TM4"/>
            <w:tabs>
              <w:tab w:val="right" w:leader="dot" w:pos="9062"/>
            </w:tabs>
            <w:rPr>
              <w:rFonts w:eastAsiaTheme="minorEastAsia" w:cstheme="minorBidi"/>
              <w:noProof/>
              <w:sz w:val="22"/>
              <w:szCs w:val="22"/>
              <w:lang w:eastAsia="fr-FR"/>
            </w:rPr>
          </w:pPr>
          <w:hyperlink w:anchor="_Toc503879045" w:history="1">
            <w:r w:rsidRPr="000A7B90">
              <w:rPr>
                <w:rStyle w:val="Lienhypertexte"/>
                <w:noProof/>
              </w:rPr>
              <w:t>Santé</w:t>
            </w:r>
            <w:r>
              <w:rPr>
                <w:noProof/>
                <w:webHidden/>
              </w:rPr>
              <w:tab/>
            </w:r>
            <w:r>
              <w:rPr>
                <w:noProof/>
                <w:webHidden/>
              </w:rPr>
              <w:fldChar w:fldCharType="begin"/>
            </w:r>
            <w:r>
              <w:rPr>
                <w:noProof/>
                <w:webHidden/>
              </w:rPr>
              <w:instrText xml:space="preserve"> PAGEREF _Toc503879045 \h </w:instrText>
            </w:r>
            <w:r>
              <w:rPr>
                <w:noProof/>
                <w:webHidden/>
              </w:rPr>
            </w:r>
            <w:r>
              <w:rPr>
                <w:noProof/>
                <w:webHidden/>
              </w:rPr>
              <w:fldChar w:fldCharType="separate"/>
            </w:r>
            <w:r>
              <w:rPr>
                <w:noProof/>
                <w:webHidden/>
              </w:rPr>
              <w:t>7</w:t>
            </w:r>
            <w:r>
              <w:rPr>
                <w:noProof/>
                <w:webHidden/>
              </w:rPr>
              <w:fldChar w:fldCharType="end"/>
            </w:r>
          </w:hyperlink>
        </w:p>
        <w:p w14:paraId="7865B9CE" w14:textId="77777777" w:rsidR="008B7BD3" w:rsidRDefault="008B7BD3">
          <w:pPr>
            <w:pStyle w:val="TM4"/>
            <w:tabs>
              <w:tab w:val="right" w:leader="dot" w:pos="9062"/>
            </w:tabs>
            <w:rPr>
              <w:rFonts w:eastAsiaTheme="minorEastAsia" w:cstheme="minorBidi"/>
              <w:noProof/>
              <w:sz w:val="22"/>
              <w:szCs w:val="22"/>
              <w:lang w:eastAsia="fr-FR"/>
            </w:rPr>
          </w:pPr>
          <w:hyperlink w:anchor="_Toc503879046" w:history="1">
            <w:r w:rsidRPr="000A7B90">
              <w:rPr>
                <w:rStyle w:val="Lienhypertexte"/>
                <w:noProof/>
              </w:rPr>
              <w:t>Morale et fatigue</w:t>
            </w:r>
            <w:r>
              <w:rPr>
                <w:noProof/>
                <w:webHidden/>
              </w:rPr>
              <w:tab/>
            </w:r>
            <w:r>
              <w:rPr>
                <w:noProof/>
                <w:webHidden/>
              </w:rPr>
              <w:fldChar w:fldCharType="begin"/>
            </w:r>
            <w:r>
              <w:rPr>
                <w:noProof/>
                <w:webHidden/>
              </w:rPr>
              <w:instrText xml:space="preserve"> PAGEREF _Toc503879046 \h </w:instrText>
            </w:r>
            <w:r>
              <w:rPr>
                <w:noProof/>
                <w:webHidden/>
              </w:rPr>
            </w:r>
            <w:r>
              <w:rPr>
                <w:noProof/>
                <w:webHidden/>
              </w:rPr>
              <w:fldChar w:fldCharType="separate"/>
            </w:r>
            <w:r>
              <w:rPr>
                <w:noProof/>
                <w:webHidden/>
              </w:rPr>
              <w:t>8</w:t>
            </w:r>
            <w:r>
              <w:rPr>
                <w:noProof/>
                <w:webHidden/>
              </w:rPr>
              <w:fldChar w:fldCharType="end"/>
            </w:r>
          </w:hyperlink>
        </w:p>
        <w:p w14:paraId="7195FAB6" w14:textId="77777777" w:rsidR="008B7BD3" w:rsidRDefault="008B7BD3">
          <w:pPr>
            <w:pStyle w:val="TM4"/>
            <w:tabs>
              <w:tab w:val="right" w:leader="dot" w:pos="9062"/>
            </w:tabs>
            <w:rPr>
              <w:rFonts w:eastAsiaTheme="minorEastAsia" w:cstheme="minorBidi"/>
              <w:noProof/>
              <w:sz w:val="22"/>
              <w:szCs w:val="22"/>
              <w:lang w:eastAsia="fr-FR"/>
            </w:rPr>
          </w:pPr>
          <w:hyperlink w:anchor="_Toc503879047" w:history="1">
            <w:r w:rsidRPr="000A7B90">
              <w:rPr>
                <w:rStyle w:val="Lienhypertexte"/>
                <w:noProof/>
              </w:rPr>
              <w:t>La spécialité</w:t>
            </w:r>
            <w:r>
              <w:rPr>
                <w:noProof/>
                <w:webHidden/>
              </w:rPr>
              <w:tab/>
            </w:r>
            <w:r>
              <w:rPr>
                <w:noProof/>
                <w:webHidden/>
              </w:rPr>
              <w:fldChar w:fldCharType="begin"/>
            </w:r>
            <w:r>
              <w:rPr>
                <w:noProof/>
                <w:webHidden/>
              </w:rPr>
              <w:instrText xml:space="preserve"> PAGEREF _Toc503879047 \h </w:instrText>
            </w:r>
            <w:r>
              <w:rPr>
                <w:noProof/>
                <w:webHidden/>
              </w:rPr>
            </w:r>
            <w:r>
              <w:rPr>
                <w:noProof/>
                <w:webHidden/>
              </w:rPr>
              <w:fldChar w:fldCharType="separate"/>
            </w:r>
            <w:r>
              <w:rPr>
                <w:noProof/>
                <w:webHidden/>
              </w:rPr>
              <w:t>8</w:t>
            </w:r>
            <w:r>
              <w:rPr>
                <w:noProof/>
                <w:webHidden/>
              </w:rPr>
              <w:fldChar w:fldCharType="end"/>
            </w:r>
          </w:hyperlink>
        </w:p>
        <w:p w14:paraId="21C00118" w14:textId="77777777" w:rsidR="008B7BD3" w:rsidRDefault="008B7BD3">
          <w:pPr>
            <w:pStyle w:val="TM4"/>
            <w:tabs>
              <w:tab w:val="right" w:leader="dot" w:pos="9062"/>
            </w:tabs>
            <w:rPr>
              <w:rFonts w:eastAsiaTheme="minorEastAsia" w:cstheme="minorBidi"/>
              <w:noProof/>
              <w:sz w:val="22"/>
              <w:szCs w:val="22"/>
              <w:lang w:eastAsia="fr-FR"/>
            </w:rPr>
          </w:pPr>
          <w:hyperlink w:anchor="_Toc503879048" w:history="1">
            <w:r w:rsidRPr="000A7B90">
              <w:rPr>
                <w:rStyle w:val="Lienhypertexte"/>
                <w:noProof/>
              </w:rPr>
              <w:t>Liste des spécialités</w:t>
            </w:r>
            <w:r>
              <w:rPr>
                <w:noProof/>
                <w:webHidden/>
              </w:rPr>
              <w:tab/>
            </w:r>
            <w:r>
              <w:rPr>
                <w:noProof/>
                <w:webHidden/>
              </w:rPr>
              <w:fldChar w:fldCharType="begin"/>
            </w:r>
            <w:r>
              <w:rPr>
                <w:noProof/>
                <w:webHidden/>
              </w:rPr>
              <w:instrText xml:space="preserve"> PAGEREF _Toc503879048 \h </w:instrText>
            </w:r>
            <w:r>
              <w:rPr>
                <w:noProof/>
                <w:webHidden/>
              </w:rPr>
            </w:r>
            <w:r>
              <w:rPr>
                <w:noProof/>
                <w:webHidden/>
              </w:rPr>
              <w:fldChar w:fldCharType="separate"/>
            </w:r>
            <w:r>
              <w:rPr>
                <w:noProof/>
                <w:webHidden/>
              </w:rPr>
              <w:t>9</w:t>
            </w:r>
            <w:r>
              <w:rPr>
                <w:noProof/>
                <w:webHidden/>
              </w:rPr>
              <w:fldChar w:fldCharType="end"/>
            </w:r>
          </w:hyperlink>
        </w:p>
        <w:p w14:paraId="5DF6BBA0" w14:textId="77777777" w:rsidR="008B7BD3" w:rsidRDefault="008B7BD3">
          <w:pPr>
            <w:pStyle w:val="TM4"/>
            <w:tabs>
              <w:tab w:val="right" w:leader="dot" w:pos="9062"/>
            </w:tabs>
            <w:rPr>
              <w:rFonts w:eastAsiaTheme="minorEastAsia" w:cstheme="minorBidi"/>
              <w:noProof/>
              <w:sz w:val="22"/>
              <w:szCs w:val="22"/>
              <w:lang w:eastAsia="fr-FR"/>
            </w:rPr>
          </w:pPr>
          <w:hyperlink w:anchor="_Toc503879049" w:history="1">
            <w:r w:rsidRPr="000A7B90">
              <w:rPr>
                <w:rStyle w:val="Lienhypertexte"/>
                <w:noProof/>
              </w:rPr>
              <w:t>Qualités &amp; défaut</w:t>
            </w:r>
            <w:r>
              <w:rPr>
                <w:noProof/>
                <w:webHidden/>
              </w:rPr>
              <w:tab/>
            </w:r>
            <w:r>
              <w:rPr>
                <w:noProof/>
                <w:webHidden/>
              </w:rPr>
              <w:fldChar w:fldCharType="begin"/>
            </w:r>
            <w:r>
              <w:rPr>
                <w:noProof/>
                <w:webHidden/>
              </w:rPr>
              <w:instrText xml:space="preserve"> PAGEREF _Toc503879049 \h </w:instrText>
            </w:r>
            <w:r>
              <w:rPr>
                <w:noProof/>
                <w:webHidden/>
              </w:rPr>
            </w:r>
            <w:r>
              <w:rPr>
                <w:noProof/>
                <w:webHidden/>
              </w:rPr>
              <w:fldChar w:fldCharType="separate"/>
            </w:r>
            <w:r>
              <w:rPr>
                <w:noProof/>
                <w:webHidden/>
              </w:rPr>
              <w:t>9</w:t>
            </w:r>
            <w:r>
              <w:rPr>
                <w:noProof/>
                <w:webHidden/>
              </w:rPr>
              <w:fldChar w:fldCharType="end"/>
            </w:r>
          </w:hyperlink>
        </w:p>
        <w:p w14:paraId="5D88D505" w14:textId="77777777" w:rsidR="008B7BD3" w:rsidRDefault="008B7BD3">
          <w:pPr>
            <w:pStyle w:val="TM4"/>
            <w:tabs>
              <w:tab w:val="right" w:leader="dot" w:pos="9062"/>
            </w:tabs>
            <w:rPr>
              <w:rFonts w:eastAsiaTheme="minorEastAsia" w:cstheme="minorBidi"/>
              <w:noProof/>
              <w:sz w:val="22"/>
              <w:szCs w:val="22"/>
              <w:lang w:eastAsia="fr-FR"/>
            </w:rPr>
          </w:pPr>
          <w:hyperlink w:anchor="_Toc503879050" w:history="1">
            <w:r w:rsidRPr="000A7B90">
              <w:rPr>
                <w:rStyle w:val="Lienhypertexte"/>
                <w:noProof/>
              </w:rPr>
              <w:t>Liste des qualités (non exhaustif)</w:t>
            </w:r>
            <w:r>
              <w:rPr>
                <w:noProof/>
                <w:webHidden/>
              </w:rPr>
              <w:tab/>
            </w:r>
            <w:r>
              <w:rPr>
                <w:noProof/>
                <w:webHidden/>
              </w:rPr>
              <w:fldChar w:fldCharType="begin"/>
            </w:r>
            <w:r>
              <w:rPr>
                <w:noProof/>
                <w:webHidden/>
              </w:rPr>
              <w:instrText xml:space="preserve"> PAGEREF _Toc503879050 \h </w:instrText>
            </w:r>
            <w:r>
              <w:rPr>
                <w:noProof/>
                <w:webHidden/>
              </w:rPr>
            </w:r>
            <w:r>
              <w:rPr>
                <w:noProof/>
                <w:webHidden/>
              </w:rPr>
              <w:fldChar w:fldCharType="separate"/>
            </w:r>
            <w:r>
              <w:rPr>
                <w:noProof/>
                <w:webHidden/>
              </w:rPr>
              <w:t>10</w:t>
            </w:r>
            <w:r>
              <w:rPr>
                <w:noProof/>
                <w:webHidden/>
              </w:rPr>
              <w:fldChar w:fldCharType="end"/>
            </w:r>
          </w:hyperlink>
        </w:p>
        <w:p w14:paraId="6561103C" w14:textId="77777777" w:rsidR="008B7BD3" w:rsidRDefault="008B7BD3">
          <w:pPr>
            <w:pStyle w:val="TM4"/>
            <w:tabs>
              <w:tab w:val="right" w:leader="dot" w:pos="9062"/>
            </w:tabs>
            <w:rPr>
              <w:rFonts w:eastAsiaTheme="minorEastAsia" w:cstheme="minorBidi"/>
              <w:noProof/>
              <w:sz w:val="22"/>
              <w:szCs w:val="22"/>
              <w:lang w:eastAsia="fr-FR"/>
            </w:rPr>
          </w:pPr>
          <w:hyperlink w:anchor="_Toc503879051" w:history="1">
            <w:r w:rsidRPr="000A7B90">
              <w:rPr>
                <w:rStyle w:val="Lienhypertexte"/>
                <w:noProof/>
              </w:rPr>
              <w:t>Liste des défauts (non exhaustif)</w:t>
            </w:r>
            <w:r>
              <w:rPr>
                <w:noProof/>
                <w:webHidden/>
              </w:rPr>
              <w:tab/>
            </w:r>
            <w:r>
              <w:rPr>
                <w:noProof/>
                <w:webHidden/>
              </w:rPr>
              <w:fldChar w:fldCharType="begin"/>
            </w:r>
            <w:r>
              <w:rPr>
                <w:noProof/>
                <w:webHidden/>
              </w:rPr>
              <w:instrText xml:space="preserve"> PAGEREF _Toc503879051 \h </w:instrText>
            </w:r>
            <w:r>
              <w:rPr>
                <w:noProof/>
                <w:webHidden/>
              </w:rPr>
            </w:r>
            <w:r>
              <w:rPr>
                <w:noProof/>
                <w:webHidden/>
              </w:rPr>
              <w:fldChar w:fldCharType="separate"/>
            </w:r>
            <w:r>
              <w:rPr>
                <w:noProof/>
                <w:webHidden/>
              </w:rPr>
              <w:t>11</w:t>
            </w:r>
            <w:r>
              <w:rPr>
                <w:noProof/>
                <w:webHidden/>
              </w:rPr>
              <w:fldChar w:fldCharType="end"/>
            </w:r>
          </w:hyperlink>
        </w:p>
        <w:p w14:paraId="57B8AB75" w14:textId="77777777" w:rsidR="008B7BD3" w:rsidRDefault="008B7BD3">
          <w:pPr>
            <w:pStyle w:val="TM4"/>
            <w:tabs>
              <w:tab w:val="right" w:leader="dot" w:pos="9062"/>
            </w:tabs>
            <w:rPr>
              <w:rFonts w:eastAsiaTheme="minorEastAsia" w:cstheme="minorBidi"/>
              <w:noProof/>
              <w:sz w:val="22"/>
              <w:szCs w:val="22"/>
              <w:lang w:eastAsia="fr-FR"/>
            </w:rPr>
          </w:pPr>
          <w:hyperlink w:anchor="_Toc503879052" w:history="1">
            <w:r w:rsidRPr="000A7B90">
              <w:rPr>
                <w:rStyle w:val="Lienhypertexte"/>
                <w:noProof/>
              </w:rPr>
              <w:t>Les gènes bubble</w:t>
            </w:r>
            <w:r>
              <w:rPr>
                <w:noProof/>
                <w:webHidden/>
              </w:rPr>
              <w:tab/>
            </w:r>
            <w:r>
              <w:rPr>
                <w:noProof/>
                <w:webHidden/>
              </w:rPr>
              <w:fldChar w:fldCharType="begin"/>
            </w:r>
            <w:r>
              <w:rPr>
                <w:noProof/>
                <w:webHidden/>
              </w:rPr>
              <w:instrText xml:space="preserve"> PAGEREF _Toc503879052 \h </w:instrText>
            </w:r>
            <w:r>
              <w:rPr>
                <w:noProof/>
                <w:webHidden/>
              </w:rPr>
            </w:r>
            <w:r>
              <w:rPr>
                <w:noProof/>
                <w:webHidden/>
              </w:rPr>
              <w:fldChar w:fldCharType="separate"/>
            </w:r>
            <w:r>
              <w:rPr>
                <w:noProof/>
                <w:webHidden/>
              </w:rPr>
              <w:t>12</w:t>
            </w:r>
            <w:r>
              <w:rPr>
                <w:noProof/>
                <w:webHidden/>
              </w:rPr>
              <w:fldChar w:fldCharType="end"/>
            </w:r>
          </w:hyperlink>
        </w:p>
        <w:p w14:paraId="6296834A" w14:textId="77777777" w:rsidR="008B7BD3" w:rsidRDefault="008B7BD3">
          <w:pPr>
            <w:pStyle w:val="TM4"/>
            <w:tabs>
              <w:tab w:val="right" w:leader="dot" w:pos="9062"/>
            </w:tabs>
            <w:rPr>
              <w:rFonts w:eastAsiaTheme="minorEastAsia" w:cstheme="minorBidi"/>
              <w:noProof/>
              <w:sz w:val="22"/>
              <w:szCs w:val="22"/>
              <w:lang w:eastAsia="fr-FR"/>
            </w:rPr>
          </w:pPr>
          <w:hyperlink w:anchor="_Toc503879053" w:history="1">
            <w:r w:rsidRPr="000A7B90">
              <w:rPr>
                <w:rStyle w:val="Lienhypertexte"/>
                <w:noProof/>
              </w:rPr>
              <w:t>Liste des gènes (non exhaustif)</w:t>
            </w:r>
            <w:r>
              <w:rPr>
                <w:noProof/>
                <w:webHidden/>
              </w:rPr>
              <w:tab/>
            </w:r>
            <w:r>
              <w:rPr>
                <w:noProof/>
                <w:webHidden/>
              </w:rPr>
              <w:fldChar w:fldCharType="begin"/>
            </w:r>
            <w:r>
              <w:rPr>
                <w:noProof/>
                <w:webHidden/>
              </w:rPr>
              <w:instrText xml:space="preserve"> PAGEREF _Toc503879053 \h </w:instrText>
            </w:r>
            <w:r>
              <w:rPr>
                <w:noProof/>
                <w:webHidden/>
              </w:rPr>
            </w:r>
            <w:r>
              <w:rPr>
                <w:noProof/>
                <w:webHidden/>
              </w:rPr>
              <w:fldChar w:fldCharType="separate"/>
            </w:r>
            <w:r>
              <w:rPr>
                <w:noProof/>
                <w:webHidden/>
              </w:rPr>
              <w:t>12</w:t>
            </w:r>
            <w:r>
              <w:rPr>
                <w:noProof/>
                <w:webHidden/>
              </w:rPr>
              <w:fldChar w:fldCharType="end"/>
            </w:r>
          </w:hyperlink>
        </w:p>
        <w:p w14:paraId="43379B47" w14:textId="77777777" w:rsidR="008B7BD3" w:rsidRDefault="008B7BD3">
          <w:pPr>
            <w:pStyle w:val="TM4"/>
            <w:tabs>
              <w:tab w:val="right" w:leader="dot" w:pos="9062"/>
            </w:tabs>
            <w:rPr>
              <w:rFonts w:eastAsiaTheme="minorEastAsia" w:cstheme="minorBidi"/>
              <w:noProof/>
              <w:sz w:val="22"/>
              <w:szCs w:val="22"/>
              <w:lang w:eastAsia="fr-FR"/>
            </w:rPr>
          </w:pPr>
          <w:hyperlink w:anchor="_Toc503879054" w:history="1">
            <w:r w:rsidRPr="000A7B90">
              <w:rPr>
                <w:rStyle w:val="Lienhypertexte"/>
                <w:noProof/>
              </w:rPr>
              <w:t>Autres paramètres d’un membre d’équipage</w:t>
            </w:r>
            <w:r>
              <w:rPr>
                <w:noProof/>
                <w:webHidden/>
              </w:rPr>
              <w:tab/>
            </w:r>
            <w:r>
              <w:rPr>
                <w:noProof/>
                <w:webHidden/>
              </w:rPr>
              <w:fldChar w:fldCharType="begin"/>
            </w:r>
            <w:r>
              <w:rPr>
                <w:noProof/>
                <w:webHidden/>
              </w:rPr>
              <w:instrText xml:space="preserve"> PAGEREF _Toc503879054 \h </w:instrText>
            </w:r>
            <w:r>
              <w:rPr>
                <w:noProof/>
                <w:webHidden/>
              </w:rPr>
            </w:r>
            <w:r>
              <w:rPr>
                <w:noProof/>
                <w:webHidden/>
              </w:rPr>
              <w:fldChar w:fldCharType="separate"/>
            </w:r>
            <w:r>
              <w:rPr>
                <w:noProof/>
                <w:webHidden/>
              </w:rPr>
              <w:t>13</w:t>
            </w:r>
            <w:r>
              <w:rPr>
                <w:noProof/>
                <w:webHidden/>
              </w:rPr>
              <w:fldChar w:fldCharType="end"/>
            </w:r>
          </w:hyperlink>
        </w:p>
        <w:p w14:paraId="474CD420" w14:textId="77777777" w:rsidR="008B7BD3" w:rsidRDefault="008B7BD3">
          <w:pPr>
            <w:pStyle w:val="TM3"/>
            <w:tabs>
              <w:tab w:val="right" w:leader="dot" w:pos="9062"/>
            </w:tabs>
            <w:rPr>
              <w:rFonts w:eastAsiaTheme="minorEastAsia" w:cstheme="minorBidi"/>
              <w:i w:val="0"/>
              <w:iCs w:val="0"/>
              <w:noProof/>
              <w:sz w:val="22"/>
              <w:szCs w:val="22"/>
              <w:lang w:eastAsia="fr-FR"/>
            </w:rPr>
          </w:pPr>
          <w:hyperlink w:anchor="_Toc503879055" w:history="1">
            <w:r w:rsidRPr="000A7B90">
              <w:rPr>
                <w:rStyle w:val="Lienhypertexte"/>
                <w:noProof/>
              </w:rPr>
              <w:t>La galerie et le panthéon</w:t>
            </w:r>
            <w:r>
              <w:rPr>
                <w:noProof/>
                <w:webHidden/>
              </w:rPr>
              <w:tab/>
            </w:r>
            <w:r>
              <w:rPr>
                <w:noProof/>
                <w:webHidden/>
              </w:rPr>
              <w:fldChar w:fldCharType="begin"/>
            </w:r>
            <w:r>
              <w:rPr>
                <w:noProof/>
                <w:webHidden/>
              </w:rPr>
              <w:instrText xml:space="preserve"> PAGEREF _Toc503879055 \h </w:instrText>
            </w:r>
            <w:r>
              <w:rPr>
                <w:noProof/>
                <w:webHidden/>
              </w:rPr>
            </w:r>
            <w:r>
              <w:rPr>
                <w:noProof/>
                <w:webHidden/>
              </w:rPr>
              <w:fldChar w:fldCharType="separate"/>
            </w:r>
            <w:r>
              <w:rPr>
                <w:noProof/>
                <w:webHidden/>
              </w:rPr>
              <w:t>13</w:t>
            </w:r>
            <w:r>
              <w:rPr>
                <w:noProof/>
                <w:webHidden/>
              </w:rPr>
              <w:fldChar w:fldCharType="end"/>
            </w:r>
          </w:hyperlink>
        </w:p>
        <w:p w14:paraId="6972A797" w14:textId="77777777" w:rsidR="008B7BD3" w:rsidRDefault="008B7BD3">
          <w:pPr>
            <w:pStyle w:val="TM2"/>
            <w:tabs>
              <w:tab w:val="right" w:leader="dot" w:pos="9062"/>
            </w:tabs>
            <w:rPr>
              <w:rFonts w:eastAsiaTheme="minorEastAsia" w:cstheme="minorBidi"/>
              <w:smallCaps w:val="0"/>
              <w:noProof/>
              <w:sz w:val="22"/>
              <w:szCs w:val="22"/>
              <w:lang w:eastAsia="fr-FR"/>
            </w:rPr>
          </w:pPr>
          <w:hyperlink w:anchor="_Toc503879056" w:history="1">
            <w:r w:rsidRPr="000A7B90">
              <w:rPr>
                <w:rStyle w:val="Lienhypertexte"/>
                <w:noProof/>
              </w:rPr>
              <w:t>Les événements pseudo-aléatoires</w:t>
            </w:r>
            <w:r>
              <w:rPr>
                <w:noProof/>
                <w:webHidden/>
              </w:rPr>
              <w:tab/>
            </w:r>
            <w:r>
              <w:rPr>
                <w:noProof/>
                <w:webHidden/>
              </w:rPr>
              <w:fldChar w:fldCharType="begin"/>
            </w:r>
            <w:r>
              <w:rPr>
                <w:noProof/>
                <w:webHidden/>
              </w:rPr>
              <w:instrText xml:space="preserve"> PAGEREF _Toc503879056 \h </w:instrText>
            </w:r>
            <w:r>
              <w:rPr>
                <w:noProof/>
                <w:webHidden/>
              </w:rPr>
            </w:r>
            <w:r>
              <w:rPr>
                <w:noProof/>
                <w:webHidden/>
              </w:rPr>
              <w:fldChar w:fldCharType="separate"/>
            </w:r>
            <w:r>
              <w:rPr>
                <w:noProof/>
                <w:webHidden/>
              </w:rPr>
              <w:t>14</w:t>
            </w:r>
            <w:r>
              <w:rPr>
                <w:noProof/>
                <w:webHidden/>
              </w:rPr>
              <w:fldChar w:fldCharType="end"/>
            </w:r>
          </w:hyperlink>
        </w:p>
        <w:p w14:paraId="3B6B1C1F" w14:textId="365DABF0" w:rsidR="00D2082F" w:rsidRDefault="00F12909" w:rsidP="00D2082F">
          <w:pPr>
            <w:rPr>
              <w:b/>
              <w:bCs/>
            </w:rPr>
          </w:pPr>
          <w:r>
            <w:rPr>
              <w:rFonts w:asciiTheme="minorHAnsi" w:hAnsiTheme="minorHAnsi" w:cstheme="minorHAnsi"/>
              <w:b/>
              <w:bCs/>
              <w:caps/>
              <w:szCs w:val="20"/>
            </w:rPr>
            <w:fldChar w:fldCharType="end"/>
          </w:r>
        </w:p>
      </w:sdtContent>
    </w:sdt>
    <w:p w14:paraId="1722A629" w14:textId="77777777" w:rsidR="00094E78" w:rsidRDefault="00D2082F">
      <w:pPr>
        <w:spacing w:after="0" w:line="240" w:lineRule="auto"/>
      </w:pPr>
      <w:r>
        <w:br w:type="page"/>
      </w:r>
    </w:p>
    <w:p w14:paraId="274D1EA8" w14:textId="34418DA2" w:rsidR="00094E78" w:rsidRDefault="00FF0B41" w:rsidP="004E3C5A">
      <w:pPr>
        <w:pStyle w:val="BreakTitre1"/>
      </w:pPr>
      <w:bookmarkStart w:id="0" w:name="_Toc503879030"/>
      <w:r>
        <w:lastRenderedPageBreak/>
        <w:t>Généralités</w:t>
      </w:r>
      <w:bookmarkEnd w:id="0"/>
    </w:p>
    <w:p w14:paraId="549DC981" w14:textId="77777777" w:rsidR="00931731" w:rsidRDefault="00931731" w:rsidP="004E3C5A"/>
    <w:p w14:paraId="444835BA" w14:textId="15BAC8ED" w:rsidR="004E3C5A" w:rsidRDefault="00FF0B41" w:rsidP="004E3C5A">
      <w:pPr>
        <w:pStyle w:val="breaktitre2"/>
      </w:pPr>
      <w:bookmarkStart w:id="1" w:name="_Toc503879031"/>
      <w:r>
        <w:t>Pitch</w:t>
      </w:r>
      <w:bookmarkEnd w:id="1"/>
    </w:p>
    <w:p w14:paraId="2141EE93" w14:textId="77777777" w:rsidR="004E3C5A" w:rsidRDefault="004E3C5A" w:rsidP="004E3C5A"/>
    <w:p w14:paraId="796A343F" w14:textId="77777777" w:rsidR="004E3C5A" w:rsidRDefault="00FF0B41" w:rsidP="00BA7717">
      <w:pPr>
        <w:jc w:val="both"/>
      </w:pPr>
      <w:r>
        <w:tab/>
        <w:t>Des bubblestronautes explorateurs ont subi des avaries sur leur vaisseau spatial. Pour tenter de sauver leur vie, ils se redirigent vers leur planète d’origine non sans difficulté.</w:t>
      </w:r>
      <w:r w:rsidR="00867D9A">
        <w:t xml:space="preserve"> Commandant disparu, module du vaisseau défaillant, coque percé, pluie de météore, etc. Le voyage de retour semble compromis…</w:t>
      </w:r>
    </w:p>
    <w:p w14:paraId="7A635396" w14:textId="753C5E14" w:rsidR="00867D9A" w:rsidRDefault="002400E7" w:rsidP="00867D9A">
      <w:pPr>
        <w:pStyle w:val="breaktitre2"/>
      </w:pPr>
      <w:bookmarkStart w:id="2" w:name="_Toc503879032"/>
      <w:r>
        <w:t>Principe du jeu</w:t>
      </w:r>
      <w:bookmarkEnd w:id="2"/>
    </w:p>
    <w:p w14:paraId="4F8AA7B0" w14:textId="77777777" w:rsidR="004E3C5A" w:rsidRPr="004E3C5A" w:rsidRDefault="004E3C5A" w:rsidP="004E3C5A"/>
    <w:p w14:paraId="154FF111" w14:textId="77777777" w:rsidR="00060895" w:rsidRDefault="00276A32" w:rsidP="00BA7717">
      <w:pPr>
        <w:jc w:val="both"/>
      </w:pPr>
      <w:r>
        <w:tab/>
      </w:r>
      <w:r w:rsidR="00A31541">
        <w:t>Afin d’aider l’équipage à rester en vie et à regagner leur planète d’origine, le joueur doit maintenir les différents systèmes du vaisseau (propulsion, système de survie, synthétiseur de biens, etc.)</w:t>
      </w:r>
      <w:r w:rsidR="00060895">
        <w:t xml:space="preserve">). Pour l’y aider, ou au contraire, le mettre en difficulté, trois moyens sont mis à disposition du joueur : </w:t>
      </w:r>
    </w:p>
    <w:p w14:paraId="36DFE2C2" w14:textId="2B2294ED" w:rsidR="00060895" w:rsidRDefault="00060895" w:rsidP="00BA7717">
      <w:pPr>
        <w:jc w:val="both"/>
      </w:pPr>
      <w:r>
        <w:t xml:space="preserve">- La gestion </w:t>
      </w:r>
      <w:r w:rsidR="00020B6F">
        <w:t>des ressources et des modules</w:t>
      </w:r>
    </w:p>
    <w:p w14:paraId="460AEE30" w14:textId="2D087DA0" w:rsidR="00060895" w:rsidRDefault="00060895" w:rsidP="00BA7717">
      <w:pPr>
        <w:jc w:val="both"/>
      </w:pPr>
      <w:r>
        <w:t xml:space="preserve">- </w:t>
      </w:r>
      <w:r w:rsidR="00020B6F">
        <w:t>La répartition de l’équipage</w:t>
      </w:r>
    </w:p>
    <w:p w14:paraId="2C608CBE" w14:textId="77777777" w:rsidR="00A31541" w:rsidRDefault="00060895" w:rsidP="00BA7717">
      <w:pPr>
        <w:jc w:val="both"/>
      </w:pPr>
      <w:r>
        <w:t xml:space="preserve">- Prendre des décisions rapides à des événements </w:t>
      </w:r>
      <w:r w:rsidR="009C473C">
        <w:t>pseudo-aléatoires</w:t>
      </w:r>
      <w:r>
        <w:t>.</w:t>
      </w:r>
    </w:p>
    <w:p w14:paraId="2C19C1E5" w14:textId="77777777" w:rsidR="004D4C23" w:rsidRDefault="004D4C23" w:rsidP="00BA7717">
      <w:pPr>
        <w:jc w:val="both"/>
      </w:pPr>
      <w:r>
        <w:t xml:space="preserve">Le joueur commencera une partie avec des conditions de départ différentes (équipage différent, </w:t>
      </w:r>
      <w:r w:rsidR="008C5450">
        <w:t>module Hors-service, etc.)</w:t>
      </w:r>
      <w:r w:rsidR="00D20EC7">
        <w:t xml:space="preserve"> amenant ainsi</w:t>
      </w:r>
      <w:r w:rsidR="00DD7243">
        <w:t xml:space="preserve"> à des histoires uniques, et une rejouabilité.</w:t>
      </w:r>
    </w:p>
    <w:p w14:paraId="73302902" w14:textId="77777777" w:rsidR="00E80CFB" w:rsidRDefault="00E80CFB" w:rsidP="00BA7717">
      <w:pPr>
        <w:jc w:val="both"/>
      </w:pPr>
      <w:r>
        <w:t>C’</w:t>
      </w:r>
      <w:r w:rsidR="00A42A06">
        <w:t xml:space="preserve">est donc un jeu de gestion </w:t>
      </w:r>
      <w:r>
        <w:t>ou le joueur sera principalement confronté à ces propres décisions face à des difficultés pseudo-aléatoires rendant ainsi chacune de ces parties uniques.</w:t>
      </w:r>
    </w:p>
    <w:p w14:paraId="19A2221F" w14:textId="77777777" w:rsidR="005508E1" w:rsidRDefault="005508E1">
      <w:pPr>
        <w:spacing w:after="0" w:line="240" w:lineRule="auto"/>
      </w:pPr>
      <w:r>
        <w:br w:type="page"/>
      </w:r>
    </w:p>
    <w:p w14:paraId="7C03C46B" w14:textId="0581E671" w:rsidR="00E80CFB" w:rsidRDefault="005508E1" w:rsidP="005508E1">
      <w:pPr>
        <w:pStyle w:val="BreakTitre1"/>
      </w:pPr>
      <w:bookmarkStart w:id="3" w:name="_Toc503879033"/>
      <w:r>
        <w:lastRenderedPageBreak/>
        <w:t>Gameplay</w:t>
      </w:r>
      <w:bookmarkEnd w:id="3"/>
    </w:p>
    <w:p w14:paraId="37932FD0" w14:textId="77777777" w:rsidR="00804681" w:rsidRDefault="00804681" w:rsidP="00804681"/>
    <w:p w14:paraId="249E0A9E" w14:textId="57CF7E8D" w:rsidR="00D76972" w:rsidRDefault="00D76972" w:rsidP="00D76972">
      <w:pPr>
        <w:pStyle w:val="breaktitre2"/>
      </w:pPr>
      <w:bookmarkStart w:id="4" w:name="_Toc503879034"/>
      <w:r>
        <w:t>Les ressources</w:t>
      </w:r>
      <w:bookmarkEnd w:id="4"/>
    </w:p>
    <w:p w14:paraId="5E0A10E2" w14:textId="77777777" w:rsidR="003F598F" w:rsidRDefault="003F598F" w:rsidP="006E6C6D">
      <w:pPr>
        <w:jc w:val="both"/>
      </w:pPr>
    </w:p>
    <w:p w14:paraId="4336A4DD" w14:textId="274A8354" w:rsidR="003F598F" w:rsidRDefault="003F598F" w:rsidP="003F598F">
      <w:pPr>
        <w:pStyle w:val="breaktitre3"/>
      </w:pPr>
      <w:bookmarkStart w:id="5" w:name="_Toc503879035"/>
      <w:r>
        <w:t>Définitions des ressources</w:t>
      </w:r>
      <w:bookmarkEnd w:id="5"/>
    </w:p>
    <w:p w14:paraId="225F884E" w14:textId="4592D6BD" w:rsidR="00D76972" w:rsidRDefault="00D76972" w:rsidP="006E6C6D">
      <w:pPr>
        <w:jc w:val="both"/>
      </w:pPr>
      <w:r>
        <w:t xml:space="preserve">Les ressources sont  </w:t>
      </w:r>
      <w:r w:rsidR="00822762">
        <w:t xml:space="preserve">des quantités de matières </w:t>
      </w:r>
      <w:r w:rsidR="000F551B">
        <w:t>utilisées</w:t>
      </w:r>
      <w:r w:rsidR="00822762">
        <w:t xml:space="preserve"> pour le fonctionnement du vaisseau et de ses modules.</w:t>
      </w:r>
      <w:r w:rsidR="000F551B">
        <w:t xml:space="preserve"> </w:t>
      </w:r>
      <w:r w:rsidR="00C01926">
        <w:t>Pour simplifier, tous les types de ressources sont rassemblés en une seule dénomination « ressources ». C’est-à-dire qu’il n’y a aucune différence entre de l’énergie électrique, les rations de survie ou les matériaux de réparation, tout est considéré comme une ressource.</w:t>
      </w:r>
    </w:p>
    <w:p w14:paraId="5D3F459D" w14:textId="10860755" w:rsidR="00D25343" w:rsidRDefault="00662789" w:rsidP="006E6C6D">
      <w:pPr>
        <w:jc w:val="both"/>
      </w:pPr>
      <w:r>
        <w:t>La quantité de ressources restante dans le vaisseau est représentée</w:t>
      </w:r>
      <w:r w:rsidR="00D25343">
        <w:t xml:space="preserve"> en pourcentage et peu évolué au cours du temps. Une seconde valeur indique cette évolution (positive ou négative).</w:t>
      </w:r>
      <w:r w:rsidR="00D25343">
        <w:br/>
        <w:t xml:space="preserve">En fonction de l’évolution, </w:t>
      </w:r>
      <w:commentRangeStart w:id="6"/>
      <w:r w:rsidR="00D25343">
        <w:t>toutes les X secondes de jeu</w:t>
      </w:r>
      <w:r w:rsidR="00972589">
        <w:t xml:space="preserve"> (ou tick)</w:t>
      </w:r>
      <w:commentRangeEnd w:id="6"/>
      <w:r w:rsidR="00972589">
        <w:rPr>
          <w:rStyle w:val="Marquedecommentaire"/>
        </w:rPr>
        <w:commentReference w:id="6"/>
      </w:r>
      <w:r w:rsidR="00D25343">
        <w:t>, on applique cette évolution à la quantité de ressources restante.</w:t>
      </w:r>
    </w:p>
    <w:p w14:paraId="11261994" w14:textId="5F5E758B" w:rsidR="00D76972" w:rsidRDefault="00D76972" w:rsidP="006E6C6D">
      <w:pPr>
        <w:jc w:val="both"/>
      </w:pPr>
      <w:r>
        <w:t xml:space="preserve">Lors d’une évolution positif, on parle de </w:t>
      </w:r>
      <w:r w:rsidRPr="00822762">
        <w:rPr>
          <w:b/>
        </w:rPr>
        <w:t>génération</w:t>
      </w:r>
      <w:r>
        <w:t xml:space="preserve">, pour une évolution négatif, de </w:t>
      </w:r>
      <w:r w:rsidRPr="00822762">
        <w:rPr>
          <w:b/>
        </w:rPr>
        <w:t>consommation</w:t>
      </w:r>
      <w:r>
        <w:t xml:space="preserve"> et pour une évolution nulle,</w:t>
      </w:r>
      <w:r w:rsidR="00735BB0">
        <w:t xml:space="preserve"> de </w:t>
      </w:r>
      <w:r w:rsidR="00735BB0" w:rsidRPr="00822762">
        <w:rPr>
          <w:b/>
        </w:rPr>
        <w:t>stabilisation</w:t>
      </w:r>
      <w:r>
        <w:t>.</w:t>
      </w:r>
    </w:p>
    <w:p w14:paraId="7DAFFDE1" w14:textId="48271D0E" w:rsidR="00D76972" w:rsidRDefault="00D76972" w:rsidP="006E6C6D">
      <w:pPr>
        <w:jc w:val="both"/>
      </w:pPr>
      <w:r>
        <w:t>L’évolution globale de</w:t>
      </w:r>
      <w:r w:rsidR="0074270F">
        <w:t>s</w:t>
      </w:r>
      <w:r>
        <w:t xml:space="preserve"> ressource</w:t>
      </w:r>
      <w:r w:rsidR="0074270F">
        <w:t>s</w:t>
      </w:r>
      <w:r>
        <w:t xml:space="preserve"> est calculée via la somme de toutes les génération/consommation pouvant influer sur celle-ci</w:t>
      </w:r>
      <w:r w:rsidR="00C266E0">
        <w:t xml:space="preserve"> et provenant de diverse source</w:t>
      </w:r>
      <w:r w:rsidR="0074270F">
        <w:t>, en général, des modules du vaisseau.</w:t>
      </w:r>
    </w:p>
    <w:p w14:paraId="124661DE" w14:textId="7BBBB7A7" w:rsidR="0074270F" w:rsidRDefault="0074270F" w:rsidP="006E6C6D">
      <w:pPr>
        <w:jc w:val="both"/>
      </w:pPr>
      <w:r>
        <w:t>Certain module consomme des ressources, d’autres en produise, et d’autre encore les deux à la fois. Par exemple, la cantina utilise de l’énergie, pour générer des rations de survies, donc on perd des ressources pour en générer.</w:t>
      </w:r>
    </w:p>
    <w:p w14:paraId="63ABAD01" w14:textId="1F9273E9" w:rsidR="00B0133E" w:rsidRDefault="00822762" w:rsidP="006E6C6D">
      <w:pPr>
        <w:jc w:val="both"/>
      </w:pPr>
      <w:r>
        <w:t xml:space="preserve">Une consommation ponctuelle vient puiser directement dans la quantité de ressource restante à un moment donné, on appelle ça une </w:t>
      </w:r>
      <w:r w:rsidRPr="00822762">
        <w:rPr>
          <w:b/>
        </w:rPr>
        <w:t>ponction</w:t>
      </w:r>
      <w:r w:rsidR="00AA2EFD">
        <w:rPr>
          <w:b/>
        </w:rPr>
        <w:t xml:space="preserve">. </w:t>
      </w:r>
    </w:p>
    <w:p w14:paraId="1DBE2021" w14:textId="266E6D6A" w:rsidR="00793F64" w:rsidRDefault="00793F64" w:rsidP="006E6C6D">
      <w:pPr>
        <w:jc w:val="both"/>
      </w:pPr>
      <w:r>
        <w:t xml:space="preserve">Les ponctions sont généralement </w:t>
      </w:r>
      <w:r w:rsidR="00972589">
        <w:t>utilisées</w:t>
      </w:r>
      <w:r>
        <w:t xml:space="preserve"> lors </w:t>
      </w:r>
      <w:r w:rsidR="00972589">
        <w:t>des événements aléatoires</w:t>
      </w:r>
      <w:r w:rsidR="00EF424C">
        <w:t xml:space="preserve"> ou pour la réparation de module.</w:t>
      </w:r>
    </w:p>
    <w:p w14:paraId="06470FC1" w14:textId="4D8F3A64" w:rsidR="00AF1D7A" w:rsidRPr="00793F64" w:rsidRDefault="00AF1D7A" w:rsidP="006E6C6D">
      <w:pPr>
        <w:jc w:val="both"/>
      </w:pPr>
      <w:r>
        <w:t xml:space="preserve">S’il n’y a plus de ressources, le vaisseau s’arrête, et l’équipage commence à </w:t>
      </w:r>
      <w:commentRangeStart w:id="7"/>
      <w:r>
        <w:t>perdre de la vie à petit feu.</w:t>
      </w:r>
      <w:commentRangeEnd w:id="7"/>
      <w:r w:rsidR="007E2FAF">
        <w:rPr>
          <w:rStyle w:val="Marquedecommentaire"/>
        </w:rPr>
        <w:commentReference w:id="7"/>
      </w:r>
    </w:p>
    <w:p w14:paraId="707F6F7E" w14:textId="77777777" w:rsidR="00A0091B" w:rsidRDefault="00A0091B" w:rsidP="006E6C6D">
      <w:pPr>
        <w:jc w:val="both"/>
      </w:pPr>
      <w:r>
        <w:t>Exemple :</w:t>
      </w:r>
    </w:p>
    <w:p w14:paraId="63E518F3" w14:textId="5679FB7B" w:rsidR="00D76972" w:rsidRDefault="0039036C" w:rsidP="006E6C6D">
      <w:pPr>
        <w:jc w:val="both"/>
      </w:pPr>
      <w:r>
        <w:t>Les ressources du vaisseau peuvent</w:t>
      </w:r>
      <w:r w:rsidR="00D76972">
        <w:t xml:space="preserve"> indiquer une quantité  restante de 53%, et une évolution globale de </w:t>
      </w:r>
      <w:r w:rsidR="00B52704">
        <w:t>-</w:t>
      </w:r>
      <w:r w:rsidR="00972589">
        <w:t>3% par tick</w:t>
      </w:r>
      <w:r w:rsidR="00D76972">
        <w:t xml:space="preserve"> (donc une consommation) représentant la quantité d’</w:t>
      </w:r>
      <w:r w:rsidR="00C266E0">
        <w:t>énergie</w:t>
      </w:r>
      <w:r w:rsidR="00D76972">
        <w:t xml:space="preserve"> </w:t>
      </w:r>
      <w:r w:rsidR="00504913">
        <w:t>utilisée</w:t>
      </w:r>
      <w:r w:rsidR="00D76972">
        <w:t xml:space="preserve"> par </w:t>
      </w:r>
      <w:r w:rsidR="00C266E0">
        <w:t>le module de soin</w:t>
      </w:r>
      <w:r w:rsidR="00B52704">
        <w:t xml:space="preserve"> (-1%/t</w:t>
      </w:r>
      <w:r w:rsidR="00D76972">
        <w:t xml:space="preserve">), et </w:t>
      </w:r>
      <w:r w:rsidR="00C266E0">
        <w:t>le module de bouclier</w:t>
      </w:r>
      <w:r w:rsidR="00D76972">
        <w:t xml:space="preserve"> (-</w:t>
      </w:r>
      <w:r w:rsidR="00B52704">
        <w:t>2</w:t>
      </w:r>
      <w:r w:rsidR="00D76972">
        <w:t>%</w:t>
      </w:r>
      <w:r w:rsidR="00B52704">
        <w:t>/t</w:t>
      </w:r>
      <w:r w:rsidR="00D76972">
        <w:t xml:space="preserve">). Toutes les secondes, </w:t>
      </w:r>
      <w:r w:rsidR="00B52704">
        <w:t>les ressources diminueront</w:t>
      </w:r>
      <w:r w:rsidR="00D76972">
        <w:t xml:space="preserve"> donc</w:t>
      </w:r>
      <w:r w:rsidR="001D02CB">
        <w:t xml:space="preserve"> de -</w:t>
      </w:r>
      <w:r w:rsidR="00B52704">
        <w:t>3</w:t>
      </w:r>
      <w:r w:rsidR="00D76972">
        <w:t>%.</w:t>
      </w:r>
    </w:p>
    <w:p w14:paraId="756D2C63" w14:textId="7CEAB9B6" w:rsidR="003F598F" w:rsidRDefault="00FE0017" w:rsidP="00D31E5A">
      <w:pPr>
        <w:jc w:val="both"/>
      </w:pPr>
      <w:r>
        <w:t xml:space="preserve">Malheureusement, un événement indique un déchargement anormal du générateur, et une ponction de 7% s’applique directement, il reste donc  46% </w:t>
      </w:r>
      <w:r w:rsidR="0039036C">
        <w:t>de ressources</w:t>
      </w:r>
      <w:r>
        <w:t xml:space="preserve"> au vaisseau suite à </w:t>
      </w:r>
      <w:r w:rsidR="001A7DF3">
        <w:t>cet</w:t>
      </w:r>
      <w:r>
        <w:t xml:space="preserve"> évènement tragique.</w:t>
      </w:r>
    </w:p>
    <w:p w14:paraId="784CD95B" w14:textId="09312551" w:rsidR="00BD7BCA" w:rsidRDefault="00BD7BCA" w:rsidP="00BD7BCA">
      <w:pPr>
        <w:pStyle w:val="breaktitre2"/>
      </w:pPr>
      <w:bookmarkStart w:id="8" w:name="_Toc503879036"/>
      <w:r>
        <w:lastRenderedPageBreak/>
        <w:t>Les modules du vaisseau</w:t>
      </w:r>
      <w:bookmarkEnd w:id="8"/>
    </w:p>
    <w:p w14:paraId="373B80F4" w14:textId="77777777" w:rsidR="003C7F2E" w:rsidRPr="00CA438F" w:rsidRDefault="003C7F2E" w:rsidP="00197193">
      <w:pPr>
        <w:jc w:val="both"/>
        <w:rPr>
          <w:szCs w:val="24"/>
        </w:rPr>
      </w:pPr>
    </w:p>
    <w:p w14:paraId="00CEE517" w14:textId="5C52BEC3" w:rsidR="003C7F2E" w:rsidRDefault="003C7F2E" w:rsidP="003C7F2E">
      <w:pPr>
        <w:pStyle w:val="breaktitre3"/>
      </w:pPr>
      <w:bookmarkStart w:id="9" w:name="_Toc503879037"/>
      <w:r>
        <w:t>Définition des modules</w:t>
      </w:r>
      <w:bookmarkEnd w:id="9"/>
    </w:p>
    <w:p w14:paraId="1C374BAB" w14:textId="1A76507B" w:rsidR="00BD7BCA" w:rsidRDefault="00BD7BCA" w:rsidP="00197193">
      <w:pPr>
        <w:jc w:val="both"/>
      </w:pPr>
      <w:r>
        <w:t>Un module de vaisseau est une zone</w:t>
      </w:r>
      <w:r w:rsidR="00847ACD">
        <w:t xml:space="preserve"> améliorable</w:t>
      </w:r>
      <w:r>
        <w:t xml:space="preserve"> </w:t>
      </w:r>
      <w:r w:rsidR="00265630">
        <w:t xml:space="preserve">qui </w:t>
      </w:r>
      <w:r w:rsidR="00DD0F70">
        <w:t>gère une partie du vaisseau, comme la salle des moteurs, le générateur de bouclier, etc.</w:t>
      </w:r>
      <w:r w:rsidR="00197193">
        <w:t xml:space="preserve"> Ils peuvent être primaires ou secondaire</w:t>
      </w:r>
      <w:r w:rsidR="00414DF4">
        <w:t xml:space="preserve">. Un module primaire détruit </w:t>
      </w:r>
      <w:r w:rsidR="00197193">
        <w:t>signifiant la fin de la partie.</w:t>
      </w:r>
      <w:r w:rsidR="00F71728">
        <w:t xml:space="preserve"> Si tous les modules secondaires son</w:t>
      </w:r>
      <w:r w:rsidR="00B732B1">
        <w:t>t détruits, c’est aussi un game-</w:t>
      </w:r>
      <w:r w:rsidR="00F71728">
        <w:t>over.</w:t>
      </w:r>
    </w:p>
    <w:p w14:paraId="43A41994" w14:textId="5D3D144C" w:rsidR="00DD0F70" w:rsidRDefault="00DD0F70" w:rsidP="00197193">
      <w:pPr>
        <w:jc w:val="both"/>
      </w:pPr>
      <w:r>
        <w:t>Les modules consomme et/ou génère des ressources. Les valeurs de consommation et de génération « de base »</w:t>
      </w:r>
      <w:r w:rsidR="00B732B1">
        <w:t xml:space="preserve"> des ressources</w:t>
      </w:r>
      <w:r>
        <w:t xml:space="preserve"> sont disponibles dans la partie « Liste des modules ». Ces valeurs de bases sont </w:t>
      </w:r>
      <w:r w:rsidR="00B732B1">
        <w:t>modifiées</w:t>
      </w:r>
      <w:r>
        <w:t xml:space="preserve"> par divers moyen : le niveau du module, si un membre d’équipage est présent, modification lié à un événement, module endommagé, bonus passif, etc…</w:t>
      </w:r>
    </w:p>
    <w:tbl>
      <w:tblPr>
        <w:tblStyle w:val="Grilledutableau"/>
        <w:tblpPr w:leftFromText="141" w:rightFromText="141" w:vertAnchor="text" w:horzAnchor="margin" w:tblpY="1068"/>
        <w:tblW w:w="9067" w:type="dxa"/>
        <w:tblLayout w:type="fixed"/>
        <w:tblLook w:val="04A0" w:firstRow="1" w:lastRow="0" w:firstColumn="1" w:lastColumn="0" w:noHBand="0" w:noVBand="1"/>
      </w:tblPr>
      <w:tblGrid>
        <w:gridCol w:w="988"/>
        <w:gridCol w:w="1701"/>
        <w:gridCol w:w="1701"/>
        <w:gridCol w:w="2551"/>
        <w:gridCol w:w="2126"/>
      </w:tblGrid>
      <w:tr w:rsidR="00B732B1" w14:paraId="78A6F2B6" w14:textId="77777777" w:rsidTr="00B732B1">
        <w:tc>
          <w:tcPr>
            <w:tcW w:w="988" w:type="dxa"/>
            <w:shd w:val="clear" w:color="auto" w:fill="8EAADB" w:themeFill="accent5" w:themeFillTint="99"/>
            <w:vAlign w:val="center"/>
          </w:tcPr>
          <w:p w14:paraId="5947D144" w14:textId="77777777" w:rsidR="00B732B1" w:rsidRPr="00B732B1" w:rsidRDefault="00B732B1" w:rsidP="00B732B1">
            <w:pPr>
              <w:jc w:val="center"/>
              <w:rPr>
                <w:sz w:val="20"/>
              </w:rPr>
            </w:pPr>
            <w:r w:rsidRPr="00B732B1">
              <w:rPr>
                <w:sz w:val="20"/>
              </w:rPr>
              <w:t xml:space="preserve">Intégrité </w:t>
            </w:r>
          </w:p>
        </w:tc>
        <w:tc>
          <w:tcPr>
            <w:tcW w:w="1701" w:type="dxa"/>
            <w:shd w:val="clear" w:color="auto" w:fill="8EAADB" w:themeFill="accent5" w:themeFillTint="99"/>
            <w:vAlign w:val="center"/>
          </w:tcPr>
          <w:p w14:paraId="3333F8AB" w14:textId="77777777" w:rsidR="00B732B1" w:rsidRPr="00B732B1" w:rsidRDefault="00B732B1" w:rsidP="00B732B1">
            <w:pPr>
              <w:jc w:val="center"/>
              <w:rPr>
                <w:sz w:val="20"/>
              </w:rPr>
            </w:pPr>
            <w:r w:rsidRPr="00B732B1">
              <w:rPr>
                <w:sz w:val="20"/>
              </w:rPr>
              <w:t>100%</w:t>
            </w:r>
          </w:p>
        </w:tc>
        <w:tc>
          <w:tcPr>
            <w:tcW w:w="1701" w:type="dxa"/>
            <w:shd w:val="clear" w:color="auto" w:fill="8EAADB" w:themeFill="accent5" w:themeFillTint="99"/>
            <w:vAlign w:val="center"/>
          </w:tcPr>
          <w:p w14:paraId="6BD77F3A" w14:textId="77777777" w:rsidR="00B732B1" w:rsidRPr="00B732B1" w:rsidRDefault="00B732B1" w:rsidP="00B732B1">
            <w:pPr>
              <w:jc w:val="center"/>
              <w:rPr>
                <w:sz w:val="20"/>
              </w:rPr>
            </w:pPr>
            <w:r w:rsidRPr="00B732B1">
              <w:rPr>
                <w:sz w:val="20"/>
              </w:rPr>
              <w:t>66%</w:t>
            </w:r>
          </w:p>
        </w:tc>
        <w:tc>
          <w:tcPr>
            <w:tcW w:w="2551" w:type="dxa"/>
            <w:shd w:val="clear" w:color="auto" w:fill="8EAADB" w:themeFill="accent5" w:themeFillTint="99"/>
            <w:vAlign w:val="center"/>
          </w:tcPr>
          <w:p w14:paraId="4538BC5F" w14:textId="77777777" w:rsidR="00B732B1" w:rsidRPr="00B732B1" w:rsidRDefault="00B732B1" w:rsidP="00B732B1">
            <w:pPr>
              <w:jc w:val="center"/>
              <w:rPr>
                <w:sz w:val="20"/>
              </w:rPr>
            </w:pPr>
            <w:r w:rsidRPr="00B732B1">
              <w:rPr>
                <w:sz w:val="20"/>
              </w:rPr>
              <w:t>33%</w:t>
            </w:r>
          </w:p>
        </w:tc>
        <w:tc>
          <w:tcPr>
            <w:tcW w:w="2126" w:type="dxa"/>
            <w:shd w:val="clear" w:color="auto" w:fill="8EAADB" w:themeFill="accent5" w:themeFillTint="99"/>
            <w:vAlign w:val="center"/>
          </w:tcPr>
          <w:p w14:paraId="2C9F5C5C" w14:textId="77777777" w:rsidR="00B732B1" w:rsidRPr="00B732B1" w:rsidRDefault="00B732B1" w:rsidP="00B732B1">
            <w:pPr>
              <w:jc w:val="center"/>
              <w:rPr>
                <w:sz w:val="20"/>
              </w:rPr>
            </w:pPr>
            <w:r w:rsidRPr="00B732B1">
              <w:rPr>
                <w:sz w:val="20"/>
              </w:rPr>
              <w:t>0%</w:t>
            </w:r>
          </w:p>
        </w:tc>
      </w:tr>
      <w:tr w:rsidR="00B732B1" w14:paraId="5B17D24F" w14:textId="77777777" w:rsidTr="00B732B1">
        <w:tc>
          <w:tcPr>
            <w:tcW w:w="988" w:type="dxa"/>
            <w:shd w:val="clear" w:color="auto" w:fill="8EAADB" w:themeFill="accent5" w:themeFillTint="99"/>
            <w:vAlign w:val="center"/>
          </w:tcPr>
          <w:p w14:paraId="37BA2049" w14:textId="77777777" w:rsidR="00B732B1" w:rsidRPr="00B732B1" w:rsidRDefault="00B732B1" w:rsidP="00B732B1">
            <w:pPr>
              <w:jc w:val="center"/>
              <w:rPr>
                <w:sz w:val="20"/>
              </w:rPr>
            </w:pPr>
            <w:r w:rsidRPr="00B732B1">
              <w:rPr>
                <w:sz w:val="20"/>
              </w:rPr>
              <w:t>Etats</w:t>
            </w:r>
          </w:p>
        </w:tc>
        <w:tc>
          <w:tcPr>
            <w:tcW w:w="1701" w:type="dxa"/>
            <w:shd w:val="clear" w:color="auto" w:fill="A8D08D" w:themeFill="accent6" w:themeFillTint="99"/>
            <w:vAlign w:val="center"/>
          </w:tcPr>
          <w:p w14:paraId="7A756735" w14:textId="77777777" w:rsidR="00B732B1" w:rsidRPr="00B732B1" w:rsidRDefault="00B732B1" w:rsidP="00B732B1">
            <w:pPr>
              <w:jc w:val="center"/>
              <w:rPr>
                <w:sz w:val="20"/>
              </w:rPr>
            </w:pPr>
            <w:r w:rsidRPr="00B732B1">
              <w:rPr>
                <w:sz w:val="20"/>
              </w:rPr>
              <w:t>Intact</w:t>
            </w:r>
          </w:p>
        </w:tc>
        <w:tc>
          <w:tcPr>
            <w:tcW w:w="1701" w:type="dxa"/>
            <w:shd w:val="clear" w:color="auto" w:fill="FFD966" w:themeFill="accent4" w:themeFillTint="99"/>
            <w:vAlign w:val="center"/>
          </w:tcPr>
          <w:p w14:paraId="05056288" w14:textId="77777777" w:rsidR="00B732B1" w:rsidRPr="00B732B1" w:rsidRDefault="00B732B1" w:rsidP="00B732B1">
            <w:pPr>
              <w:jc w:val="center"/>
              <w:rPr>
                <w:sz w:val="20"/>
              </w:rPr>
            </w:pPr>
            <w:r w:rsidRPr="00B732B1">
              <w:rPr>
                <w:sz w:val="20"/>
              </w:rPr>
              <w:t>Endommagé</w:t>
            </w:r>
          </w:p>
        </w:tc>
        <w:tc>
          <w:tcPr>
            <w:tcW w:w="2551" w:type="dxa"/>
            <w:shd w:val="clear" w:color="auto" w:fill="F4B083" w:themeFill="accent2" w:themeFillTint="99"/>
            <w:vAlign w:val="center"/>
          </w:tcPr>
          <w:p w14:paraId="3AA19BB3" w14:textId="77777777" w:rsidR="00B732B1" w:rsidRPr="00B732B1" w:rsidRDefault="00B732B1" w:rsidP="00B732B1">
            <w:pPr>
              <w:jc w:val="center"/>
              <w:rPr>
                <w:sz w:val="20"/>
              </w:rPr>
            </w:pPr>
            <w:r w:rsidRPr="00B732B1">
              <w:rPr>
                <w:sz w:val="20"/>
              </w:rPr>
              <w:t>dépressurisé</w:t>
            </w:r>
          </w:p>
        </w:tc>
        <w:tc>
          <w:tcPr>
            <w:tcW w:w="2126" w:type="dxa"/>
            <w:shd w:val="clear" w:color="auto" w:fill="C00000"/>
            <w:vAlign w:val="center"/>
          </w:tcPr>
          <w:p w14:paraId="64DF06E1" w14:textId="77777777" w:rsidR="00B732B1" w:rsidRPr="00B732B1" w:rsidRDefault="00B732B1" w:rsidP="00B732B1">
            <w:pPr>
              <w:jc w:val="center"/>
              <w:rPr>
                <w:sz w:val="20"/>
              </w:rPr>
            </w:pPr>
            <w:r w:rsidRPr="00B732B1">
              <w:rPr>
                <w:sz w:val="20"/>
              </w:rPr>
              <w:t>détruit</w:t>
            </w:r>
          </w:p>
        </w:tc>
      </w:tr>
      <w:tr w:rsidR="00B732B1" w14:paraId="12CB89F6" w14:textId="77777777" w:rsidTr="00B732B1">
        <w:trPr>
          <w:trHeight w:val="1814"/>
        </w:trPr>
        <w:tc>
          <w:tcPr>
            <w:tcW w:w="988" w:type="dxa"/>
            <w:shd w:val="clear" w:color="auto" w:fill="8EAADB" w:themeFill="accent5" w:themeFillTint="99"/>
            <w:vAlign w:val="center"/>
          </w:tcPr>
          <w:p w14:paraId="3BEC021B" w14:textId="77777777" w:rsidR="00B732B1" w:rsidRPr="00B732B1" w:rsidRDefault="00B732B1" w:rsidP="00B732B1">
            <w:pPr>
              <w:jc w:val="center"/>
              <w:rPr>
                <w:sz w:val="20"/>
              </w:rPr>
            </w:pPr>
            <w:r w:rsidRPr="00B732B1">
              <w:rPr>
                <w:sz w:val="20"/>
              </w:rPr>
              <w:t>Effets</w:t>
            </w:r>
          </w:p>
        </w:tc>
        <w:tc>
          <w:tcPr>
            <w:tcW w:w="1701" w:type="dxa"/>
            <w:shd w:val="clear" w:color="auto" w:fill="A8D08D" w:themeFill="accent6" w:themeFillTint="99"/>
            <w:vAlign w:val="center"/>
          </w:tcPr>
          <w:p w14:paraId="6819A4BE" w14:textId="77777777" w:rsidR="00B732B1" w:rsidRPr="00B732B1" w:rsidRDefault="00B732B1" w:rsidP="00B732B1">
            <w:pPr>
              <w:jc w:val="center"/>
              <w:rPr>
                <w:sz w:val="20"/>
              </w:rPr>
            </w:pPr>
            <w:r w:rsidRPr="00B732B1">
              <w:rPr>
                <w:sz w:val="20"/>
              </w:rPr>
              <w:t>Fonctionnement normal</w:t>
            </w:r>
          </w:p>
        </w:tc>
        <w:tc>
          <w:tcPr>
            <w:tcW w:w="1701" w:type="dxa"/>
            <w:shd w:val="clear" w:color="auto" w:fill="FFD966" w:themeFill="accent4" w:themeFillTint="99"/>
            <w:vAlign w:val="center"/>
          </w:tcPr>
          <w:p w14:paraId="3AD1EC2F" w14:textId="77777777" w:rsidR="00B732B1" w:rsidRPr="00B732B1" w:rsidRDefault="00B732B1" w:rsidP="00B732B1">
            <w:pPr>
              <w:jc w:val="center"/>
              <w:rPr>
                <w:sz w:val="20"/>
              </w:rPr>
            </w:pPr>
            <w:r w:rsidRPr="00B732B1">
              <w:rPr>
                <w:sz w:val="20"/>
              </w:rPr>
              <w:t xml:space="preserve">Diminution de la génération de ressources </w:t>
            </w:r>
          </w:p>
        </w:tc>
        <w:tc>
          <w:tcPr>
            <w:tcW w:w="2551" w:type="dxa"/>
            <w:shd w:val="clear" w:color="auto" w:fill="F4B083" w:themeFill="accent2" w:themeFillTint="99"/>
            <w:vAlign w:val="center"/>
          </w:tcPr>
          <w:p w14:paraId="225E94C7" w14:textId="77777777" w:rsidR="00B732B1" w:rsidRPr="00B732B1" w:rsidRDefault="00B732B1" w:rsidP="00B732B1">
            <w:pPr>
              <w:jc w:val="center"/>
              <w:rPr>
                <w:sz w:val="20"/>
              </w:rPr>
            </w:pPr>
            <w:r w:rsidRPr="00B732B1">
              <w:rPr>
                <w:sz w:val="20"/>
              </w:rPr>
              <w:t>Aux effets de l’état endommagé s‘ajoutent :</w:t>
            </w:r>
          </w:p>
          <w:p w14:paraId="217E57A2" w14:textId="77777777" w:rsidR="00B732B1" w:rsidRPr="00B732B1" w:rsidRDefault="00B732B1" w:rsidP="00B732B1">
            <w:pPr>
              <w:jc w:val="center"/>
              <w:rPr>
                <w:sz w:val="20"/>
              </w:rPr>
            </w:pPr>
            <w:r w:rsidRPr="00B732B1">
              <w:rPr>
                <w:sz w:val="20"/>
              </w:rPr>
              <w:t>Grande consommation de ressources</w:t>
            </w:r>
          </w:p>
          <w:p w14:paraId="06F4A451" w14:textId="77777777" w:rsidR="00B732B1" w:rsidRPr="00B732B1" w:rsidRDefault="00B732B1" w:rsidP="00B732B1">
            <w:pPr>
              <w:jc w:val="center"/>
              <w:rPr>
                <w:sz w:val="20"/>
              </w:rPr>
            </w:pPr>
            <w:r w:rsidRPr="00B732B1">
              <w:rPr>
                <w:sz w:val="20"/>
              </w:rPr>
              <w:t>Réparable uniquement par un drone</w:t>
            </w:r>
          </w:p>
        </w:tc>
        <w:tc>
          <w:tcPr>
            <w:tcW w:w="2126" w:type="dxa"/>
            <w:shd w:val="clear" w:color="auto" w:fill="C00000"/>
            <w:vAlign w:val="center"/>
          </w:tcPr>
          <w:p w14:paraId="72506F52" w14:textId="77777777" w:rsidR="00B732B1" w:rsidRPr="00B732B1" w:rsidRDefault="00B732B1" w:rsidP="00B732B1">
            <w:pPr>
              <w:jc w:val="center"/>
              <w:rPr>
                <w:sz w:val="20"/>
              </w:rPr>
            </w:pPr>
            <w:r w:rsidRPr="00B732B1">
              <w:rPr>
                <w:sz w:val="20"/>
              </w:rPr>
              <w:t>Module inutilisable et irréparable normalement (réparation par événement bénéfique possible)</w:t>
            </w:r>
          </w:p>
        </w:tc>
      </w:tr>
    </w:tbl>
    <w:p w14:paraId="1B5264E8" w14:textId="39A23F93" w:rsidR="00BD7BCA" w:rsidRDefault="00B732B1" w:rsidP="00197193">
      <w:pPr>
        <w:jc w:val="both"/>
      </w:pPr>
      <w:r>
        <w:t xml:space="preserve"> </w:t>
      </w:r>
      <w:r w:rsidR="006866AD">
        <w:t xml:space="preserve">Chaque module à </w:t>
      </w:r>
      <w:r w:rsidR="006235E6">
        <w:t xml:space="preserve">une </w:t>
      </w:r>
      <w:r w:rsidR="006866AD">
        <w:t>intégrité structurelle</w:t>
      </w:r>
      <w:r w:rsidR="009E2311">
        <w:t xml:space="preserve"> (</w:t>
      </w:r>
      <w:r w:rsidR="006235E6">
        <w:t>sa barre de vie</w:t>
      </w:r>
      <w:r w:rsidR="009E2311">
        <w:t>) indiqué en %</w:t>
      </w:r>
      <w:r w:rsidR="006866AD">
        <w:t>. En fonction de sa valeur, le module peut être endomm</w:t>
      </w:r>
      <w:r w:rsidR="005D6C74">
        <w:t>agé, dépressurisé ou détru</w:t>
      </w:r>
      <w:r w:rsidR="009C2AF4">
        <w:t>it affectant son utilisation. (Se reporter</w:t>
      </w:r>
      <w:r w:rsidR="005D6C74">
        <w:t xml:space="preserve"> au tableau ci-dessous)</w:t>
      </w:r>
    </w:p>
    <w:p w14:paraId="2933C39C" w14:textId="77777777" w:rsidR="000E3D70" w:rsidRDefault="000E3D70" w:rsidP="000E3D70">
      <w:pPr>
        <w:spacing w:after="0"/>
        <w:jc w:val="both"/>
      </w:pPr>
    </w:p>
    <w:p w14:paraId="6EDC1BB0" w14:textId="0B409D07" w:rsidR="00CB5156" w:rsidRDefault="00680722" w:rsidP="000E3D70">
      <w:pPr>
        <w:spacing w:after="0"/>
        <w:jc w:val="both"/>
      </w:pPr>
      <w:r>
        <w:t>Un</w:t>
      </w:r>
      <w:r w:rsidR="00DD0F70">
        <w:t xml:space="preserve"> </w:t>
      </w:r>
      <w:r>
        <w:t>membre d’équipage</w:t>
      </w:r>
      <w:r w:rsidR="00B732B1">
        <w:t xml:space="preserve"> (et un seul)</w:t>
      </w:r>
      <w:r>
        <w:t xml:space="preserve"> peut être affecté à un module</w:t>
      </w:r>
      <w:r w:rsidR="00CB5156">
        <w:t xml:space="preserve"> qui n’est pas dépressurisé ou détruit</w:t>
      </w:r>
      <w:r>
        <w:t xml:space="preserve"> </w:t>
      </w:r>
      <w:r w:rsidR="00CA438F">
        <w:t xml:space="preserve">pour </w:t>
      </w:r>
      <w:r w:rsidR="00CB5156">
        <w:t xml:space="preserve">le réparer passivement (augmente la consommation de ressource) </w:t>
      </w:r>
      <w:r w:rsidR="00DD0F70">
        <w:t>et</w:t>
      </w:r>
      <w:r w:rsidR="00CB5156">
        <w:t xml:space="preserve"> augmen</w:t>
      </w:r>
      <w:r w:rsidR="00391789">
        <w:t>ter sa production de ressource.</w:t>
      </w:r>
      <w:r w:rsidR="00DD0F70">
        <w:t xml:space="preserve"> </w:t>
      </w:r>
      <w:r w:rsidR="00CA438F">
        <w:t xml:space="preserve">Si le module est dépressurisé ou détruit avec un membre d’équipage </w:t>
      </w:r>
      <w:r>
        <w:t xml:space="preserve">présent, celui-ci mourra. </w:t>
      </w:r>
      <w:r w:rsidR="00414DF4">
        <w:t>(Voir partie Membre d’équipage pour plus de détail)</w:t>
      </w:r>
      <w:r w:rsidR="00CA438F">
        <w:t xml:space="preserve">. </w:t>
      </w:r>
    </w:p>
    <w:p w14:paraId="3A77BF95" w14:textId="77777777" w:rsidR="00CB5156" w:rsidRDefault="00CB5156" w:rsidP="000E3D70">
      <w:pPr>
        <w:spacing w:after="0"/>
        <w:jc w:val="both"/>
      </w:pPr>
    </w:p>
    <w:p w14:paraId="2FD8A756" w14:textId="1D55E590" w:rsidR="00A762FE" w:rsidRDefault="00A762FE" w:rsidP="000E3D70">
      <w:pPr>
        <w:spacing w:after="0"/>
        <w:jc w:val="both"/>
      </w:pPr>
      <w:r>
        <w:t>Un module dépressurisé doit être verrouillé manuellement en appuyant sur le module en question, sinon, une perte d’oxygène (représenté par une consommation de ressource) s’applique. Attention, ne verrouillé pas un module avant d’en avoir évacué les éventuels occupant (voir partie équipage.)</w:t>
      </w:r>
    </w:p>
    <w:p w14:paraId="2B33DDF8" w14:textId="6E3BA4D1" w:rsidR="00CB5156" w:rsidRDefault="00A762FE" w:rsidP="000E3D70">
      <w:pPr>
        <w:spacing w:after="0"/>
        <w:jc w:val="both"/>
      </w:pPr>
      <w:r>
        <w:t>De plus, un module dépressurisé</w:t>
      </w:r>
      <w:r w:rsidR="00680722">
        <w:t xml:space="preserve"> peut être </w:t>
      </w:r>
      <w:r w:rsidR="00CB5156">
        <w:t xml:space="preserve"> instantanément</w:t>
      </w:r>
      <w:r w:rsidR="00AC5F2A">
        <w:t xml:space="preserve"> réparé en partie</w:t>
      </w:r>
      <w:r w:rsidR="00680722">
        <w:t xml:space="preserve"> par les drones du vaisseau</w:t>
      </w:r>
      <w:r w:rsidR="000B6320">
        <w:t xml:space="preserve"> (si le hangar n’est pas détruit)</w:t>
      </w:r>
      <w:r w:rsidR="00CB5156">
        <w:t xml:space="preserve"> moyennant une forte ponction en ressources.</w:t>
      </w:r>
      <w:r w:rsidR="00AC5F2A">
        <w:t xml:space="preserve"> Le module sera alors seulement endommagé.</w:t>
      </w:r>
      <w:r>
        <w:t xml:space="preserve"> </w:t>
      </w:r>
    </w:p>
    <w:p w14:paraId="48A1CB89" w14:textId="77777777" w:rsidR="00CB5156" w:rsidRDefault="00CB5156" w:rsidP="000E3D70">
      <w:pPr>
        <w:spacing w:after="0"/>
        <w:jc w:val="both"/>
      </w:pPr>
    </w:p>
    <w:p w14:paraId="7A331AE4" w14:textId="48D4BADB" w:rsidR="00CB5156" w:rsidRDefault="00461CAA" w:rsidP="000E3D70">
      <w:pPr>
        <w:jc w:val="both"/>
      </w:pPr>
      <w:r>
        <w:lastRenderedPageBreak/>
        <w:t xml:space="preserve">Un module possède </w:t>
      </w:r>
      <w:r w:rsidR="00CB5156">
        <w:t>3</w:t>
      </w:r>
      <w:r>
        <w:t xml:space="preserve"> nivea</w:t>
      </w:r>
      <w:r w:rsidR="00CB5156">
        <w:t>ux d’amélioration. Ces niveaux améliore le ratio quantité de ressource utilisé/quantité de ressource généré.</w:t>
      </w:r>
      <w:r>
        <w:t xml:space="preserve"> </w:t>
      </w:r>
    </w:p>
    <w:p w14:paraId="11DCEE8F" w14:textId="023E93CC" w:rsidR="00CE6E3C" w:rsidRDefault="003C7F2E" w:rsidP="004C547B">
      <w:pPr>
        <w:jc w:val="both"/>
      </w:pPr>
      <w:r>
        <w:t>Pour améliorer un module, celui-ci doit avoir une</w:t>
      </w:r>
      <w:r w:rsidR="00CB5156">
        <w:t xml:space="preserve"> intégrité structurelle à 100%, et ponctionner une grande quantité de ressource. Certain événement peuvent aussi améliorer les modules du vaisseau.</w:t>
      </w:r>
    </w:p>
    <w:p w14:paraId="63B8A2BD" w14:textId="2590342A" w:rsidR="00CE6E3C" w:rsidRPr="00CE6E3C" w:rsidRDefault="00850169" w:rsidP="00CE6E3C">
      <w:pPr>
        <w:pStyle w:val="breaktitre3"/>
      </w:pPr>
      <w:bookmarkStart w:id="10" w:name="_Toc503879038"/>
      <w:r>
        <w:t>Utilisation des modules</w:t>
      </w:r>
      <w:bookmarkEnd w:id="10"/>
    </w:p>
    <w:p w14:paraId="04C0B938" w14:textId="0F61267F" w:rsidR="00CE6E3C" w:rsidRDefault="00F92119" w:rsidP="004D3779">
      <w:pPr>
        <w:jc w:val="both"/>
      </w:pPr>
      <w:r>
        <w:t xml:space="preserve">Les </w:t>
      </w:r>
      <w:r w:rsidR="00850169">
        <w:t>modules</w:t>
      </w:r>
      <w:r>
        <w:t xml:space="preserve"> du vaisseau </w:t>
      </w:r>
      <w:r w:rsidR="009B4C0E">
        <w:t>possèdent</w:t>
      </w:r>
      <w:r>
        <w:t xml:space="preserve"> des actions (ou bonus) spécifique passif ou actif</w:t>
      </w:r>
      <w:r w:rsidR="00850169">
        <w:t>, a</w:t>
      </w:r>
      <w:r w:rsidR="00F83270">
        <w:t>insi qu’un éventuel malus</w:t>
      </w:r>
      <w:r w:rsidR="00EB6F41">
        <w:t>, voir une défaite,</w:t>
      </w:r>
      <w:r w:rsidR="00F83270">
        <w:t xml:space="preserve"> si le module est détruit.</w:t>
      </w:r>
    </w:p>
    <w:p w14:paraId="3035D666" w14:textId="613EEE81" w:rsidR="004D3779" w:rsidRDefault="004D3779" w:rsidP="004D3779">
      <w:pPr>
        <w:jc w:val="both"/>
      </w:pPr>
      <w:r>
        <w:t xml:space="preserve">Les bonus passif ou actif peuvent être soumis à certaine condition pour s’appliquer ou être utilisé, mais dans tous les cas, le module concerné ne doit pas être détruit, sinon les bonus ne peuvent pas être </w:t>
      </w:r>
      <w:r w:rsidR="001B5CF6">
        <w:t>utilisés</w:t>
      </w:r>
      <w:r>
        <w:t>.</w:t>
      </w:r>
    </w:p>
    <w:p w14:paraId="6B1E0C52" w14:textId="1F99881F" w:rsidR="008579C2" w:rsidRDefault="008579C2" w:rsidP="004D3779">
      <w:pPr>
        <w:jc w:val="both"/>
      </w:pPr>
      <w:r>
        <w:t>La liste des bonus actif/passif et des malus en cas de destruction du module sont décrit dans la partie « liste des modules » </w:t>
      </w:r>
    </w:p>
    <w:p w14:paraId="708E3BBC" w14:textId="32B4801F" w:rsidR="00CE6E3C" w:rsidRDefault="00BC4FBB" w:rsidP="00CE6E3C">
      <w:pPr>
        <w:pStyle w:val="breaktitre3"/>
      </w:pPr>
      <w:bookmarkStart w:id="11" w:name="_Toc503879039"/>
      <w:r>
        <w:t>Liste</w:t>
      </w:r>
      <w:r w:rsidR="00CE6E3C">
        <w:t xml:space="preserve"> des </w:t>
      </w:r>
      <w:r w:rsidR="00850169">
        <w:t>modules</w:t>
      </w:r>
      <w:bookmarkEnd w:id="11"/>
    </w:p>
    <w:p w14:paraId="74FC1783" w14:textId="37B2B39B" w:rsidR="00BC4FBB" w:rsidRDefault="00BC4FBB" w:rsidP="005508E1">
      <w:pPr>
        <w:jc w:val="both"/>
      </w:pPr>
      <w:r>
        <w:t xml:space="preserve">Le tableau décrivant chaque </w:t>
      </w:r>
      <w:r w:rsidR="00850169">
        <w:t>module</w:t>
      </w:r>
      <w:r>
        <w:t xml:space="preserve"> est disponible dans le document « </w:t>
      </w:r>
      <w:r w:rsidR="00204687">
        <w:t>modules</w:t>
      </w:r>
      <w:r>
        <w:t>.xlsx »</w:t>
      </w:r>
    </w:p>
    <w:p w14:paraId="496FB9CA" w14:textId="77777777" w:rsidR="003635A1" w:rsidRDefault="003635A1" w:rsidP="005508E1">
      <w:pPr>
        <w:jc w:val="both"/>
      </w:pPr>
    </w:p>
    <w:p w14:paraId="5E3746F5" w14:textId="77777777" w:rsidR="003635A1" w:rsidRDefault="003635A1">
      <w:pPr>
        <w:spacing w:after="0" w:line="240" w:lineRule="auto"/>
      </w:pPr>
      <w:r>
        <w:br w:type="page"/>
      </w:r>
    </w:p>
    <w:p w14:paraId="23911AFB" w14:textId="71B53B1C" w:rsidR="00AD7764" w:rsidRDefault="00333946" w:rsidP="00333946">
      <w:pPr>
        <w:pStyle w:val="breaktitre2"/>
      </w:pPr>
      <w:bookmarkStart w:id="12" w:name="_Toc503879040"/>
      <w:r>
        <w:lastRenderedPageBreak/>
        <w:t>Les membres d’équipages</w:t>
      </w:r>
      <w:bookmarkEnd w:id="12"/>
    </w:p>
    <w:p w14:paraId="10C4C74F" w14:textId="77777777" w:rsidR="00333946" w:rsidRPr="002D399F" w:rsidRDefault="00333946" w:rsidP="00333946">
      <w:pPr>
        <w:rPr>
          <w:sz w:val="6"/>
        </w:rPr>
      </w:pPr>
    </w:p>
    <w:p w14:paraId="681ED70C" w14:textId="69EFCC1D" w:rsidR="00333946" w:rsidRDefault="00243B13" w:rsidP="002D399F">
      <w:pPr>
        <w:pStyle w:val="breaktitre3"/>
        <w:spacing w:before="0"/>
      </w:pPr>
      <w:bookmarkStart w:id="13" w:name="_Toc503879041"/>
      <w:r>
        <w:t>Définitions</w:t>
      </w:r>
      <w:bookmarkEnd w:id="13"/>
    </w:p>
    <w:p w14:paraId="022CCDCA" w14:textId="10F85703" w:rsidR="00333946" w:rsidRDefault="00A07D94" w:rsidP="00243B13">
      <w:pPr>
        <w:jc w:val="both"/>
      </w:pPr>
      <w:r>
        <w:t>Un membre d’équipage du vaisseau est un</w:t>
      </w:r>
      <w:r w:rsidR="00932E5A">
        <w:t>/une</w:t>
      </w:r>
      <w:r>
        <w:t xml:space="preserve"> bubblestro</w:t>
      </w:r>
      <w:r w:rsidR="00932E5A">
        <w:t xml:space="preserve">naute de la planète Bubble World du programme d’exploration spatiale (le </w:t>
      </w:r>
      <w:r w:rsidR="001C5E47">
        <w:t>BSE</w:t>
      </w:r>
      <w:r w:rsidR="00932E5A">
        <w:t>). Il/elle a été entrainé pour ces missions et connaît les moindres recoins des vaisseaux. Il</w:t>
      </w:r>
      <w:r w:rsidR="001C5E47">
        <w:t>/elle</w:t>
      </w:r>
      <w:r w:rsidR="00932E5A">
        <w:t xml:space="preserve"> possède un prénom, un nom, </w:t>
      </w:r>
      <w:r w:rsidR="003661ED">
        <w:t xml:space="preserve"> une spécialité (ou corps de métier comme mécano, etc.), </w:t>
      </w:r>
      <w:r w:rsidR="00C80838">
        <w:t>avec</w:t>
      </w:r>
      <w:r w:rsidR="003661ED">
        <w:t xml:space="preserve"> éventuel</w:t>
      </w:r>
      <w:r w:rsidR="00C80838">
        <w:t>lement un gène bonus et/ou</w:t>
      </w:r>
      <w:r w:rsidR="003661ED">
        <w:t xml:space="preserve"> une qualité</w:t>
      </w:r>
      <w:r w:rsidR="00C80838">
        <w:t xml:space="preserve"> et/ou un</w:t>
      </w:r>
      <w:r w:rsidR="003661ED">
        <w:t xml:space="preserve"> défaut</w:t>
      </w:r>
      <w:r w:rsidR="00C80838">
        <w:t xml:space="preserve"> apportant des </w:t>
      </w:r>
      <w:r w:rsidR="00ED08F3">
        <w:t xml:space="preserve">bonus / </w:t>
      </w:r>
      <w:r w:rsidR="00C80838">
        <w:t>malus</w:t>
      </w:r>
      <w:r w:rsidR="003661ED">
        <w:t>.</w:t>
      </w:r>
    </w:p>
    <w:p w14:paraId="0BDF7D7A" w14:textId="68A207BC" w:rsidR="00C40583" w:rsidRDefault="00C40583" w:rsidP="00C40583">
      <w:pPr>
        <w:pStyle w:val="breaktitre3"/>
      </w:pPr>
      <w:bookmarkStart w:id="14" w:name="_Toc503879042"/>
      <w:r>
        <w:t>Le recrutement</w:t>
      </w:r>
      <w:bookmarkEnd w:id="14"/>
    </w:p>
    <w:p w14:paraId="17DD628E" w14:textId="48B1F55D" w:rsidR="00243B13" w:rsidRDefault="00054D94" w:rsidP="00243B13">
      <w:pPr>
        <w:jc w:val="both"/>
      </w:pPr>
      <w:commentRangeStart w:id="15"/>
      <w:r>
        <w:t>Cinq</w:t>
      </w:r>
      <w:r w:rsidR="00243B13">
        <w:t xml:space="preserve"> </w:t>
      </w:r>
      <w:commentRangeEnd w:id="15"/>
      <w:r>
        <w:rPr>
          <w:rStyle w:val="Marquedecommentaire"/>
        </w:rPr>
        <w:commentReference w:id="15"/>
      </w:r>
      <w:r w:rsidR="00243B13">
        <w:t xml:space="preserve">membres d’équipages sont recrutés par le joueur au début du jeu, mais les conditions initial du jeu </w:t>
      </w:r>
      <w:r>
        <w:t>pourra réduire ce nombre au début de la partie (certain pouvant mourir dès le lancement)</w:t>
      </w:r>
      <w:r w:rsidR="00243B13">
        <w:t>. (</w:t>
      </w:r>
      <w:r w:rsidR="001921EF">
        <w:t>Voir</w:t>
      </w:r>
      <w:r w:rsidR="00243B13">
        <w:t xml:space="preserve"> </w:t>
      </w:r>
      <w:r w:rsidR="001921EF">
        <w:t xml:space="preserve">la </w:t>
      </w:r>
      <w:r w:rsidR="00243B13">
        <w:t>partie événement</w:t>
      </w:r>
      <w:r w:rsidR="001921EF">
        <w:t xml:space="preserve"> du document</w:t>
      </w:r>
      <w:r w:rsidR="00243B13">
        <w:t>)</w:t>
      </w:r>
      <w:r w:rsidR="00515B92">
        <w:t>.</w:t>
      </w:r>
    </w:p>
    <w:p w14:paraId="11A2C8A2" w14:textId="2F897FB4" w:rsidR="005B59A8" w:rsidRDefault="00515B92" w:rsidP="00243B13">
      <w:pPr>
        <w:jc w:val="both"/>
      </w:pPr>
      <w:r>
        <w:t>Le recrutement se fait de manière simple, une fiche profile</w:t>
      </w:r>
      <w:r w:rsidR="00803423">
        <w:t xml:space="preserve"> d’un membre</w:t>
      </w:r>
      <w:r>
        <w:t xml:space="preserve"> est proposée au joueur, soit il accepte le membre d’</w:t>
      </w:r>
      <w:r w:rsidR="00803423">
        <w:t xml:space="preserve">équipage, soit il le refuse, à la manière de Tinder. </w:t>
      </w:r>
      <w:r w:rsidR="00EA5E61">
        <w:t xml:space="preserve">Chaque spécialité est passé 1 par 1 jusqu’à ce que les </w:t>
      </w:r>
      <w:r w:rsidR="00054D94">
        <w:t>5</w:t>
      </w:r>
      <w:r w:rsidR="00EA5E61">
        <w:t xml:space="preserve"> membres d’équipages soit recrutés.</w:t>
      </w:r>
      <w:r w:rsidR="005B59A8">
        <w:t xml:space="preserve"> Les membres sont </w:t>
      </w:r>
      <w:r w:rsidR="00C52FA4">
        <w:t>générés</w:t>
      </w:r>
      <w:r w:rsidR="005B59A8">
        <w:t xml:space="preserve"> aléatoirement ou tiré de la galerie du BSE (voie partie associée)</w:t>
      </w:r>
    </w:p>
    <w:p w14:paraId="4D7900A6" w14:textId="6C24826C" w:rsidR="00C40583" w:rsidRDefault="00C40583" w:rsidP="00C40583">
      <w:pPr>
        <w:pStyle w:val="breaktitre3"/>
      </w:pPr>
      <w:bookmarkStart w:id="16" w:name="_Toc503879043"/>
      <w:r>
        <w:t>L’affectation</w:t>
      </w:r>
      <w:bookmarkEnd w:id="16"/>
    </w:p>
    <w:p w14:paraId="361AB8AF" w14:textId="667D9272" w:rsidR="00FF048B" w:rsidRDefault="00277B56" w:rsidP="00243B13">
      <w:pPr>
        <w:jc w:val="both"/>
      </w:pPr>
      <w:r>
        <w:t>Le  membre d’équipage peut être affecté à un module (par défaut, les membres d’équipage se retrouvent dans le module</w:t>
      </w:r>
      <w:r w:rsidR="00054D94">
        <w:t xml:space="preserve"> associé à leur spécialité ou le centre de repos</w:t>
      </w:r>
      <w:r>
        <w:t xml:space="preserve">). Lors de son affectation, celui-ci apporte des bonus </w:t>
      </w:r>
      <w:r w:rsidR="000631E2">
        <w:t xml:space="preserve">de génération de </w:t>
      </w:r>
      <w:commentRangeStart w:id="17"/>
      <w:r w:rsidR="000631E2">
        <w:t>ressource de base</w:t>
      </w:r>
      <w:r w:rsidR="000C6B02">
        <w:t xml:space="preserve"> de +1%</w:t>
      </w:r>
      <w:r w:rsidR="000631E2">
        <w:t xml:space="preserve"> </w:t>
      </w:r>
      <w:commentRangeEnd w:id="17"/>
      <w:r w:rsidR="000C6B02">
        <w:rPr>
          <w:rStyle w:val="Marquedecommentaire"/>
        </w:rPr>
        <w:commentReference w:id="17"/>
      </w:r>
      <w:r w:rsidR="000C6B02">
        <w:t xml:space="preserve">et, éventuellement, </w:t>
      </w:r>
      <w:r w:rsidR="000631E2">
        <w:t xml:space="preserve">un autre bonus de génération en fonction de </w:t>
      </w:r>
      <w:r w:rsidR="00D64901">
        <w:t>sa spécialité</w:t>
      </w:r>
      <w:r w:rsidR="000631E2">
        <w:t>.</w:t>
      </w:r>
    </w:p>
    <w:p w14:paraId="2BFB1ED1" w14:textId="70201399" w:rsidR="00A206D4" w:rsidRDefault="00A206D4" w:rsidP="00243B13">
      <w:pPr>
        <w:jc w:val="both"/>
      </w:pPr>
      <w:r>
        <w:t xml:space="preserve">Pour affecté un membre à un module, un simple glissé-déposé du personnage vers le module (à la manière de </w:t>
      </w:r>
      <w:proofErr w:type="spellStart"/>
      <w:r>
        <w:t>fallout</w:t>
      </w:r>
      <w:proofErr w:type="spellEnd"/>
      <w:r>
        <w:t xml:space="preserve"> </w:t>
      </w:r>
      <w:proofErr w:type="spellStart"/>
      <w:r>
        <w:t>shelter</w:t>
      </w:r>
      <w:proofErr w:type="spellEnd"/>
      <w:r>
        <w:t>) et c’est bon. Attention cependant, si le module de gravité n’est pas activé, le déplacement du glissé-déposé sera effectué avec une latence.</w:t>
      </w:r>
    </w:p>
    <w:p w14:paraId="3A2BE199" w14:textId="3F77CB24" w:rsidR="00C40583" w:rsidRDefault="00C40583" w:rsidP="00C40583">
      <w:pPr>
        <w:pStyle w:val="breaktitre3"/>
      </w:pPr>
      <w:bookmarkStart w:id="18" w:name="_Toc503879044"/>
      <w:r>
        <w:t>Les statistiques</w:t>
      </w:r>
      <w:bookmarkEnd w:id="18"/>
    </w:p>
    <w:p w14:paraId="407A841F" w14:textId="77777777" w:rsidR="00FF048B" w:rsidRDefault="00FF048B" w:rsidP="00FF048B">
      <w:pPr>
        <w:pStyle w:val="breaksous-titre"/>
      </w:pPr>
      <w:bookmarkStart w:id="19" w:name="_Toc503879045"/>
      <w:r>
        <w:t>Santé</w:t>
      </w:r>
      <w:bookmarkEnd w:id="19"/>
    </w:p>
    <w:p w14:paraId="372B756D" w14:textId="77777777" w:rsidR="00FF048B" w:rsidRPr="00FC1853" w:rsidRDefault="00FF048B" w:rsidP="00FF048B">
      <w:r>
        <w:t>Un membre d’équipage possède une barre de santé de 100%, si celle-ci arrive à 0%, il meure et est jeté dans l’espace après une jolie cérémonie.</w:t>
      </w:r>
    </w:p>
    <w:p w14:paraId="19449A1C" w14:textId="77777777" w:rsidR="00FF048B" w:rsidRDefault="00FF048B" w:rsidP="00FF048B">
      <w:pPr>
        <w:jc w:val="both"/>
      </w:pPr>
      <w:r>
        <w:t>Sur le vaisseau, les membres d’équipages peuvent être blessé, soit par un des événements aléatoires, soit lorsqu’ils se trouvent dans un module endommagé (ou plus) qui subit encore des dégâts. Dans ce dernier cas, le membre subit autant de dégâts que reçoit le module endommagé. Pour représenter ces dégâts, chaque membre a sa propre barre de vie exprimé en pourcentage. Si le module endommagé subit 3% de dégâts supplémentaires, le membre d’équipage aussi.</w:t>
      </w:r>
    </w:p>
    <w:p w14:paraId="77D8F0E5" w14:textId="2CA02786" w:rsidR="00FF048B" w:rsidRDefault="00FF048B" w:rsidP="00FF048B">
      <w:pPr>
        <w:jc w:val="both"/>
      </w:pPr>
      <w:commentRangeStart w:id="20"/>
      <w:r>
        <w:t xml:space="preserve">En dessous de 33% de vie, un membre est considéré comme mal en point, et subit </w:t>
      </w:r>
      <w:r w:rsidR="00A762FE">
        <w:t>1% de dégâts tous</w:t>
      </w:r>
      <w:r>
        <w:t xml:space="preserve"> les </w:t>
      </w:r>
      <w:r w:rsidR="00A762FE">
        <w:t>tick</w:t>
      </w:r>
      <w:r>
        <w:t xml:space="preserve"> et a besoin d’être emmené dans le module de soin au plus vite. De plus, tous les bonus éventuel qu’il apporte sont annulés</w:t>
      </w:r>
      <w:commentRangeEnd w:id="20"/>
      <w:r w:rsidR="00A762FE">
        <w:rPr>
          <w:rStyle w:val="Marquedecommentaire"/>
        </w:rPr>
        <w:commentReference w:id="20"/>
      </w:r>
      <w:r>
        <w:t>.</w:t>
      </w:r>
    </w:p>
    <w:p w14:paraId="589E8164" w14:textId="0BDBE38A" w:rsidR="00FF048B" w:rsidRDefault="00FF048B" w:rsidP="00FF048B">
      <w:pPr>
        <w:jc w:val="both"/>
      </w:pPr>
      <w:r>
        <w:lastRenderedPageBreak/>
        <w:t xml:space="preserve">De plus si un membre se retrouve dans un module qui devient dépressurisé, </w:t>
      </w:r>
      <w:r w:rsidR="00A762FE">
        <w:t>il prend</w:t>
      </w:r>
      <w:r>
        <w:t xml:space="preserve"> </w:t>
      </w:r>
      <w:r w:rsidR="00A762FE">
        <w:t>1% de dégâts tout les</w:t>
      </w:r>
      <w:r>
        <w:t xml:space="preserve"> </w:t>
      </w:r>
      <w:r w:rsidR="00A762FE">
        <w:t>tick</w:t>
      </w:r>
      <w:r>
        <w:t xml:space="preserve"> sous peine de voir le membre mourir et rentré au panthéon de la BSE. Si un module dépressurisé est verrouillé alors qu’un membre est toujours dans le module, celui-ci est considéré comme mort.</w:t>
      </w:r>
    </w:p>
    <w:p w14:paraId="0B9E107C" w14:textId="260C584F" w:rsidR="00FA692D" w:rsidRDefault="00FA692D" w:rsidP="00FA692D">
      <w:pPr>
        <w:pStyle w:val="breaksous-titre"/>
      </w:pPr>
      <w:bookmarkStart w:id="21" w:name="_Toc503879046"/>
      <w:r>
        <w:t>Morale et fatigue</w:t>
      </w:r>
      <w:bookmarkEnd w:id="21"/>
    </w:p>
    <w:p w14:paraId="5C4950A4" w14:textId="174313FE" w:rsidR="00FA692D" w:rsidRDefault="00FA692D" w:rsidP="007520BF">
      <w:pPr>
        <w:jc w:val="both"/>
      </w:pPr>
      <w:r>
        <w:t xml:space="preserve">Chaque membre possède aussi une barre de moral et de fatigue de 100%. Si celle-ci arrive à 0%, le membre est automatiquement transféré dans le centre de repos et est inutilisable jusqu’à ce qu’il remonte à au moins 25%  de moral. </w:t>
      </w:r>
    </w:p>
    <w:p w14:paraId="709D9E50" w14:textId="0305E137" w:rsidR="00FA692D" w:rsidRDefault="00FA692D" w:rsidP="007520BF">
      <w:pPr>
        <w:jc w:val="both"/>
      </w:pPr>
      <w:r>
        <w:t>Certain événement ciblant spécifiquement un membre d’équipage utilise le moral et la fatigue, donc un membre avec cette valeur au plus bas aura moins de choix</w:t>
      </w:r>
      <w:r w:rsidR="007520BF">
        <w:t xml:space="preserve"> disponible</w:t>
      </w:r>
      <w:r>
        <w:t xml:space="preserve"> lors de </w:t>
      </w:r>
      <w:r w:rsidR="00E85805">
        <w:t>cet</w:t>
      </w:r>
      <w:r>
        <w:t xml:space="preserve"> événement.</w:t>
      </w:r>
    </w:p>
    <w:p w14:paraId="53D6D170" w14:textId="77777777" w:rsidR="009A5418" w:rsidRPr="009A5418" w:rsidRDefault="00C40583" w:rsidP="009A5418">
      <w:pPr>
        <w:pStyle w:val="breaksous-titre"/>
      </w:pPr>
      <w:bookmarkStart w:id="22" w:name="_Toc503879047"/>
      <w:r>
        <w:t>La spécialité</w:t>
      </w:r>
      <w:bookmarkEnd w:id="22"/>
    </w:p>
    <w:p w14:paraId="732D960B" w14:textId="72EE9E90" w:rsidR="00C40583" w:rsidRDefault="00C40583" w:rsidP="00B607ED">
      <w:pPr>
        <w:jc w:val="both"/>
      </w:pPr>
      <w:r>
        <w:t>Une spécialité (ou un corps de métier) ajoute un bonus de génération de ressource</w:t>
      </w:r>
      <w:r w:rsidR="000C6B02">
        <w:t xml:space="preserve"> (en plus du bonus de base)</w:t>
      </w:r>
      <w:r>
        <w:t xml:space="preserve"> si le bubblestronaute est affecté au module </w:t>
      </w:r>
      <w:r w:rsidR="0019288C">
        <w:t>associé à cette spécialité</w:t>
      </w:r>
      <w:r w:rsidR="00B607ED">
        <w:t xml:space="preserve">. </w:t>
      </w:r>
    </w:p>
    <w:p w14:paraId="1A37E56F" w14:textId="3DC591F2" w:rsidR="00A77973" w:rsidRDefault="00A77973" w:rsidP="00415591">
      <w:pPr>
        <w:jc w:val="both"/>
      </w:pPr>
      <w:r>
        <w:t xml:space="preserve">La spécialité d’un membre possède </w:t>
      </w:r>
      <w:r w:rsidR="0041372D">
        <w:t>3</w:t>
      </w:r>
      <w:r>
        <w:t xml:space="preserve"> niveaux d’entrainement. Tous les membres commencent au niveau d’entrainement 1. (</w:t>
      </w:r>
      <w:r w:rsidR="00B607ED">
        <w:t>Sauf en cas de bonus provenant</w:t>
      </w:r>
      <w:r>
        <w:t xml:space="preserve"> des </w:t>
      </w:r>
      <w:r w:rsidR="00064E3A">
        <w:t>gènes/</w:t>
      </w:r>
      <w:r>
        <w:t>qualité/défaut). L’augmentation de ce niveau augmente les bonus passif</w:t>
      </w:r>
      <w:r w:rsidR="0041372D">
        <w:t xml:space="preserve"> de ressources</w:t>
      </w:r>
      <w:r w:rsidR="00633F61">
        <w:t xml:space="preserve"> ou de réparation</w:t>
      </w:r>
      <w:r>
        <w:t xml:space="preserve"> fournit par la spécialité.</w:t>
      </w:r>
    </w:p>
    <w:tbl>
      <w:tblPr>
        <w:tblStyle w:val="Grilledutableau"/>
        <w:tblpPr w:leftFromText="141" w:rightFromText="141" w:vertAnchor="text" w:horzAnchor="margin" w:tblpY="132"/>
        <w:tblW w:w="9067" w:type="dxa"/>
        <w:tblLook w:val="04A0" w:firstRow="1" w:lastRow="0" w:firstColumn="1" w:lastColumn="0" w:noHBand="0" w:noVBand="1"/>
      </w:tblPr>
      <w:tblGrid>
        <w:gridCol w:w="2122"/>
        <w:gridCol w:w="2693"/>
        <w:gridCol w:w="2268"/>
        <w:gridCol w:w="1984"/>
      </w:tblGrid>
      <w:tr w:rsidR="005C44F1" w14:paraId="7F0187E3" w14:textId="77777777" w:rsidTr="005C44F1">
        <w:tc>
          <w:tcPr>
            <w:tcW w:w="2122" w:type="dxa"/>
            <w:shd w:val="clear" w:color="auto" w:fill="8EAADB" w:themeFill="accent5" w:themeFillTint="99"/>
            <w:vAlign w:val="center"/>
          </w:tcPr>
          <w:p w14:paraId="78E33F85" w14:textId="77777777" w:rsidR="005C44F1" w:rsidRPr="008C3EF1" w:rsidRDefault="005C44F1" w:rsidP="005C44F1">
            <w:pPr>
              <w:jc w:val="center"/>
              <w:rPr>
                <w:sz w:val="20"/>
              </w:rPr>
            </w:pPr>
            <w:r w:rsidRPr="008C3EF1">
              <w:rPr>
                <w:sz w:val="20"/>
              </w:rPr>
              <w:t>niveau</w:t>
            </w:r>
          </w:p>
        </w:tc>
        <w:tc>
          <w:tcPr>
            <w:tcW w:w="2693" w:type="dxa"/>
            <w:shd w:val="clear" w:color="auto" w:fill="8EAADB" w:themeFill="accent5" w:themeFillTint="99"/>
            <w:vAlign w:val="center"/>
          </w:tcPr>
          <w:p w14:paraId="4108C6BB" w14:textId="77777777" w:rsidR="005C44F1" w:rsidRPr="008C3EF1" w:rsidRDefault="005C44F1" w:rsidP="005C44F1">
            <w:pPr>
              <w:jc w:val="center"/>
              <w:rPr>
                <w:sz w:val="20"/>
              </w:rPr>
            </w:pPr>
            <w:r w:rsidRPr="008C3EF1">
              <w:rPr>
                <w:sz w:val="20"/>
              </w:rPr>
              <w:t>1</w:t>
            </w:r>
          </w:p>
        </w:tc>
        <w:tc>
          <w:tcPr>
            <w:tcW w:w="2268" w:type="dxa"/>
            <w:shd w:val="clear" w:color="auto" w:fill="8EAADB" w:themeFill="accent5" w:themeFillTint="99"/>
            <w:vAlign w:val="center"/>
          </w:tcPr>
          <w:p w14:paraId="08BCBFB1" w14:textId="77777777" w:rsidR="005C44F1" w:rsidRPr="008C3EF1" w:rsidRDefault="005C44F1" w:rsidP="005C44F1">
            <w:pPr>
              <w:jc w:val="center"/>
              <w:rPr>
                <w:sz w:val="20"/>
              </w:rPr>
            </w:pPr>
            <w:r w:rsidRPr="008C3EF1">
              <w:rPr>
                <w:sz w:val="20"/>
              </w:rPr>
              <w:t>2</w:t>
            </w:r>
          </w:p>
        </w:tc>
        <w:tc>
          <w:tcPr>
            <w:tcW w:w="1984" w:type="dxa"/>
            <w:shd w:val="clear" w:color="auto" w:fill="8EAADB" w:themeFill="accent5" w:themeFillTint="99"/>
            <w:vAlign w:val="center"/>
          </w:tcPr>
          <w:p w14:paraId="4C128EEA" w14:textId="77777777" w:rsidR="005C44F1" w:rsidRPr="008C3EF1" w:rsidRDefault="005C44F1" w:rsidP="005C44F1">
            <w:pPr>
              <w:jc w:val="center"/>
              <w:rPr>
                <w:sz w:val="20"/>
              </w:rPr>
            </w:pPr>
            <w:r w:rsidRPr="008C3EF1">
              <w:rPr>
                <w:sz w:val="20"/>
              </w:rPr>
              <w:t>3</w:t>
            </w:r>
          </w:p>
        </w:tc>
      </w:tr>
      <w:tr w:rsidR="005C44F1" w14:paraId="3CB094FF" w14:textId="77777777" w:rsidTr="005C44F1">
        <w:tc>
          <w:tcPr>
            <w:tcW w:w="2122" w:type="dxa"/>
            <w:shd w:val="clear" w:color="auto" w:fill="F4B083" w:themeFill="accent2" w:themeFillTint="99"/>
            <w:vAlign w:val="center"/>
          </w:tcPr>
          <w:p w14:paraId="78C70A58" w14:textId="77777777" w:rsidR="005C44F1" w:rsidRPr="008C3EF1" w:rsidRDefault="005C44F1" w:rsidP="005C44F1">
            <w:pPr>
              <w:jc w:val="center"/>
              <w:rPr>
                <w:sz w:val="20"/>
              </w:rPr>
            </w:pPr>
            <w:r w:rsidRPr="008C3EF1">
              <w:rPr>
                <w:sz w:val="20"/>
              </w:rPr>
              <w:t>Bonus en génération de ressources</w:t>
            </w:r>
          </w:p>
        </w:tc>
        <w:tc>
          <w:tcPr>
            <w:tcW w:w="2693" w:type="dxa"/>
            <w:shd w:val="clear" w:color="auto" w:fill="A8D08D" w:themeFill="accent6" w:themeFillTint="99"/>
            <w:vAlign w:val="center"/>
          </w:tcPr>
          <w:p w14:paraId="06E4CDFB" w14:textId="77777777" w:rsidR="005C44F1" w:rsidRPr="008C3EF1" w:rsidRDefault="005C44F1" w:rsidP="005C44F1">
            <w:pPr>
              <w:jc w:val="center"/>
              <w:rPr>
                <w:sz w:val="20"/>
              </w:rPr>
            </w:pPr>
            <w:r w:rsidRPr="008C3EF1">
              <w:rPr>
                <w:sz w:val="20"/>
              </w:rPr>
              <w:t>1%</w:t>
            </w:r>
          </w:p>
        </w:tc>
        <w:tc>
          <w:tcPr>
            <w:tcW w:w="2268" w:type="dxa"/>
            <w:shd w:val="clear" w:color="auto" w:fill="A8D08D" w:themeFill="accent6" w:themeFillTint="99"/>
            <w:vAlign w:val="center"/>
          </w:tcPr>
          <w:p w14:paraId="12BEBAFA" w14:textId="77777777" w:rsidR="005C44F1" w:rsidRPr="008C3EF1" w:rsidRDefault="005C44F1" w:rsidP="005C44F1">
            <w:pPr>
              <w:jc w:val="center"/>
              <w:rPr>
                <w:sz w:val="20"/>
              </w:rPr>
            </w:pPr>
            <w:r w:rsidRPr="008C3EF1">
              <w:rPr>
                <w:sz w:val="20"/>
              </w:rPr>
              <w:t>2%</w:t>
            </w:r>
          </w:p>
        </w:tc>
        <w:tc>
          <w:tcPr>
            <w:tcW w:w="1984" w:type="dxa"/>
            <w:shd w:val="clear" w:color="auto" w:fill="A8D08D" w:themeFill="accent6" w:themeFillTint="99"/>
            <w:vAlign w:val="center"/>
          </w:tcPr>
          <w:p w14:paraId="3A17C36A" w14:textId="77777777" w:rsidR="005C44F1" w:rsidRPr="008C3EF1" w:rsidRDefault="005C44F1" w:rsidP="005C44F1">
            <w:pPr>
              <w:jc w:val="center"/>
              <w:rPr>
                <w:sz w:val="20"/>
              </w:rPr>
            </w:pPr>
            <w:r w:rsidRPr="008C3EF1">
              <w:rPr>
                <w:sz w:val="20"/>
              </w:rPr>
              <w:t>4%</w:t>
            </w:r>
          </w:p>
        </w:tc>
      </w:tr>
      <w:tr w:rsidR="005C44F1" w14:paraId="31573A15" w14:textId="77777777" w:rsidTr="005C44F1">
        <w:tc>
          <w:tcPr>
            <w:tcW w:w="2122" w:type="dxa"/>
            <w:shd w:val="clear" w:color="auto" w:fill="F4B083" w:themeFill="accent2" w:themeFillTint="99"/>
            <w:vAlign w:val="center"/>
          </w:tcPr>
          <w:p w14:paraId="5D50CC28" w14:textId="77777777" w:rsidR="005C44F1" w:rsidRPr="008C3EF1" w:rsidRDefault="005C44F1" w:rsidP="005C44F1">
            <w:pPr>
              <w:jc w:val="center"/>
              <w:rPr>
                <w:sz w:val="20"/>
              </w:rPr>
            </w:pPr>
            <w:commentRangeStart w:id="23"/>
            <w:r w:rsidRPr="008C3EF1">
              <w:rPr>
                <w:sz w:val="20"/>
              </w:rPr>
              <w:t>Bonus de réparation (regain de X% d’intégrité par tick)</w:t>
            </w:r>
            <w:commentRangeEnd w:id="23"/>
            <w:r>
              <w:rPr>
                <w:rStyle w:val="Marquedecommentaire"/>
              </w:rPr>
              <w:commentReference w:id="23"/>
            </w:r>
          </w:p>
        </w:tc>
        <w:tc>
          <w:tcPr>
            <w:tcW w:w="2693" w:type="dxa"/>
            <w:shd w:val="clear" w:color="auto" w:fill="A8D08D" w:themeFill="accent6" w:themeFillTint="99"/>
            <w:vAlign w:val="center"/>
          </w:tcPr>
          <w:p w14:paraId="7FB50C58" w14:textId="77777777" w:rsidR="005C44F1" w:rsidRPr="008C3EF1" w:rsidRDefault="005C44F1" w:rsidP="005C44F1">
            <w:pPr>
              <w:jc w:val="center"/>
              <w:rPr>
                <w:sz w:val="20"/>
              </w:rPr>
            </w:pPr>
            <w:r w:rsidRPr="008C3EF1">
              <w:rPr>
                <w:sz w:val="20"/>
              </w:rPr>
              <w:t>2%</w:t>
            </w:r>
          </w:p>
        </w:tc>
        <w:tc>
          <w:tcPr>
            <w:tcW w:w="2268" w:type="dxa"/>
            <w:shd w:val="clear" w:color="auto" w:fill="A8D08D" w:themeFill="accent6" w:themeFillTint="99"/>
            <w:vAlign w:val="center"/>
          </w:tcPr>
          <w:p w14:paraId="5FA788CC" w14:textId="77777777" w:rsidR="005C44F1" w:rsidRPr="008C3EF1" w:rsidRDefault="005C44F1" w:rsidP="005C44F1">
            <w:pPr>
              <w:jc w:val="center"/>
              <w:rPr>
                <w:sz w:val="20"/>
              </w:rPr>
            </w:pPr>
            <w:r w:rsidRPr="008C3EF1">
              <w:rPr>
                <w:sz w:val="20"/>
              </w:rPr>
              <w:t>4%</w:t>
            </w:r>
          </w:p>
        </w:tc>
        <w:tc>
          <w:tcPr>
            <w:tcW w:w="1984" w:type="dxa"/>
            <w:shd w:val="clear" w:color="auto" w:fill="A8D08D" w:themeFill="accent6" w:themeFillTint="99"/>
            <w:vAlign w:val="center"/>
          </w:tcPr>
          <w:p w14:paraId="3937EBA0" w14:textId="77777777" w:rsidR="005C44F1" w:rsidRPr="008C3EF1" w:rsidRDefault="005C44F1" w:rsidP="005C44F1">
            <w:pPr>
              <w:jc w:val="center"/>
              <w:rPr>
                <w:sz w:val="20"/>
              </w:rPr>
            </w:pPr>
            <w:r w:rsidRPr="008C3EF1">
              <w:rPr>
                <w:sz w:val="20"/>
              </w:rPr>
              <w:t>6%</w:t>
            </w:r>
          </w:p>
        </w:tc>
      </w:tr>
    </w:tbl>
    <w:p w14:paraId="076B4E04" w14:textId="76163767" w:rsidR="005C44F1" w:rsidRDefault="005C44F1" w:rsidP="00415591">
      <w:pPr>
        <w:jc w:val="both"/>
      </w:pPr>
    </w:p>
    <w:p w14:paraId="4D585BC9" w14:textId="77777777" w:rsidR="005C44F1" w:rsidRDefault="005C44F1">
      <w:pPr>
        <w:spacing w:after="0" w:line="240" w:lineRule="auto"/>
      </w:pPr>
      <w:r>
        <w:br w:type="page"/>
      </w:r>
    </w:p>
    <w:p w14:paraId="6D69A2BF" w14:textId="77777777" w:rsidR="00956462" w:rsidRDefault="00ED446C" w:rsidP="00ED446C">
      <w:pPr>
        <w:pStyle w:val="breaksous-titre"/>
      </w:pPr>
      <w:bookmarkStart w:id="24" w:name="_Toc503879048"/>
      <w:r>
        <w:lastRenderedPageBreak/>
        <w:t>Liste des spécialités</w:t>
      </w:r>
      <w:bookmarkEnd w:id="24"/>
    </w:p>
    <w:tbl>
      <w:tblPr>
        <w:tblStyle w:val="Grilledutableau"/>
        <w:tblW w:w="0" w:type="auto"/>
        <w:tblLook w:val="04A0" w:firstRow="1" w:lastRow="0" w:firstColumn="1" w:lastColumn="0" w:noHBand="0" w:noVBand="1"/>
      </w:tblPr>
      <w:tblGrid>
        <w:gridCol w:w="2153"/>
        <w:gridCol w:w="4930"/>
        <w:gridCol w:w="1979"/>
      </w:tblGrid>
      <w:tr w:rsidR="008C3EF1" w14:paraId="77780D96" w14:textId="7A4C5B90" w:rsidTr="008C3EF1">
        <w:tc>
          <w:tcPr>
            <w:tcW w:w="2153" w:type="dxa"/>
            <w:shd w:val="clear" w:color="auto" w:fill="B4C6E7" w:themeFill="accent5" w:themeFillTint="66"/>
            <w:vAlign w:val="center"/>
          </w:tcPr>
          <w:p w14:paraId="66C0061F" w14:textId="77777777" w:rsidR="008C3EF1" w:rsidRDefault="008C3EF1" w:rsidP="0007315F">
            <w:pPr>
              <w:jc w:val="center"/>
            </w:pPr>
            <w:r>
              <w:t>Nom de la spécialité</w:t>
            </w:r>
          </w:p>
        </w:tc>
        <w:tc>
          <w:tcPr>
            <w:tcW w:w="4930" w:type="dxa"/>
            <w:shd w:val="clear" w:color="auto" w:fill="B4C6E7" w:themeFill="accent5" w:themeFillTint="66"/>
            <w:vAlign w:val="center"/>
          </w:tcPr>
          <w:p w14:paraId="6FB7C11B" w14:textId="689D2674" w:rsidR="008C3EF1" w:rsidRDefault="008C3EF1" w:rsidP="00633F61">
            <w:pPr>
              <w:jc w:val="center"/>
            </w:pPr>
            <w:r>
              <w:t>Module nécessaire pour obtenir le bonus</w:t>
            </w:r>
          </w:p>
        </w:tc>
        <w:tc>
          <w:tcPr>
            <w:tcW w:w="1979" w:type="dxa"/>
            <w:shd w:val="clear" w:color="auto" w:fill="B4C6E7" w:themeFill="accent5" w:themeFillTint="66"/>
          </w:tcPr>
          <w:p w14:paraId="5E61ADC7" w14:textId="2B284180" w:rsidR="008C3EF1" w:rsidRDefault="008C3EF1" w:rsidP="00633F61">
            <w:pPr>
              <w:jc w:val="center"/>
            </w:pPr>
            <w:r>
              <w:t>Bonus</w:t>
            </w:r>
          </w:p>
        </w:tc>
      </w:tr>
      <w:tr w:rsidR="008C3EF1" w14:paraId="34380035" w14:textId="64549EE8" w:rsidTr="008C3EF1">
        <w:tc>
          <w:tcPr>
            <w:tcW w:w="2153" w:type="dxa"/>
            <w:shd w:val="clear" w:color="auto" w:fill="C5E0B3" w:themeFill="accent6" w:themeFillTint="66"/>
            <w:vAlign w:val="center"/>
          </w:tcPr>
          <w:p w14:paraId="53AE192B" w14:textId="77777777" w:rsidR="008C3EF1" w:rsidRDefault="008C3EF1" w:rsidP="0007315F">
            <w:pPr>
              <w:jc w:val="center"/>
            </w:pPr>
            <w:r>
              <w:t>Commandant</w:t>
            </w:r>
          </w:p>
        </w:tc>
        <w:tc>
          <w:tcPr>
            <w:tcW w:w="4930" w:type="dxa"/>
            <w:shd w:val="clear" w:color="auto" w:fill="C5E0B3" w:themeFill="accent6" w:themeFillTint="66"/>
            <w:vAlign w:val="center"/>
          </w:tcPr>
          <w:p w14:paraId="59087331" w14:textId="7B8FE8AB" w:rsidR="008C3EF1" w:rsidRDefault="008C3EF1" w:rsidP="00633F61">
            <w:pPr>
              <w:jc w:val="center"/>
            </w:pPr>
            <w:r>
              <w:t>Centre de navigation</w:t>
            </w:r>
          </w:p>
        </w:tc>
        <w:tc>
          <w:tcPr>
            <w:tcW w:w="1979" w:type="dxa"/>
            <w:shd w:val="clear" w:color="auto" w:fill="C5E0B3" w:themeFill="accent6" w:themeFillTint="66"/>
          </w:tcPr>
          <w:p w14:paraId="1D610E8A" w14:textId="6F4F167C" w:rsidR="008C3EF1" w:rsidRDefault="008C3EF1" w:rsidP="00633F61">
            <w:pPr>
              <w:jc w:val="center"/>
            </w:pPr>
            <w:r>
              <w:t>ressources</w:t>
            </w:r>
          </w:p>
        </w:tc>
      </w:tr>
      <w:tr w:rsidR="008C3EF1" w14:paraId="01CCDB49" w14:textId="2F7778F5" w:rsidTr="008C3EF1">
        <w:tc>
          <w:tcPr>
            <w:tcW w:w="2153" w:type="dxa"/>
            <w:shd w:val="clear" w:color="auto" w:fill="A8D08D" w:themeFill="accent6" w:themeFillTint="99"/>
            <w:vAlign w:val="center"/>
          </w:tcPr>
          <w:p w14:paraId="636CD030" w14:textId="77777777" w:rsidR="008C3EF1" w:rsidRDefault="008C3EF1" w:rsidP="0007315F">
            <w:pPr>
              <w:jc w:val="center"/>
            </w:pPr>
            <w:r>
              <w:t>Astrophysicien</w:t>
            </w:r>
          </w:p>
        </w:tc>
        <w:tc>
          <w:tcPr>
            <w:tcW w:w="4930" w:type="dxa"/>
            <w:shd w:val="clear" w:color="auto" w:fill="A8D08D" w:themeFill="accent6" w:themeFillTint="99"/>
            <w:vAlign w:val="center"/>
          </w:tcPr>
          <w:p w14:paraId="607BA098" w14:textId="0BE7A3C5" w:rsidR="008C3EF1" w:rsidRDefault="008C3EF1" w:rsidP="0007315F">
            <w:pPr>
              <w:jc w:val="center"/>
            </w:pPr>
            <w:r>
              <w:t>Générateur</w:t>
            </w:r>
          </w:p>
        </w:tc>
        <w:tc>
          <w:tcPr>
            <w:tcW w:w="1979" w:type="dxa"/>
            <w:shd w:val="clear" w:color="auto" w:fill="A8D08D" w:themeFill="accent6" w:themeFillTint="99"/>
          </w:tcPr>
          <w:p w14:paraId="15682B05" w14:textId="357F535D" w:rsidR="008C3EF1" w:rsidRDefault="008C3EF1" w:rsidP="0007315F">
            <w:pPr>
              <w:jc w:val="center"/>
            </w:pPr>
            <w:r>
              <w:t>ressources</w:t>
            </w:r>
          </w:p>
        </w:tc>
      </w:tr>
      <w:tr w:rsidR="008C3EF1" w14:paraId="2BB376DE" w14:textId="58471464" w:rsidTr="008C3EF1">
        <w:tc>
          <w:tcPr>
            <w:tcW w:w="2153" w:type="dxa"/>
            <w:shd w:val="clear" w:color="auto" w:fill="A8D08D" w:themeFill="accent6" w:themeFillTint="99"/>
            <w:vAlign w:val="center"/>
          </w:tcPr>
          <w:p w14:paraId="2B0540DC" w14:textId="77777777" w:rsidR="008C3EF1" w:rsidRDefault="008C3EF1" w:rsidP="0007315F">
            <w:pPr>
              <w:jc w:val="center"/>
            </w:pPr>
            <w:r>
              <w:t>Cuisinier</w:t>
            </w:r>
          </w:p>
        </w:tc>
        <w:tc>
          <w:tcPr>
            <w:tcW w:w="4930" w:type="dxa"/>
            <w:shd w:val="clear" w:color="auto" w:fill="A8D08D" w:themeFill="accent6" w:themeFillTint="99"/>
            <w:vAlign w:val="center"/>
          </w:tcPr>
          <w:p w14:paraId="0395FA64" w14:textId="35145E8F" w:rsidR="008C3EF1" w:rsidRDefault="008C3EF1" w:rsidP="0007315F">
            <w:pPr>
              <w:jc w:val="center"/>
            </w:pPr>
            <w:r>
              <w:t>Système de survie</w:t>
            </w:r>
          </w:p>
        </w:tc>
        <w:tc>
          <w:tcPr>
            <w:tcW w:w="1979" w:type="dxa"/>
            <w:shd w:val="clear" w:color="auto" w:fill="A8D08D" w:themeFill="accent6" w:themeFillTint="99"/>
          </w:tcPr>
          <w:p w14:paraId="39E6154C" w14:textId="70ADD6B2" w:rsidR="008C3EF1" w:rsidRDefault="008C3EF1" w:rsidP="0007315F">
            <w:pPr>
              <w:jc w:val="center"/>
            </w:pPr>
            <w:r>
              <w:t>ressources</w:t>
            </w:r>
          </w:p>
        </w:tc>
      </w:tr>
      <w:tr w:rsidR="008C3EF1" w14:paraId="315BF705" w14:textId="4ACBDDB3" w:rsidTr="008C3EF1">
        <w:tc>
          <w:tcPr>
            <w:tcW w:w="2153" w:type="dxa"/>
            <w:shd w:val="clear" w:color="auto" w:fill="A8D08D" w:themeFill="accent6" w:themeFillTint="99"/>
            <w:vAlign w:val="center"/>
          </w:tcPr>
          <w:p w14:paraId="1EE3E064" w14:textId="1AC2C9D4" w:rsidR="008C3EF1" w:rsidRDefault="008C3EF1" w:rsidP="00633F61">
            <w:pPr>
              <w:jc w:val="center"/>
            </w:pPr>
            <w:r>
              <w:t>Ingénieur</w:t>
            </w:r>
          </w:p>
        </w:tc>
        <w:tc>
          <w:tcPr>
            <w:tcW w:w="4930" w:type="dxa"/>
            <w:shd w:val="clear" w:color="auto" w:fill="A8D08D" w:themeFill="accent6" w:themeFillTint="99"/>
            <w:vAlign w:val="center"/>
          </w:tcPr>
          <w:p w14:paraId="27242995" w14:textId="53A306F4" w:rsidR="008C3EF1" w:rsidRDefault="008C3EF1" w:rsidP="0007315F">
            <w:pPr>
              <w:jc w:val="center"/>
            </w:pPr>
            <w:r>
              <w:t>Générateur de gravité</w:t>
            </w:r>
          </w:p>
        </w:tc>
        <w:tc>
          <w:tcPr>
            <w:tcW w:w="1979" w:type="dxa"/>
            <w:shd w:val="clear" w:color="auto" w:fill="A8D08D" w:themeFill="accent6" w:themeFillTint="99"/>
          </w:tcPr>
          <w:p w14:paraId="0A04F4BF" w14:textId="5812688B" w:rsidR="008C3EF1" w:rsidRDefault="008C3EF1" w:rsidP="0007315F">
            <w:pPr>
              <w:jc w:val="center"/>
            </w:pPr>
            <w:r>
              <w:t>ressources</w:t>
            </w:r>
          </w:p>
        </w:tc>
      </w:tr>
      <w:tr w:rsidR="008C3EF1" w14:paraId="30027ED0" w14:textId="7B2DF942" w:rsidTr="008C3EF1">
        <w:tc>
          <w:tcPr>
            <w:tcW w:w="2153" w:type="dxa"/>
            <w:shd w:val="clear" w:color="auto" w:fill="A8D08D" w:themeFill="accent6" w:themeFillTint="99"/>
            <w:vAlign w:val="center"/>
          </w:tcPr>
          <w:p w14:paraId="30205601" w14:textId="77777777" w:rsidR="008C3EF1" w:rsidRDefault="008C3EF1" w:rsidP="0007315F">
            <w:pPr>
              <w:jc w:val="center"/>
            </w:pPr>
            <w:r>
              <w:t>Machiniste</w:t>
            </w:r>
          </w:p>
        </w:tc>
        <w:tc>
          <w:tcPr>
            <w:tcW w:w="4930" w:type="dxa"/>
            <w:shd w:val="clear" w:color="auto" w:fill="A8D08D" w:themeFill="accent6" w:themeFillTint="99"/>
            <w:vAlign w:val="center"/>
          </w:tcPr>
          <w:p w14:paraId="63904060" w14:textId="7A0669C4" w:rsidR="008C3EF1" w:rsidRDefault="008C3EF1" w:rsidP="0007315F">
            <w:pPr>
              <w:jc w:val="center"/>
            </w:pPr>
            <w:r>
              <w:t>Salle des moteurs</w:t>
            </w:r>
          </w:p>
        </w:tc>
        <w:tc>
          <w:tcPr>
            <w:tcW w:w="1979" w:type="dxa"/>
            <w:shd w:val="clear" w:color="auto" w:fill="A8D08D" w:themeFill="accent6" w:themeFillTint="99"/>
          </w:tcPr>
          <w:p w14:paraId="2DC049D2" w14:textId="55417C54" w:rsidR="008C3EF1" w:rsidRDefault="008C3EF1" w:rsidP="0007315F">
            <w:pPr>
              <w:jc w:val="center"/>
            </w:pPr>
            <w:r>
              <w:t>ressources</w:t>
            </w:r>
          </w:p>
        </w:tc>
      </w:tr>
      <w:tr w:rsidR="008C3EF1" w14:paraId="72D668ED" w14:textId="44DCC60B" w:rsidTr="008C3EF1">
        <w:tc>
          <w:tcPr>
            <w:tcW w:w="2153" w:type="dxa"/>
            <w:shd w:val="clear" w:color="auto" w:fill="A8D08D" w:themeFill="accent6" w:themeFillTint="99"/>
            <w:vAlign w:val="center"/>
          </w:tcPr>
          <w:p w14:paraId="6AC7C687" w14:textId="77777777" w:rsidR="008C3EF1" w:rsidRDefault="008C3EF1" w:rsidP="0007315F">
            <w:pPr>
              <w:jc w:val="center"/>
            </w:pPr>
            <w:r>
              <w:t>Scientifique</w:t>
            </w:r>
          </w:p>
        </w:tc>
        <w:tc>
          <w:tcPr>
            <w:tcW w:w="4930" w:type="dxa"/>
            <w:shd w:val="clear" w:color="auto" w:fill="A8D08D" w:themeFill="accent6" w:themeFillTint="99"/>
            <w:vAlign w:val="center"/>
          </w:tcPr>
          <w:p w14:paraId="0D182880" w14:textId="249B81F1" w:rsidR="008C3EF1" w:rsidRDefault="008C3EF1" w:rsidP="0007315F">
            <w:pPr>
              <w:jc w:val="center"/>
            </w:pPr>
            <w:r>
              <w:t>Générateur de bouclier</w:t>
            </w:r>
          </w:p>
        </w:tc>
        <w:tc>
          <w:tcPr>
            <w:tcW w:w="1979" w:type="dxa"/>
            <w:shd w:val="clear" w:color="auto" w:fill="A8D08D" w:themeFill="accent6" w:themeFillTint="99"/>
          </w:tcPr>
          <w:p w14:paraId="64A67C25" w14:textId="4C4B8891" w:rsidR="008C3EF1" w:rsidRDefault="008C3EF1" w:rsidP="0007315F">
            <w:pPr>
              <w:jc w:val="center"/>
            </w:pPr>
            <w:r>
              <w:t>ressources</w:t>
            </w:r>
          </w:p>
        </w:tc>
      </w:tr>
      <w:tr w:rsidR="008C3EF1" w14:paraId="7A0A3AA4" w14:textId="61F583B6" w:rsidTr="008C3EF1">
        <w:tc>
          <w:tcPr>
            <w:tcW w:w="2153" w:type="dxa"/>
            <w:shd w:val="clear" w:color="auto" w:fill="A8D08D" w:themeFill="accent6" w:themeFillTint="99"/>
            <w:vAlign w:val="center"/>
          </w:tcPr>
          <w:p w14:paraId="26842F4E" w14:textId="77777777" w:rsidR="008C3EF1" w:rsidRDefault="008C3EF1" w:rsidP="0007315F">
            <w:pPr>
              <w:jc w:val="center"/>
            </w:pPr>
            <w:r>
              <w:t>Soldat</w:t>
            </w:r>
          </w:p>
        </w:tc>
        <w:tc>
          <w:tcPr>
            <w:tcW w:w="4930" w:type="dxa"/>
            <w:shd w:val="clear" w:color="auto" w:fill="A8D08D" w:themeFill="accent6" w:themeFillTint="99"/>
            <w:vAlign w:val="center"/>
          </w:tcPr>
          <w:p w14:paraId="381789B2" w14:textId="09AE8B7B" w:rsidR="008C3EF1" w:rsidRDefault="008C3EF1" w:rsidP="0007315F">
            <w:pPr>
              <w:jc w:val="center"/>
            </w:pPr>
            <w:r>
              <w:t>Centre de défense</w:t>
            </w:r>
          </w:p>
        </w:tc>
        <w:tc>
          <w:tcPr>
            <w:tcW w:w="1979" w:type="dxa"/>
            <w:shd w:val="clear" w:color="auto" w:fill="A8D08D" w:themeFill="accent6" w:themeFillTint="99"/>
          </w:tcPr>
          <w:p w14:paraId="22CAC904" w14:textId="08C30BA7" w:rsidR="008C3EF1" w:rsidRDefault="008C3EF1" w:rsidP="0007315F">
            <w:pPr>
              <w:jc w:val="center"/>
            </w:pPr>
            <w:r>
              <w:t>ressources</w:t>
            </w:r>
          </w:p>
        </w:tc>
      </w:tr>
      <w:tr w:rsidR="008C3EF1" w14:paraId="24A0DF72" w14:textId="588E6782" w:rsidTr="008C3EF1">
        <w:tc>
          <w:tcPr>
            <w:tcW w:w="2153" w:type="dxa"/>
            <w:shd w:val="clear" w:color="auto" w:fill="A8D08D" w:themeFill="accent6" w:themeFillTint="99"/>
            <w:vAlign w:val="center"/>
          </w:tcPr>
          <w:p w14:paraId="7578A2A1" w14:textId="77777777" w:rsidR="008C3EF1" w:rsidRDefault="008C3EF1" w:rsidP="0007315F">
            <w:pPr>
              <w:jc w:val="center"/>
            </w:pPr>
            <w:r>
              <w:t>Expert en robotique</w:t>
            </w:r>
          </w:p>
        </w:tc>
        <w:tc>
          <w:tcPr>
            <w:tcW w:w="4930" w:type="dxa"/>
            <w:shd w:val="clear" w:color="auto" w:fill="A8D08D" w:themeFill="accent6" w:themeFillTint="99"/>
            <w:vAlign w:val="center"/>
          </w:tcPr>
          <w:p w14:paraId="300400D6" w14:textId="40F8A97B" w:rsidR="008C3EF1" w:rsidRDefault="008C3EF1" w:rsidP="0007315F">
            <w:pPr>
              <w:jc w:val="center"/>
            </w:pPr>
            <w:r>
              <w:t>Hangar</w:t>
            </w:r>
          </w:p>
        </w:tc>
        <w:tc>
          <w:tcPr>
            <w:tcW w:w="1979" w:type="dxa"/>
            <w:shd w:val="clear" w:color="auto" w:fill="A8D08D" w:themeFill="accent6" w:themeFillTint="99"/>
          </w:tcPr>
          <w:p w14:paraId="6A25C3E2" w14:textId="7C4ABC9F" w:rsidR="008C3EF1" w:rsidRDefault="00084EB4" w:rsidP="0007315F">
            <w:pPr>
              <w:jc w:val="center"/>
            </w:pPr>
            <w:r>
              <w:t>ressources &amp; réparation</w:t>
            </w:r>
          </w:p>
        </w:tc>
      </w:tr>
      <w:tr w:rsidR="008C3EF1" w14:paraId="56E27CA9" w14:textId="45D8B741" w:rsidTr="008C3EF1">
        <w:tc>
          <w:tcPr>
            <w:tcW w:w="2153" w:type="dxa"/>
            <w:shd w:val="clear" w:color="auto" w:fill="A8D08D" w:themeFill="accent6" w:themeFillTint="99"/>
            <w:vAlign w:val="center"/>
          </w:tcPr>
          <w:p w14:paraId="4AA8D9C0" w14:textId="77777777" w:rsidR="008C3EF1" w:rsidRDefault="008C3EF1" w:rsidP="0007315F">
            <w:pPr>
              <w:jc w:val="center"/>
            </w:pPr>
            <w:r>
              <w:t>Médecin</w:t>
            </w:r>
          </w:p>
        </w:tc>
        <w:tc>
          <w:tcPr>
            <w:tcW w:w="4930" w:type="dxa"/>
            <w:shd w:val="clear" w:color="auto" w:fill="A8D08D" w:themeFill="accent6" w:themeFillTint="99"/>
            <w:vAlign w:val="center"/>
          </w:tcPr>
          <w:p w14:paraId="4AB68393" w14:textId="0046A6AB" w:rsidR="008C3EF1" w:rsidRDefault="008C3EF1" w:rsidP="0007315F">
            <w:pPr>
              <w:jc w:val="center"/>
            </w:pPr>
            <w:r>
              <w:t>Centre médical</w:t>
            </w:r>
          </w:p>
        </w:tc>
        <w:tc>
          <w:tcPr>
            <w:tcW w:w="1979" w:type="dxa"/>
            <w:shd w:val="clear" w:color="auto" w:fill="A8D08D" w:themeFill="accent6" w:themeFillTint="99"/>
          </w:tcPr>
          <w:p w14:paraId="25FAFFA6" w14:textId="2965D26E" w:rsidR="008C3EF1" w:rsidRDefault="008C3EF1" w:rsidP="0007315F">
            <w:pPr>
              <w:jc w:val="center"/>
            </w:pPr>
            <w:r>
              <w:t>ressources</w:t>
            </w:r>
          </w:p>
        </w:tc>
      </w:tr>
      <w:tr w:rsidR="008C3EF1" w14:paraId="3C3A80C6" w14:textId="292E3E46" w:rsidTr="008C3EF1">
        <w:tc>
          <w:tcPr>
            <w:tcW w:w="2153" w:type="dxa"/>
            <w:shd w:val="clear" w:color="auto" w:fill="A8D08D" w:themeFill="accent6" w:themeFillTint="99"/>
            <w:vAlign w:val="center"/>
          </w:tcPr>
          <w:p w14:paraId="49D54C91" w14:textId="77777777" w:rsidR="008C3EF1" w:rsidRDefault="008C3EF1" w:rsidP="0007315F">
            <w:pPr>
              <w:jc w:val="center"/>
            </w:pPr>
            <w:r>
              <w:t>Equipementier</w:t>
            </w:r>
          </w:p>
        </w:tc>
        <w:tc>
          <w:tcPr>
            <w:tcW w:w="4930" w:type="dxa"/>
            <w:shd w:val="clear" w:color="auto" w:fill="A8D08D" w:themeFill="accent6" w:themeFillTint="99"/>
            <w:vAlign w:val="center"/>
          </w:tcPr>
          <w:p w14:paraId="16E7231B" w14:textId="46F0D937" w:rsidR="008C3EF1" w:rsidRDefault="008C3EF1" w:rsidP="0007315F">
            <w:pPr>
              <w:jc w:val="center"/>
            </w:pPr>
            <w:r>
              <w:t>Soute</w:t>
            </w:r>
          </w:p>
        </w:tc>
        <w:tc>
          <w:tcPr>
            <w:tcW w:w="1979" w:type="dxa"/>
            <w:shd w:val="clear" w:color="auto" w:fill="A8D08D" w:themeFill="accent6" w:themeFillTint="99"/>
          </w:tcPr>
          <w:p w14:paraId="6E17DB65" w14:textId="42469323" w:rsidR="008C3EF1" w:rsidRDefault="008C3EF1" w:rsidP="0007315F">
            <w:pPr>
              <w:jc w:val="center"/>
            </w:pPr>
            <w:r>
              <w:t>ressources</w:t>
            </w:r>
          </w:p>
        </w:tc>
      </w:tr>
      <w:tr w:rsidR="008C3EF1" w14:paraId="638CBB69" w14:textId="244894F9" w:rsidTr="008C3EF1">
        <w:tc>
          <w:tcPr>
            <w:tcW w:w="2153" w:type="dxa"/>
            <w:shd w:val="clear" w:color="auto" w:fill="A8D08D" w:themeFill="accent6" w:themeFillTint="99"/>
            <w:vAlign w:val="center"/>
          </w:tcPr>
          <w:p w14:paraId="40EAFA89" w14:textId="28FEA01C" w:rsidR="008C3EF1" w:rsidRDefault="008C3EF1" w:rsidP="0007315F">
            <w:pPr>
              <w:jc w:val="center"/>
            </w:pPr>
            <w:r>
              <w:t>Psychologue</w:t>
            </w:r>
          </w:p>
        </w:tc>
        <w:tc>
          <w:tcPr>
            <w:tcW w:w="4930" w:type="dxa"/>
            <w:shd w:val="clear" w:color="auto" w:fill="A8D08D" w:themeFill="accent6" w:themeFillTint="99"/>
            <w:vAlign w:val="center"/>
          </w:tcPr>
          <w:p w14:paraId="119A326A" w14:textId="4B511A67" w:rsidR="008C3EF1" w:rsidRDefault="008C3EF1" w:rsidP="0007315F">
            <w:pPr>
              <w:jc w:val="center"/>
            </w:pPr>
            <w:r>
              <w:t>Centre de repos &amp; remise en forme</w:t>
            </w:r>
          </w:p>
        </w:tc>
        <w:tc>
          <w:tcPr>
            <w:tcW w:w="1979" w:type="dxa"/>
            <w:shd w:val="clear" w:color="auto" w:fill="A8D08D" w:themeFill="accent6" w:themeFillTint="99"/>
          </w:tcPr>
          <w:p w14:paraId="0F87E1DC" w14:textId="28878301" w:rsidR="008C3EF1" w:rsidRDefault="008C3EF1" w:rsidP="0007315F">
            <w:pPr>
              <w:jc w:val="center"/>
            </w:pPr>
            <w:r>
              <w:t>ressources</w:t>
            </w:r>
          </w:p>
        </w:tc>
      </w:tr>
      <w:tr w:rsidR="008C3EF1" w14:paraId="6CB7B8EA" w14:textId="6AF080BF" w:rsidTr="008C3EF1">
        <w:tc>
          <w:tcPr>
            <w:tcW w:w="2153" w:type="dxa"/>
            <w:shd w:val="clear" w:color="auto" w:fill="A8D08D" w:themeFill="accent6" w:themeFillTint="99"/>
            <w:vAlign w:val="center"/>
          </w:tcPr>
          <w:p w14:paraId="1C90D003" w14:textId="5F3DDE92" w:rsidR="008C3EF1" w:rsidRDefault="008C3EF1" w:rsidP="0007315F">
            <w:pPr>
              <w:jc w:val="center"/>
            </w:pPr>
            <w:r>
              <w:t>technicien</w:t>
            </w:r>
          </w:p>
        </w:tc>
        <w:tc>
          <w:tcPr>
            <w:tcW w:w="4930" w:type="dxa"/>
            <w:shd w:val="clear" w:color="auto" w:fill="A8D08D" w:themeFill="accent6" w:themeFillTint="99"/>
            <w:vAlign w:val="center"/>
          </w:tcPr>
          <w:p w14:paraId="7A88C9EE" w14:textId="26B2E84D" w:rsidR="008C3EF1" w:rsidRDefault="00084EB4" w:rsidP="0007315F">
            <w:pPr>
              <w:jc w:val="center"/>
            </w:pPr>
            <w:r>
              <w:t>tous</w:t>
            </w:r>
          </w:p>
        </w:tc>
        <w:tc>
          <w:tcPr>
            <w:tcW w:w="1979" w:type="dxa"/>
            <w:shd w:val="clear" w:color="auto" w:fill="A8D08D" w:themeFill="accent6" w:themeFillTint="99"/>
          </w:tcPr>
          <w:p w14:paraId="278818B3" w14:textId="71B9764E" w:rsidR="008C3EF1" w:rsidRDefault="008C3EF1" w:rsidP="0007315F">
            <w:pPr>
              <w:jc w:val="center"/>
            </w:pPr>
            <w:r>
              <w:t>réparation</w:t>
            </w:r>
          </w:p>
        </w:tc>
      </w:tr>
    </w:tbl>
    <w:p w14:paraId="450839E2" w14:textId="77777777" w:rsidR="00EA5BAF" w:rsidRPr="00EA5BAF" w:rsidRDefault="00EA5BAF" w:rsidP="009A5418">
      <w:pPr>
        <w:pStyle w:val="breaksous-titre"/>
      </w:pPr>
      <w:bookmarkStart w:id="25" w:name="_Toc503879049"/>
      <w:r>
        <w:t xml:space="preserve">Qualités </w:t>
      </w:r>
      <w:r w:rsidR="00536CE7">
        <w:t>&amp; défaut</w:t>
      </w:r>
      <w:bookmarkEnd w:id="25"/>
    </w:p>
    <w:p w14:paraId="67A16F69" w14:textId="77777777" w:rsidR="00BD33A1" w:rsidRDefault="00064E3A" w:rsidP="00243B13">
      <w:pPr>
        <w:jc w:val="both"/>
      </w:pPr>
      <w:r>
        <w:t xml:space="preserve">Les qualités et les défauts </w:t>
      </w:r>
      <w:r w:rsidR="00BD33A1">
        <w:t xml:space="preserve">sont aléatoires et peut affectés diverse valeurs (passif ou actif). Par exemple un membre d’équipage avec la qualité « médiateur » peut ouvrir de nouvelle possibilité de choix lors d’événement, et un autre membre peut avoir comme défaut « fainéant » diminuant le bonus accordé par sa spécialité. Les qualités et défaut disponibles sont </w:t>
      </w:r>
      <w:r w:rsidR="003527D4">
        <w:t>décrits</w:t>
      </w:r>
      <w:r w:rsidR="00BD33A1">
        <w:t xml:space="preserve"> dans un tableau plus bas dans ce document.</w:t>
      </w:r>
    </w:p>
    <w:p w14:paraId="373C06F5" w14:textId="77777777" w:rsidR="00043575" w:rsidRDefault="00043575" w:rsidP="00243B13">
      <w:pPr>
        <w:jc w:val="both"/>
      </w:pPr>
      <w:r>
        <w:t>Il est possible qu’un membre d’équipage ne possède ni qualité, ni défaut, les deux, ou un seul des deux.</w:t>
      </w:r>
    </w:p>
    <w:p w14:paraId="14E3A97E" w14:textId="02694F42" w:rsidR="00370E28" w:rsidRDefault="00EF7F98" w:rsidP="00AE3B14">
      <w:pPr>
        <w:jc w:val="both"/>
      </w:pPr>
      <w:r>
        <w:t xml:space="preserve">Certaines </w:t>
      </w:r>
      <w:r w:rsidR="00233721">
        <w:t>qualités</w:t>
      </w:r>
      <w:r>
        <w:t xml:space="preserve"> sont </w:t>
      </w:r>
      <w:r w:rsidR="00233721">
        <w:t>incompatibles</w:t>
      </w:r>
      <w:r>
        <w:t xml:space="preserve"> avec certain défaut</w:t>
      </w:r>
      <w:r w:rsidR="00DC056C">
        <w:t xml:space="preserve"> (et inversement)</w:t>
      </w:r>
      <w:r>
        <w:t xml:space="preserve"> pour éviter de nullifié un bonus ou un malus. La logique permet de définir </w:t>
      </w:r>
      <w:r w:rsidR="00233721">
        <w:t>ces incompatibilités</w:t>
      </w:r>
      <w:r w:rsidR="00AE3B14">
        <w:t>.</w:t>
      </w:r>
    </w:p>
    <w:p w14:paraId="2280EA73" w14:textId="3F0B4619" w:rsidR="005C44F1" w:rsidRDefault="005C44F1">
      <w:pPr>
        <w:spacing w:after="0" w:line="240" w:lineRule="auto"/>
      </w:pPr>
      <w:r>
        <w:br w:type="page"/>
      </w:r>
    </w:p>
    <w:p w14:paraId="7CE9FAFF" w14:textId="77777777" w:rsidR="009A5418" w:rsidRDefault="009A5418" w:rsidP="009A5418">
      <w:pPr>
        <w:pStyle w:val="breaksous-titre"/>
      </w:pPr>
      <w:bookmarkStart w:id="26" w:name="_Toc503879050"/>
      <w:r>
        <w:lastRenderedPageBreak/>
        <w:t>Liste des qualités (non exhaustif)</w:t>
      </w:r>
      <w:bookmarkEnd w:id="26"/>
    </w:p>
    <w:tbl>
      <w:tblPr>
        <w:tblStyle w:val="Grilledutableau"/>
        <w:tblpPr w:leftFromText="141" w:rightFromText="141" w:vertAnchor="text" w:horzAnchor="margin" w:tblpY="380"/>
        <w:tblW w:w="0" w:type="auto"/>
        <w:tblLook w:val="04A0" w:firstRow="1" w:lastRow="0" w:firstColumn="1" w:lastColumn="0" w:noHBand="0" w:noVBand="1"/>
      </w:tblPr>
      <w:tblGrid>
        <w:gridCol w:w="1737"/>
        <w:gridCol w:w="5830"/>
        <w:gridCol w:w="1495"/>
      </w:tblGrid>
      <w:tr w:rsidR="00A1074F" w14:paraId="59F1B174" w14:textId="15D67841" w:rsidTr="00164515">
        <w:trPr>
          <w:trHeight w:val="279"/>
        </w:trPr>
        <w:tc>
          <w:tcPr>
            <w:tcW w:w="1743" w:type="dxa"/>
            <w:shd w:val="clear" w:color="auto" w:fill="8EAADB" w:themeFill="accent5" w:themeFillTint="99"/>
            <w:vAlign w:val="center"/>
          </w:tcPr>
          <w:p w14:paraId="2C945268" w14:textId="77777777" w:rsidR="00A1074F" w:rsidRDefault="00A1074F" w:rsidP="00164515">
            <w:pPr>
              <w:spacing w:after="0"/>
              <w:jc w:val="center"/>
            </w:pPr>
            <w:r>
              <w:t>Nom de la qualité</w:t>
            </w:r>
          </w:p>
        </w:tc>
        <w:tc>
          <w:tcPr>
            <w:tcW w:w="5907" w:type="dxa"/>
            <w:shd w:val="clear" w:color="auto" w:fill="8EAADB" w:themeFill="accent5" w:themeFillTint="99"/>
            <w:vAlign w:val="center"/>
          </w:tcPr>
          <w:p w14:paraId="512A2C48" w14:textId="77777777" w:rsidR="00A1074F" w:rsidRDefault="00A1074F" w:rsidP="00164515">
            <w:pPr>
              <w:spacing w:after="0"/>
              <w:jc w:val="center"/>
            </w:pPr>
            <w:r>
              <w:t>Bonus accordé</w:t>
            </w:r>
          </w:p>
        </w:tc>
        <w:tc>
          <w:tcPr>
            <w:tcW w:w="1412" w:type="dxa"/>
            <w:shd w:val="clear" w:color="auto" w:fill="8EAADB" w:themeFill="accent5" w:themeFillTint="99"/>
            <w:vAlign w:val="center"/>
          </w:tcPr>
          <w:p w14:paraId="5FCFFFB9" w14:textId="3A8C1B33" w:rsidR="00A1074F" w:rsidRDefault="00A1074F" w:rsidP="00164515">
            <w:pPr>
              <w:spacing w:after="0"/>
              <w:jc w:val="center"/>
            </w:pPr>
            <w:r>
              <w:t>défaut incompatible</w:t>
            </w:r>
          </w:p>
        </w:tc>
      </w:tr>
      <w:tr w:rsidR="00A1074F" w14:paraId="308692D4" w14:textId="49923931" w:rsidTr="00AE3B14">
        <w:trPr>
          <w:trHeight w:val="74"/>
        </w:trPr>
        <w:tc>
          <w:tcPr>
            <w:tcW w:w="1743" w:type="dxa"/>
            <w:shd w:val="clear" w:color="auto" w:fill="F4B083" w:themeFill="accent2" w:themeFillTint="99"/>
          </w:tcPr>
          <w:p w14:paraId="28318D2D" w14:textId="77777777" w:rsidR="00A1074F" w:rsidRDefault="00A1074F" w:rsidP="00164515">
            <w:pPr>
              <w:spacing w:after="0"/>
              <w:jc w:val="center"/>
            </w:pPr>
            <w:r>
              <w:t>Médiateur</w:t>
            </w:r>
          </w:p>
        </w:tc>
        <w:tc>
          <w:tcPr>
            <w:tcW w:w="5907" w:type="dxa"/>
            <w:shd w:val="clear" w:color="auto" w:fill="A8D08D" w:themeFill="accent6" w:themeFillTint="99"/>
            <w:vAlign w:val="center"/>
          </w:tcPr>
          <w:p w14:paraId="1001CF9E" w14:textId="77777777" w:rsidR="00A1074F" w:rsidRDefault="00A1074F" w:rsidP="003F003F">
            <w:pPr>
              <w:spacing w:after="0"/>
            </w:pPr>
            <w:r>
              <w:t>Ouvre des choix supplémentaire lors d’événement de rencontre.</w:t>
            </w:r>
          </w:p>
        </w:tc>
        <w:tc>
          <w:tcPr>
            <w:tcW w:w="1412" w:type="dxa"/>
            <w:shd w:val="clear" w:color="auto" w:fill="A8D08D" w:themeFill="accent6" w:themeFillTint="99"/>
          </w:tcPr>
          <w:p w14:paraId="09A8F69A" w14:textId="6F0C5CDE" w:rsidR="00A1074F" w:rsidRDefault="00A1074F" w:rsidP="00164515">
            <w:pPr>
              <w:spacing w:after="0"/>
              <w:jc w:val="center"/>
            </w:pPr>
            <w:r>
              <w:t>/</w:t>
            </w:r>
          </w:p>
        </w:tc>
      </w:tr>
      <w:tr w:rsidR="00A1074F" w14:paraId="1FC8BC24" w14:textId="320937B4" w:rsidTr="00AE3B14">
        <w:tc>
          <w:tcPr>
            <w:tcW w:w="1743" w:type="dxa"/>
            <w:shd w:val="clear" w:color="auto" w:fill="F4B083" w:themeFill="accent2" w:themeFillTint="99"/>
          </w:tcPr>
          <w:p w14:paraId="35BB8BDC" w14:textId="77777777" w:rsidR="00A1074F" w:rsidRDefault="00A1074F" w:rsidP="00164515">
            <w:pPr>
              <w:spacing w:after="0"/>
              <w:jc w:val="center"/>
            </w:pPr>
            <w:r>
              <w:t>Elève rapide</w:t>
            </w:r>
          </w:p>
        </w:tc>
        <w:tc>
          <w:tcPr>
            <w:tcW w:w="5907" w:type="dxa"/>
            <w:shd w:val="clear" w:color="auto" w:fill="A8D08D" w:themeFill="accent6" w:themeFillTint="99"/>
            <w:vAlign w:val="center"/>
          </w:tcPr>
          <w:p w14:paraId="76F13D47" w14:textId="77777777" w:rsidR="00A1074F" w:rsidRDefault="00A1074F" w:rsidP="003F003F">
            <w:pPr>
              <w:spacing w:after="0"/>
            </w:pPr>
            <w:r>
              <w:t>Entrainement 2 fois plus rapide dans le module d’entrainement.</w:t>
            </w:r>
          </w:p>
        </w:tc>
        <w:tc>
          <w:tcPr>
            <w:tcW w:w="1412" w:type="dxa"/>
            <w:shd w:val="clear" w:color="auto" w:fill="A8D08D" w:themeFill="accent6" w:themeFillTint="99"/>
          </w:tcPr>
          <w:p w14:paraId="26AAD25A" w14:textId="1F4DA0AB" w:rsidR="00A1074F" w:rsidRDefault="00A1074F" w:rsidP="00164515">
            <w:pPr>
              <w:spacing w:after="0"/>
              <w:jc w:val="center"/>
            </w:pPr>
            <w:r>
              <w:t>Long à la détente</w:t>
            </w:r>
          </w:p>
        </w:tc>
      </w:tr>
      <w:tr w:rsidR="00A1074F" w14:paraId="35E7CAE4" w14:textId="025497FF" w:rsidTr="00AE3B14">
        <w:tc>
          <w:tcPr>
            <w:tcW w:w="1743" w:type="dxa"/>
            <w:shd w:val="clear" w:color="auto" w:fill="F4B083" w:themeFill="accent2" w:themeFillTint="99"/>
          </w:tcPr>
          <w:p w14:paraId="72E6618E" w14:textId="77777777" w:rsidR="00A1074F" w:rsidRDefault="00A1074F" w:rsidP="00164515">
            <w:pPr>
              <w:spacing w:after="0"/>
              <w:jc w:val="center"/>
            </w:pPr>
            <w:r>
              <w:t>Bourreau de travail</w:t>
            </w:r>
          </w:p>
        </w:tc>
        <w:tc>
          <w:tcPr>
            <w:tcW w:w="5907" w:type="dxa"/>
            <w:shd w:val="clear" w:color="auto" w:fill="A8D08D" w:themeFill="accent6" w:themeFillTint="99"/>
            <w:vAlign w:val="center"/>
          </w:tcPr>
          <w:p w14:paraId="0B39726F" w14:textId="77777777" w:rsidR="00A1074F" w:rsidRDefault="00A1074F" w:rsidP="003F003F">
            <w:pPr>
              <w:spacing w:after="0"/>
            </w:pPr>
            <w:r>
              <w:t>Augmente de X% le bonus passif de la spécialité.</w:t>
            </w:r>
          </w:p>
        </w:tc>
        <w:tc>
          <w:tcPr>
            <w:tcW w:w="1412" w:type="dxa"/>
            <w:shd w:val="clear" w:color="auto" w:fill="A8D08D" w:themeFill="accent6" w:themeFillTint="99"/>
          </w:tcPr>
          <w:p w14:paraId="0257C830" w14:textId="00198B94" w:rsidR="00A1074F" w:rsidRDefault="00A1074F" w:rsidP="00164515">
            <w:pPr>
              <w:spacing w:after="0"/>
              <w:jc w:val="center"/>
            </w:pPr>
            <w:r>
              <w:t>Fainéant</w:t>
            </w:r>
          </w:p>
        </w:tc>
      </w:tr>
      <w:tr w:rsidR="00A1074F" w14:paraId="0BA1809E" w14:textId="7CA795E7" w:rsidTr="00AE3B14">
        <w:tc>
          <w:tcPr>
            <w:tcW w:w="1743" w:type="dxa"/>
            <w:shd w:val="clear" w:color="auto" w:fill="F4B083" w:themeFill="accent2" w:themeFillTint="99"/>
          </w:tcPr>
          <w:p w14:paraId="185F5A02" w14:textId="6D17A9E6" w:rsidR="00A1074F" w:rsidRDefault="00A1074F" w:rsidP="00164515">
            <w:pPr>
              <w:spacing w:after="0"/>
              <w:jc w:val="center"/>
            </w:pPr>
            <w:r>
              <w:t>Dur à cuir</w:t>
            </w:r>
          </w:p>
        </w:tc>
        <w:tc>
          <w:tcPr>
            <w:tcW w:w="5907" w:type="dxa"/>
            <w:shd w:val="clear" w:color="auto" w:fill="A8D08D" w:themeFill="accent6" w:themeFillTint="99"/>
            <w:vAlign w:val="center"/>
          </w:tcPr>
          <w:p w14:paraId="1D0CB5A7" w14:textId="77777777" w:rsidR="00A1074F" w:rsidRDefault="00A1074F" w:rsidP="003F003F">
            <w:pPr>
              <w:spacing w:after="0"/>
            </w:pPr>
            <w:r>
              <w:t>Diminue de 1% les dégâts reçu</w:t>
            </w:r>
          </w:p>
        </w:tc>
        <w:tc>
          <w:tcPr>
            <w:tcW w:w="1412" w:type="dxa"/>
            <w:shd w:val="clear" w:color="auto" w:fill="A8D08D" w:themeFill="accent6" w:themeFillTint="99"/>
          </w:tcPr>
          <w:p w14:paraId="442EC629" w14:textId="4853A204" w:rsidR="00A1074F" w:rsidRDefault="00A1074F" w:rsidP="00164515">
            <w:pPr>
              <w:spacing w:after="0"/>
              <w:jc w:val="center"/>
            </w:pPr>
            <w:r>
              <w:t>Douillet</w:t>
            </w:r>
          </w:p>
        </w:tc>
      </w:tr>
      <w:tr w:rsidR="00A1074F" w14:paraId="64CB6A1F" w14:textId="5174DFD8" w:rsidTr="00AE3B14">
        <w:tc>
          <w:tcPr>
            <w:tcW w:w="1743" w:type="dxa"/>
            <w:shd w:val="clear" w:color="auto" w:fill="F4B083" w:themeFill="accent2" w:themeFillTint="99"/>
          </w:tcPr>
          <w:p w14:paraId="4DCFE2AC" w14:textId="77777777" w:rsidR="00A1074F" w:rsidRDefault="00A1074F" w:rsidP="00164515">
            <w:pPr>
              <w:spacing w:after="0"/>
              <w:jc w:val="center"/>
            </w:pPr>
            <w:r>
              <w:t>Organisé</w:t>
            </w:r>
          </w:p>
        </w:tc>
        <w:tc>
          <w:tcPr>
            <w:tcW w:w="5907" w:type="dxa"/>
            <w:shd w:val="clear" w:color="auto" w:fill="A8D08D" w:themeFill="accent6" w:themeFillTint="99"/>
            <w:vAlign w:val="center"/>
          </w:tcPr>
          <w:p w14:paraId="3B37BFF2" w14:textId="423D7527" w:rsidR="00A1074F" w:rsidRDefault="00A1074F" w:rsidP="00AE3B14">
            <w:pPr>
              <w:spacing w:after="0"/>
            </w:pPr>
            <w:r>
              <w:t xml:space="preserve">Diminue de 1% la consommation </w:t>
            </w:r>
            <w:r w:rsidR="00AE3B14">
              <w:t>de ressources</w:t>
            </w:r>
            <w:r>
              <w:t xml:space="preserve"> du module ou se trouve le possesseur de cette qualité. Pour un minimum de 1% de consommation.</w:t>
            </w:r>
          </w:p>
        </w:tc>
        <w:tc>
          <w:tcPr>
            <w:tcW w:w="1412" w:type="dxa"/>
            <w:shd w:val="clear" w:color="auto" w:fill="A8D08D" w:themeFill="accent6" w:themeFillTint="99"/>
          </w:tcPr>
          <w:p w14:paraId="0BBC5037" w14:textId="4B7B542F" w:rsidR="00A1074F" w:rsidRDefault="00A1074F" w:rsidP="00164515">
            <w:pPr>
              <w:spacing w:after="0"/>
              <w:jc w:val="center"/>
            </w:pPr>
            <w:r>
              <w:t>Bordélique</w:t>
            </w:r>
          </w:p>
        </w:tc>
      </w:tr>
      <w:tr w:rsidR="00A1074F" w14:paraId="11C9EA23" w14:textId="525E134A" w:rsidTr="00AE3B14">
        <w:tc>
          <w:tcPr>
            <w:tcW w:w="1743" w:type="dxa"/>
            <w:shd w:val="clear" w:color="auto" w:fill="F4B083" w:themeFill="accent2" w:themeFillTint="99"/>
          </w:tcPr>
          <w:p w14:paraId="6AB324D7" w14:textId="3FDDD138" w:rsidR="00A1074F" w:rsidRDefault="00A1074F" w:rsidP="00164515">
            <w:pPr>
              <w:spacing w:after="0"/>
              <w:jc w:val="center"/>
            </w:pPr>
            <w:r>
              <w:t>Résistant</w:t>
            </w:r>
          </w:p>
        </w:tc>
        <w:tc>
          <w:tcPr>
            <w:tcW w:w="5907" w:type="dxa"/>
            <w:shd w:val="clear" w:color="auto" w:fill="A8D08D" w:themeFill="accent6" w:themeFillTint="99"/>
            <w:vAlign w:val="center"/>
          </w:tcPr>
          <w:p w14:paraId="7599366D" w14:textId="77777777" w:rsidR="00A1074F" w:rsidRDefault="00A1074F" w:rsidP="003F003F">
            <w:pPr>
              <w:spacing w:after="0"/>
            </w:pPr>
            <w:r>
              <w:t>Deviens « mal en point » à 20% de santé au lieu de 33%</w:t>
            </w:r>
          </w:p>
        </w:tc>
        <w:tc>
          <w:tcPr>
            <w:tcW w:w="1412" w:type="dxa"/>
            <w:shd w:val="clear" w:color="auto" w:fill="A8D08D" w:themeFill="accent6" w:themeFillTint="99"/>
          </w:tcPr>
          <w:p w14:paraId="7E16D865" w14:textId="55597C05" w:rsidR="00A1074F" w:rsidRDefault="00A1074F" w:rsidP="00164515">
            <w:pPr>
              <w:spacing w:after="0"/>
              <w:jc w:val="center"/>
            </w:pPr>
            <w:r>
              <w:t>Fébrile</w:t>
            </w:r>
          </w:p>
        </w:tc>
      </w:tr>
      <w:tr w:rsidR="00A1074F" w14:paraId="36A6903B" w14:textId="4D7884B7" w:rsidTr="00AE3B14">
        <w:tc>
          <w:tcPr>
            <w:tcW w:w="1743" w:type="dxa"/>
            <w:shd w:val="clear" w:color="auto" w:fill="F4B083" w:themeFill="accent2" w:themeFillTint="99"/>
          </w:tcPr>
          <w:p w14:paraId="0A2801FB" w14:textId="77777777" w:rsidR="00A1074F" w:rsidRDefault="00A1074F" w:rsidP="00164515">
            <w:pPr>
              <w:spacing w:after="0"/>
              <w:jc w:val="center"/>
            </w:pPr>
            <w:r>
              <w:t>Génie</w:t>
            </w:r>
          </w:p>
        </w:tc>
        <w:tc>
          <w:tcPr>
            <w:tcW w:w="5907" w:type="dxa"/>
            <w:shd w:val="clear" w:color="auto" w:fill="A8D08D" w:themeFill="accent6" w:themeFillTint="99"/>
            <w:vAlign w:val="center"/>
          </w:tcPr>
          <w:p w14:paraId="3BE0B5AD" w14:textId="77777777" w:rsidR="00A1074F" w:rsidRDefault="00A1074F" w:rsidP="003F003F">
            <w:pPr>
              <w:spacing w:after="0"/>
            </w:pPr>
            <w:r>
              <w:t>Commence avec un niveau de spécialité de 2</w:t>
            </w:r>
          </w:p>
        </w:tc>
        <w:tc>
          <w:tcPr>
            <w:tcW w:w="1412" w:type="dxa"/>
            <w:shd w:val="clear" w:color="auto" w:fill="A8D08D" w:themeFill="accent6" w:themeFillTint="99"/>
          </w:tcPr>
          <w:p w14:paraId="23883B38" w14:textId="3EF4EF64" w:rsidR="00A1074F" w:rsidRDefault="00DC056C" w:rsidP="00164515">
            <w:pPr>
              <w:spacing w:after="0"/>
              <w:jc w:val="center"/>
            </w:pPr>
            <w:r>
              <w:t>/</w:t>
            </w:r>
          </w:p>
        </w:tc>
      </w:tr>
      <w:tr w:rsidR="00A1074F" w14:paraId="0F7B1928" w14:textId="3C54ABE9" w:rsidTr="00AE3B14">
        <w:tc>
          <w:tcPr>
            <w:tcW w:w="1743" w:type="dxa"/>
            <w:shd w:val="clear" w:color="auto" w:fill="F4B083" w:themeFill="accent2" w:themeFillTint="99"/>
          </w:tcPr>
          <w:p w14:paraId="2EF7EDDE" w14:textId="77777777" w:rsidR="00A1074F" w:rsidRDefault="00A1074F" w:rsidP="00164515">
            <w:pPr>
              <w:spacing w:after="0"/>
              <w:jc w:val="center"/>
            </w:pPr>
            <w:r>
              <w:t>Réactif</w:t>
            </w:r>
          </w:p>
        </w:tc>
        <w:tc>
          <w:tcPr>
            <w:tcW w:w="5907" w:type="dxa"/>
            <w:shd w:val="clear" w:color="auto" w:fill="A8D08D" w:themeFill="accent6" w:themeFillTint="99"/>
            <w:vAlign w:val="center"/>
          </w:tcPr>
          <w:p w14:paraId="786D2D98" w14:textId="77777777" w:rsidR="00A1074F" w:rsidRDefault="00A1074F" w:rsidP="003F003F">
            <w:pPr>
              <w:spacing w:after="0"/>
            </w:pPr>
            <w:r>
              <w:t>Ouvre des choix supplémentaire lors d’évènement affectant les modules</w:t>
            </w:r>
          </w:p>
        </w:tc>
        <w:tc>
          <w:tcPr>
            <w:tcW w:w="1412" w:type="dxa"/>
            <w:shd w:val="clear" w:color="auto" w:fill="A8D08D" w:themeFill="accent6" w:themeFillTint="99"/>
          </w:tcPr>
          <w:p w14:paraId="1753D7F3" w14:textId="5590AF89" w:rsidR="00A1074F" w:rsidRDefault="00DC056C" w:rsidP="00164515">
            <w:pPr>
              <w:spacing w:after="0"/>
              <w:jc w:val="center"/>
            </w:pPr>
            <w:r>
              <w:t>/</w:t>
            </w:r>
          </w:p>
        </w:tc>
      </w:tr>
      <w:tr w:rsidR="00A1074F" w14:paraId="3A8FADD3" w14:textId="069031A4" w:rsidTr="00AE3B14">
        <w:tc>
          <w:tcPr>
            <w:tcW w:w="1743" w:type="dxa"/>
            <w:shd w:val="clear" w:color="auto" w:fill="F4B083" w:themeFill="accent2" w:themeFillTint="99"/>
          </w:tcPr>
          <w:p w14:paraId="0080CD9B" w14:textId="77777777" w:rsidR="00A1074F" w:rsidRDefault="00A1074F" w:rsidP="00164515">
            <w:pPr>
              <w:spacing w:after="0"/>
              <w:jc w:val="center"/>
            </w:pPr>
            <w:r>
              <w:t>Débrouillard</w:t>
            </w:r>
          </w:p>
        </w:tc>
        <w:tc>
          <w:tcPr>
            <w:tcW w:w="5907" w:type="dxa"/>
            <w:shd w:val="clear" w:color="auto" w:fill="A8D08D" w:themeFill="accent6" w:themeFillTint="99"/>
            <w:vAlign w:val="center"/>
          </w:tcPr>
          <w:p w14:paraId="685C5E04" w14:textId="77777777" w:rsidR="00A1074F" w:rsidRDefault="00A1074F" w:rsidP="003F003F">
            <w:pPr>
              <w:spacing w:after="0"/>
            </w:pPr>
            <w:r>
              <w:t>Réparation d’un module 2 fois plus rapide.</w:t>
            </w:r>
          </w:p>
        </w:tc>
        <w:tc>
          <w:tcPr>
            <w:tcW w:w="1412" w:type="dxa"/>
            <w:shd w:val="clear" w:color="auto" w:fill="A8D08D" w:themeFill="accent6" w:themeFillTint="99"/>
          </w:tcPr>
          <w:p w14:paraId="64CD0212" w14:textId="2AAAFD4D" w:rsidR="00A1074F" w:rsidRDefault="00DC056C" w:rsidP="00164515">
            <w:pPr>
              <w:spacing w:after="0"/>
              <w:jc w:val="center"/>
            </w:pPr>
            <w:r>
              <w:t>/</w:t>
            </w:r>
          </w:p>
        </w:tc>
      </w:tr>
      <w:tr w:rsidR="00A1074F" w14:paraId="7751F2E4" w14:textId="27D54DCC" w:rsidTr="00AE3B14">
        <w:tc>
          <w:tcPr>
            <w:tcW w:w="1743" w:type="dxa"/>
            <w:shd w:val="clear" w:color="auto" w:fill="F4B083" w:themeFill="accent2" w:themeFillTint="99"/>
          </w:tcPr>
          <w:p w14:paraId="350C4BF3" w14:textId="14C4FBE1" w:rsidR="00A1074F" w:rsidRDefault="00A1074F" w:rsidP="00164515">
            <w:pPr>
              <w:spacing w:after="0"/>
              <w:jc w:val="center"/>
            </w:pPr>
            <w:r>
              <w:t>Courageux</w:t>
            </w:r>
          </w:p>
        </w:tc>
        <w:tc>
          <w:tcPr>
            <w:tcW w:w="5907" w:type="dxa"/>
            <w:shd w:val="clear" w:color="auto" w:fill="A8D08D" w:themeFill="accent6" w:themeFillTint="99"/>
            <w:vAlign w:val="center"/>
          </w:tcPr>
          <w:p w14:paraId="33CA6A04" w14:textId="26F6B2D0" w:rsidR="00A1074F" w:rsidRDefault="00AE3B14" w:rsidP="003F003F">
            <w:pPr>
              <w:spacing w:after="0"/>
            </w:pPr>
            <w:r>
              <w:t>Ne peux pas être en dessous de 20% de morale</w:t>
            </w:r>
          </w:p>
        </w:tc>
        <w:tc>
          <w:tcPr>
            <w:tcW w:w="1412" w:type="dxa"/>
            <w:shd w:val="clear" w:color="auto" w:fill="A8D08D" w:themeFill="accent6" w:themeFillTint="99"/>
          </w:tcPr>
          <w:p w14:paraId="3D165C1B" w14:textId="64F7A9B3" w:rsidR="00A1074F" w:rsidRDefault="00A1074F" w:rsidP="00164515">
            <w:pPr>
              <w:spacing w:after="0"/>
              <w:jc w:val="center"/>
            </w:pPr>
            <w:r>
              <w:t>Trouillard</w:t>
            </w:r>
          </w:p>
        </w:tc>
      </w:tr>
      <w:tr w:rsidR="00A1074F" w14:paraId="46F2CDE6" w14:textId="1DD85F36" w:rsidTr="00AE3B14">
        <w:tc>
          <w:tcPr>
            <w:tcW w:w="1743" w:type="dxa"/>
            <w:shd w:val="clear" w:color="auto" w:fill="F4B083" w:themeFill="accent2" w:themeFillTint="99"/>
          </w:tcPr>
          <w:p w14:paraId="38E83C18" w14:textId="6BD1C525" w:rsidR="00A1074F" w:rsidRDefault="00A1074F" w:rsidP="00164515">
            <w:pPr>
              <w:spacing w:after="0"/>
              <w:jc w:val="center"/>
            </w:pPr>
            <w:r>
              <w:t>Fin tireur</w:t>
            </w:r>
          </w:p>
        </w:tc>
        <w:tc>
          <w:tcPr>
            <w:tcW w:w="5907" w:type="dxa"/>
            <w:shd w:val="clear" w:color="auto" w:fill="A8D08D" w:themeFill="accent6" w:themeFillTint="99"/>
            <w:vAlign w:val="center"/>
          </w:tcPr>
          <w:p w14:paraId="405639C3" w14:textId="0855E6B7" w:rsidR="00A1074F" w:rsidRDefault="00A1074F" w:rsidP="00AE3B14">
            <w:pPr>
              <w:spacing w:after="0"/>
            </w:pPr>
            <w:r>
              <w:t xml:space="preserve">Réduit la quantité </w:t>
            </w:r>
            <w:r w:rsidR="00AE3B14">
              <w:t>de ressources</w:t>
            </w:r>
            <w:r>
              <w:t xml:space="preserve"> ponctionné si le possesseur de cette qualité se trouve dans le module de défense.</w:t>
            </w:r>
          </w:p>
        </w:tc>
        <w:tc>
          <w:tcPr>
            <w:tcW w:w="1412" w:type="dxa"/>
            <w:shd w:val="clear" w:color="auto" w:fill="A8D08D" w:themeFill="accent6" w:themeFillTint="99"/>
          </w:tcPr>
          <w:p w14:paraId="10C96792" w14:textId="63FFA2D4" w:rsidR="00A1074F" w:rsidRDefault="00A1074F" w:rsidP="00164515">
            <w:pPr>
              <w:spacing w:after="0"/>
              <w:jc w:val="center"/>
            </w:pPr>
            <w:r>
              <w:t>Myope</w:t>
            </w:r>
          </w:p>
        </w:tc>
      </w:tr>
    </w:tbl>
    <w:p w14:paraId="374EF9A1" w14:textId="77777777" w:rsidR="009A5418" w:rsidRDefault="009A5418" w:rsidP="009A5418"/>
    <w:p w14:paraId="2B4858D6" w14:textId="2F63A020" w:rsidR="00AE3B14" w:rsidRDefault="00AE3B14">
      <w:pPr>
        <w:spacing w:after="0" w:line="240" w:lineRule="auto"/>
      </w:pPr>
      <w:r>
        <w:br w:type="page"/>
      </w:r>
    </w:p>
    <w:p w14:paraId="6FA102EC" w14:textId="3066C261" w:rsidR="008207B7" w:rsidRPr="008207B7" w:rsidRDefault="00347BAE" w:rsidP="008207B7">
      <w:pPr>
        <w:pStyle w:val="breaksous-titre"/>
      </w:pPr>
      <w:bookmarkStart w:id="27" w:name="_Toc503879051"/>
      <w:r>
        <w:lastRenderedPageBreak/>
        <w:t>Liste des défauts (non exhaustif)</w:t>
      </w:r>
      <w:bookmarkEnd w:id="27"/>
    </w:p>
    <w:p w14:paraId="605B428D" w14:textId="77777777" w:rsidR="00705CBB" w:rsidRDefault="00705CBB">
      <w:pPr>
        <w:spacing w:after="0" w:line="240" w:lineRule="auto"/>
      </w:pPr>
    </w:p>
    <w:tbl>
      <w:tblPr>
        <w:tblStyle w:val="Grilledutableau"/>
        <w:tblW w:w="0" w:type="auto"/>
        <w:tblLook w:val="04A0" w:firstRow="1" w:lastRow="0" w:firstColumn="1" w:lastColumn="0" w:noHBand="0" w:noVBand="1"/>
      </w:tblPr>
      <w:tblGrid>
        <w:gridCol w:w="1980"/>
        <w:gridCol w:w="7082"/>
      </w:tblGrid>
      <w:tr w:rsidR="00705CBB" w14:paraId="275277D4" w14:textId="77777777" w:rsidTr="00164515">
        <w:tc>
          <w:tcPr>
            <w:tcW w:w="1980" w:type="dxa"/>
            <w:shd w:val="clear" w:color="auto" w:fill="8EAADB" w:themeFill="accent5" w:themeFillTint="99"/>
            <w:vAlign w:val="center"/>
          </w:tcPr>
          <w:p w14:paraId="041D9DFA" w14:textId="3B2FE77F" w:rsidR="00705CBB" w:rsidRDefault="00705CBB" w:rsidP="00164515">
            <w:pPr>
              <w:spacing w:after="0" w:line="240" w:lineRule="auto"/>
              <w:jc w:val="center"/>
            </w:pPr>
            <w:r>
              <w:t>Nom du défaut</w:t>
            </w:r>
          </w:p>
        </w:tc>
        <w:tc>
          <w:tcPr>
            <w:tcW w:w="7082" w:type="dxa"/>
            <w:shd w:val="clear" w:color="auto" w:fill="8EAADB" w:themeFill="accent5" w:themeFillTint="99"/>
            <w:vAlign w:val="center"/>
          </w:tcPr>
          <w:p w14:paraId="7F422355" w14:textId="37D0C123" w:rsidR="00705CBB" w:rsidRDefault="00705CBB" w:rsidP="00164515">
            <w:pPr>
              <w:spacing w:after="0" w:line="240" w:lineRule="auto"/>
              <w:jc w:val="center"/>
            </w:pPr>
            <w:r>
              <w:t>Malus infligé</w:t>
            </w:r>
          </w:p>
        </w:tc>
      </w:tr>
      <w:tr w:rsidR="00705CBB" w14:paraId="41F6FC0A" w14:textId="77777777" w:rsidTr="00164515">
        <w:tc>
          <w:tcPr>
            <w:tcW w:w="1980" w:type="dxa"/>
            <w:shd w:val="clear" w:color="auto" w:fill="A8D08D" w:themeFill="accent6" w:themeFillTint="99"/>
          </w:tcPr>
          <w:p w14:paraId="21CBD4E9" w14:textId="7D00053B" w:rsidR="00705CBB" w:rsidRDefault="00705CBB" w:rsidP="00164515">
            <w:pPr>
              <w:spacing w:after="0" w:line="240" w:lineRule="auto"/>
              <w:jc w:val="center"/>
            </w:pPr>
            <w:r>
              <w:t>Fainéant</w:t>
            </w:r>
          </w:p>
        </w:tc>
        <w:tc>
          <w:tcPr>
            <w:tcW w:w="7082" w:type="dxa"/>
            <w:shd w:val="clear" w:color="auto" w:fill="A8D08D" w:themeFill="accent6" w:themeFillTint="99"/>
            <w:vAlign w:val="center"/>
          </w:tcPr>
          <w:p w14:paraId="23B3C0C5" w14:textId="69A31185" w:rsidR="00705CBB" w:rsidRDefault="00705CBB" w:rsidP="003F003F">
            <w:pPr>
              <w:spacing w:after="0" w:line="240" w:lineRule="auto"/>
            </w:pPr>
            <w:r>
              <w:t>Diminue de X% le bonus passif de la spécialité.</w:t>
            </w:r>
          </w:p>
        </w:tc>
      </w:tr>
      <w:tr w:rsidR="0030275B" w14:paraId="5177CAC3" w14:textId="77777777" w:rsidTr="00164515">
        <w:tc>
          <w:tcPr>
            <w:tcW w:w="1980" w:type="dxa"/>
            <w:shd w:val="clear" w:color="auto" w:fill="A8D08D" w:themeFill="accent6" w:themeFillTint="99"/>
          </w:tcPr>
          <w:p w14:paraId="1A43091E" w14:textId="5D1DD04F" w:rsidR="0030275B" w:rsidRDefault="00BB1098" w:rsidP="00164515">
            <w:pPr>
              <w:spacing w:after="0" w:line="240" w:lineRule="auto"/>
              <w:jc w:val="center"/>
            </w:pPr>
            <w:r>
              <w:t>Trouillard</w:t>
            </w:r>
          </w:p>
        </w:tc>
        <w:tc>
          <w:tcPr>
            <w:tcW w:w="7082" w:type="dxa"/>
            <w:shd w:val="clear" w:color="auto" w:fill="A8D08D" w:themeFill="accent6" w:themeFillTint="99"/>
            <w:vAlign w:val="center"/>
          </w:tcPr>
          <w:p w14:paraId="18C17A26" w14:textId="460CE626" w:rsidR="0030275B" w:rsidRDefault="00AE3B14" w:rsidP="003F003F">
            <w:pPr>
              <w:spacing w:after="0" w:line="240" w:lineRule="auto"/>
            </w:pPr>
            <w:r>
              <w:t>Son moral diminue deux fois plus vite</w:t>
            </w:r>
          </w:p>
        </w:tc>
      </w:tr>
      <w:tr w:rsidR="0030275B" w14:paraId="04DBE03B" w14:textId="77777777" w:rsidTr="00164515">
        <w:tc>
          <w:tcPr>
            <w:tcW w:w="1980" w:type="dxa"/>
            <w:shd w:val="clear" w:color="auto" w:fill="A8D08D" w:themeFill="accent6" w:themeFillTint="99"/>
          </w:tcPr>
          <w:p w14:paraId="3E8D84CD" w14:textId="04D7BE56" w:rsidR="0030275B" w:rsidRDefault="00D959D0" w:rsidP="00164515">
            <w:pPr>
              <w:spacing w:after="0" w:line="240" w:lineRule="auto"/>
              <w:jc w:val="center"/>
            </w:pPr>
            <w:r>
              <w:t>Long à la détente</w:t>
            </w:r>
          </w:p>
        </w:tc>
        <w:tc>
          <w:tcPr>
            <w:tcW w:w="7082" w:type="dxa"/>
            <w:shd w:val="clear" w:color="auto" w:fill="A8D08D" w:themeFill="accent6" w:themeFillTint="99"/>
            <w:vAlign w:val="center"/>
          </w:tcPr>
          <w:p w14:paraId="562C844A" w14:textId="5517C016" w:rsidR="0030275B" w:rsidRDefault="00D959D0" w:rsidP="003F003F">
            <w:pPr>
              <w:spacing w:after="0" w:line="240" w:lineRule="auto"/>
            </w:pPr>
            <w:r>
              <w:t>Entrainement 2 fois plus long dans le module d’entrainement</w:t>
            </w:r>
          </w:p>
        </w:tc>
      </w:tr>
      <w:tr w:rsidR="0030275B" w14:paraId="531F5A2F" w14:textId="77777777" w:rsidTr="00164515">
        <w:tc>
          <w:tcPr>
            <w:tcW w:w="1980" w:type="dxa"/>
            <w:shd w:val="clear" w:color="auto" w:fill="A8D08D" w:themeFill="accent6" w:themeFillTint="99"/>
          </w:tcPr>
          <w:p w14:paraId="23C16F0D" w14:textId="585D6878" w:rsidR="0030275B" w:rsidRDefault="00940202" w:rsidP="00164515">
            <w:pPr>
              <w:spacing w:after="0" w:line="240" w:lineRule="auto"/>
              <w:jc w:val="center"/>
            </w:pPr>
            <w:r>
              <w:t>F</w:t>
            </w:r>
            <w:r w:rsidR="00296F42">
              <w:t>ébrile</w:t>
            </w:r>
          </w:p>
        </w:tc>
        <w:tc>
          <w:tcPr>
            <w:tcW w:w="7082" w:type="dxa"/>
            <w:shd w:val="clear" w:color="auto" w:fill="A8D08D" w:themeFill="accent6" w:themeFillTint="99"/>
            <w:vAlign w:val="center"/>
          </w:tcPr>
          <w:p w14:paraId="4ECE1598" w14:textId="726BFE17" w:rsidR="0030275B" w:rsidRDefault="00D129DD" w:rsidP="003F003F">
            <w:pPr>
              <w:spacing w:after="0" w:line="240" w:lineRule="auto"/>
            </w:pPr>
            <w:r>
              <w:t>Deviens « mal en point » à 46% de santé au lieu de 33%</w:t>
            </w:r>
          </w:p>
        </w:tc>
      </w:tr>
      <w:tr w:rsidR="0030275B" w14:paraId="79EA9286" w14:textId="77777777" w:rsidTr="00164515">
        <w:tc>
          <w:tcPr>
            <w:tcW w:w="1980" w:type="dxa"/>
            <w:shd w:val="clear" w:color="auto" w:fill="A8D08D" w:themeFill="accent6" w:themeFillTint="99"/>
          </w:tcPr>
          <w:p w14:paraId="2DBF1F43" w14:textId="2CDE53D7" w:rsidR="0030275B" w:rsidRDefault="00D50271" w:rsidP="00164515">
            <w:pPr>
              <w:spacing w:after="0" w:line="240" w:lineRule="auto"/>
              <w:jc w:val="center"/>
            </w:pPr>
            <w:r>
              <w:t>Asthmatique</w:t>
            </w:r>
          </w:p>
        </w:tc>
        <w:tc>
          <w:tcPr>
            <w:tcW w:w="7082" w:type="dxa"/>
            <w:shd w:val="clear" w:color="auto" w:fill="A8D08D" w:themeFill="accent6" w:themeFillTint="99"/>
            <w:vAlign w:val="center"/>
          </w:tcPr>
          <w:p w14:paraId="181F0AB5" w14:textId="01774888" w:rsidR="0030275B" w:rsidRDefault="00AE3B14" w:rsidP="003F003F">
            <w:pPr>
              <w:spacing w:after="0" w:line="240" w:lineRule="auto"/>
            </w:pPr>
            <w:r>
              <w:t>Subit 6 fois plus de dégâts dans un module dépressurisé</w:t>
            </w:r>
          </w:p>
        </w:tc>
      </w:tr>
      <w:tr w:rsidR="0030275B" w14:paraId="2A185140" w14:textId="77777777" w:rsidTr="00164515">
        <w:tc>
          <w:tcPr>
            <w:tcW w:w="1980" w:type="dxa"/>
            <w:shd w:val="clear" w:color="auto" w:fill="A8D08D" w:themeFill="accent6" w:themeFillTint="99"/>
          </w:tcPr>
          <w:p w14:paraId="5089FCE7" w14:textId="7411C726" w:rsidR="0030275B" w:rsidRDefault="00A64060" w:rsidP="00164515">
            <w:pPr>
              <w:spacing w:after="0" w:line="240" w:lineRule="auto"/>
              <w:jc w:val="center"/>
            </w:pPr>
            <w:r>
              <w:t>Douillet</w:t>
            </w:r>
          </w:p>
        </w:tc>
        <w:tc>
          <w:tcPr>
            <w:tcW w:w="7082" w:type="dxa"/>
            <w:shd w:val="clear" w:color="auto" w:fill="A8D08D" w:themeFill="accent6" w:themeFillTint="99"/>
            <w:vAlign w:val="center"/>
          </w:tcPr>
          <w:p w14:paraId="58B81C08" w14:textId="52682FDF" w:rsidR="0030275B" w:rsidRDefault="00A64060" w:rsidP="003F003F">
            <w:pPr>
              <w:spacing w:after="0" w:line="240" w:lineRule="auto"/>
            </w:pPr>
            <w:r>
              <w:t>Augmente de 1% les dégâts reçu</w:t>
            </w:r>
          </w:p>
        </w:tc>
      </w:tr>
      <w:tr w:rsidR="0030275B" w14:paraId="2E58B089" w14:textId="77777777" w:rsidTr="00164515">
        <w:tc>
          <w:tcPr>
            <w:tcW w:w="1980" w:type="dxa"/>
            <w:shd w:val="clear" w:color="auto" w:fill="A8D08D" w:themeFill="accent6" w:themeFillTint="99"/>
          </w:tcPr>
          <w:p w14:paraId="04E301A4" w14:textId="075542E8" w:rsidR="0030275B" w:rsidRDefault="008449CA" w:rsidP="00164515">
            <w:pPr>
              <w:spacing w:after="0" w:line="240" w:lineRule="auto"/>
              <w:jc w:val="center"/>
            </w:pPr>
            <w:r>
              <w:t>Bordélique</w:t>
            </w:r>
          </w:p>
        </w:tc>
        <w:tc>
          <w:tcPr>
            <w:tcW w:w="7082" w:type="dxa"/>
            <w:shd w:val="clear" w:color="auto" w:fill="A8D08D" w:themeFill="accent6" w:themeFillTint="99"/>
            <w:vAlign w:val="center"/>
          </w:tcPr>
          <w:p w14:paraId="13C2AC4D" w14:textId="4E22B9F7" w:rsidR="0030275B" w:rsidRDefault="00973950" w:rsidP="00AE3B14">
            <w:pPr>
              <w:spacing w:after="0" w:line="240" w:lineRule="auto"/>
            </w:pPr>
            <w:r>
              <w:t xml:space="preserve">Augmente de 1% la consommation </w:t>
            </w:r>
            <w:r w:rsidR="00AE3B14">
              <w:t>de ressources</w:t>
            </w:r>
            <w:r>
              <w:t xml:space="preserve"> du module ou se trouve le possesseur de </w:t>
            </w:r>
            <w:r w:rsidR="00E26AFC">
              <w:t>ce défaut</w:t>
            </w:r>
            <w:r>
              <w:t>.</w:t>
            </w:r>
          </w:p>
        </w:tc>
      </w:tr>
      <w:tr w:rsidR="0030275B" w14:paraId="0550FE9B" w14:textId="77777777" w:rsidTr="00164515">
        <w:tc>
          <w:tcPr>
            <w:tcW w:w="1980" w:type="dxa"/>
            <w:shd w:val="clear" w:color="auto" w:fill="A8D08D" w:themeFill="accent6" w:themeFillTint="99"/>
          </w:tcPr>
          <w:p w14:paraId="441A6AB8" w14:textId="6B9EABE1" w:rsidR="0030275B" w:rsidRDefault="007C4280" w:rsidP="00164515">
            <w:pPr>
              <w:spacing w:after="0" w:line="240" w:lineRule="auto"/>
              <w:jc w:val="center"/>
            </w:pPr>
            <w:r>
              <w:t>Goinfre</w:t>
            </w:r>
          </w:p>
        </w:tc>
        <w:tc>
          <w:tcPr>
            <w:tcW w:w="7082" w:type="dxa"/>
            <w:shd w:val="clear" w:color="auto" w:fill="A8D08D" w:themeFill="accent6" w:themeFillTint="99"/>
            <w:vAlign w:val="center"/>
          </w:tcPr>
          <w:p w14:paraId="447CDDAD" w14:textId="7C2C01A4" w:rsidR="0030275B" w:rsidRDefault="00AE3B14" w:rsidP="00AE3B14">
            <w:pPr>
              <w:spacing w:after="0" w:line="240" w:lineRule="auto"/>
            </w:pPr>
            <w:r>
              <w:t>Consomme X% de ressources tant que le membre est sur le vaisseau et conscient</w:t>
            </w:r>
          </w:p>
        </w:tc>
      </w:tr>
      <w:tr w:rsidR="0030275B" w14:paraId="2F792447" w14:textId="77777777" w:rsidTr="00164515">
        <w:tc>
          <w:tcPr>
            <w:tcW w:w="1980" w:type="dxa"/>
            <w:shd w:val="clear" w:color="auto" w:fill="A8D08D" w:themeFill="accent6" w:themeFillTint="99"/>
          </w:tcPr>
          <w:p w14:paraId="031C9BD0" w14:textId="569612EC" w:rsidR="0030275B" w:rsidRDefault="004218FA" w:rsidP="00164515">
            <w:pPr>
              <w:spacing w:after="0" w:line="240" w:lineRule="auto"/>
              <w:jc w:val="center"/>
            </w:pPr>
            <w:r>
              <w:t>Maladroit</w:t>
            </w:r>
          </w:p>
        </w:tc>
        <w:tc>
          <w:tcPr>
            <w:tcW w:w="7082" w:type="dxa"/>
            <w:shd w:val="clear" w:color="auto" w:fill="A8D08D" w:themeFill="accent6" w:themeFillTint="99"/>
            <w:vAlign w:val="center"/>
          </w:tcPr>
          <w:p w14:paraId="7B921D40" w14:textId="5BD6171F" w:rsidR="0030275B" w:rsidRDefault="004218FA" w:rsidP="00AE3B14">
            <w:pPr>
              <w:spacing w:after="0" w:line="240" w:lineRule="auto"/>
            </w:pPr>
            <w:r>
              <w:t xml:space="preserve">A une chance </w:t>
            </w:r>
            <w:r w:rsidR="00AE3B14">
              <w:t>d’endommager un module lors de la réparation de celui ci</w:t>
            </w:r>
          </w:p>
        </w:tc>
      </w:tr>
      <w:tr w:rsidR="0030275B" w14:paraId="2D118226" w14:textId="77777777" w:rsidTr="00164515">
        <w:tc>
          <w:tcPr>
            <w:tcW w:w="1980" w:type="dxa"/>
            <w:shd w:val="clear" w:color="auto" w:fill="A8D08D" w:themeFill="accent6" w:themeFillTint="99"/>
          </w:tcPr>
          <w:p w14:paraId="696CDE87" w14:textId="1F5B5F76" w:rsidR="0030275B" w:rsidRDefault="00E26AFC" w:rsidP="00164515">
            <w:pPr>
              <w:spacing w:after="0" w:line="240" w:lineRule="auto"/>
              <w:jc w:val="center"/>
            </w:pPr>
            <w:r>
              <w:t>Myope</w:t>
            </w:r>
          </w:p>
        </w:tc>
        <w:tc>
          <w:tcPr>
            <w:tcW w:w="7082" w:type="dxa"/>
            <w:shd w:val="clear" w:color="auto" w:fill="A8D08D" w:themeFill="accent6" w:themeFillTint="99"/>
            <w:vAlign w:val="center"/>
          </w:tcPr>
          <w:p w14:paraId="10A1DFC0" w14:textId="6786C3A1" w:rsidR="0030275B" w:rsidRDefault="00E26AFC" w:rsidP="00AE3B14">
            <w:pPr>
              <w:spacing w:after="0" w:line="240" w:lineRule="auto"/>
            </w:pPr>
            <w:r>
              <w:t>Augmente  la quantité d</w:t>
            </w:r>
            <w:r w:rsidR="00AE3B14">
              <w:t>e ressources ponctionnées</w:t>
            </w:r>
            <w:r>
              <w:t xml:space="preserve"> si le possesseur de ce </w:t>
            </w:r>
            <w:r w:rsidR="00220F08">
              <w:t>défaut</w:t>
            </w:r>
            <w:r>
              <w:t xml:space="preserve"> se trouve dans le module de défense.</w:t>
            </w:r>
          </w:p>
        </w:tc>
      </w:tr>
      <w:tr w:rsidR="00684AEE" w14:paraId="6545AD3A" w14:textId="77777777" w:rsidTr="00164515">
        <w:tc>
          <w:tcPr>
            <w:tcW w:w="1980" w:type="dxa"/>
            <w:shd w:val="clear" w:color="auto" w:fill="A8D08D" w:themeFill="accent6" w:themeFillTint="99"/>
          </w:tcPr>
          <w:p w14:paraId="1B0ABEB9" w14:textId="3D13707F" w:rsidR="00684AEE" w:rsidRDefault="00684AEE" w:rsidP="00164515">
            <w:pPr>
              <w:spacing w:after="0" w:line="240" w:lineRule="auto"/>
              <w:jc w:val="center"/>
            </w:pPr>
            <w:r>
              <w:t>Kleptomane</w:t>
            </w:r>
          </w:p>
        </w:tc>
        <w:tc>
          <w:tcPr>
            <w:tcW w:w="7082" w:type="dxa"/>
            <w:shd w:val="clear" w:color="auto" w:fill="A8D08D" w:themeFill="accent6" w:themeFillTint="99"/>
            <w:vAlign w:val="center"/>
          </w:tcPr>
          <w:p w14:paraId="06437755" w14:textId="62E10714" w:rsidR="00684AEE" w:rsidRDefault="00184A0B" w:rsidP="003F003F">
            <w:pPr>
              <w:spacing w:after="0" w:line="240" w:lineRule="auto"/>
            </w:pPr>
            <w:r>
              <w:t>A 2% de ponctionné des 1 à 5% de ressources à n’importe quel moment</w:t>
            </w:r>
          </w:p>
        </w:tc>
      </w:tr>
    </w:tbl>
    <w:p w14:paraId="39E8C6E8" w14:textId="2D0B1861" w:rsidR="009A29EC" w:rsidRDefault="00CA54C1">
      <w:pPr>
        <w:spacing w:after="0" w:line="240" w:lineRule="auto"/>
      </w:pPr>
      <w:r>
        <w:br w:type="page"/>
      </w:r>
    </w:p>
    <w:p w14:paraId="5A297C9D" w14:textId="77777777" w:rsidR="000C0FEE" w:rsidRDefault="000C0FEE" w:rsidP="000C0FEE">
      <w:pPr>
        <w:pStyle w:val="breaksous-titre"/>
      </w:pPr>
      <w:bookmarkStart w:id="28" w:name="_Toc503879052"/>
      <w:r>
        <w:lastRenderedPageBreak/>
        <w:t>Les gènes bubble</w:t>
      </w:r>
      <w:bookmarkEnd w:id="28"/>
    </w:p>
    <w:p w14:paraId="049E666F" w14:textId="013F5E91" w:rsidR="001D04FF" w:rsidRDefault="001D04FF" w:rsidP="00243B13">
      <w:pPr>
        <w:jc w:val="both"/>
      </w:pPr>
      <w:r>
        <w:t xml:space="preserve">Un gène apporte un bonus </w:t>
      </w:r>
      <w:r w:rsidR="00920062">
        <w:t>passif</w:t>
      </w:r>
      <w:r>
        <w:t xml:space="preserve"> au porteur. Par exemple nous retrouvons le gène </w:t>
      </w:r>
      <w:r w:rsidR="00A377FA">
        <w:t>de la photosynthèse</w:t>
      </w:r>
      <w:r>
        <w:t>, permettant à un bubblestronautes d’effectué le travail dans un espace dépressurisé, ou encore le gène d’auto-guérison qui régénère son por</w:t>
      </w:r>
      <w:r w:rsidR="00920062">
        <w:t>teur.</w:t>
      </w:r>
    </w:p>
    <w:p w14:paraId="4BCC6A2B" w14:textId="77777777" w:rsidR="00C86E07" w:rsidRDefault="00557477" w:rsidP="00243B13">
      <w:pPr>
        <w:jc w:val="both"/>
      </w:pPr>
      <w:r>
        <w:t>Un</w:t>
      </w:r>
      <w:r w:rsidR="00C86E07">
        <w:t xml:space="preserve"> gène</w:t>
      </w:r>
      <w:r>
        <w:t xml:space="preserve"> n’est pas forcément accordé à tous les membres d’équipage, les banque</w:t>
      </w:r>
      <w:r w:rsidR="00A23509">
        <w:t>s de gènes ne voulant pas risquer</w:t>
      </w:r>
      <w:r>
        <w:t xml:space="preserve"> de perdre des gènes rare</w:t>
      </w:r>
      <w:r w:rsidR="00B639C6">
        <w:t>s</w:t>
      </w:r>
      <w:r>
        <w:t xml:space="preserve"> et précieux, ceux-ci sont généralement accordé</w:t>
      </w:r>
      <w:r w:rsidR="003226E6">
        <w:t>s</w:t>
      </w:r>
      <w:r>
        <w:t xml:space="preserve"> que pour certaine mission spécifique ou alors </w:t>
      </w:r>
      <w:r w:rsidR="003226E6">
        <w:t>sont</w:t>
      </w:r>
      <w:r>
        <w:t xml:space="preserve"> innée chez le</w:t>
      </w:r>
      <w:r w:rsidR="003226E6">
        <w:t>s</w:t>
      </w:r>
      <w:r>
        <w:t xml:space="preserve"> bubblestronaute</w:t>
      </w:r>
      <w:r w:rsidR="003226E6">
        <w:t>s</w:t>
      </w:r>
      <w:r>
        <w:t>. Cela reste donc un bonus rare</w:t>
      </w:r>
      <w:r w:rsidR="00C40583">
        <w:t xml:space="preserve"> (environ 3% des bubblestronautes possède un gène particulier)</w:t>
      </w:r>
      <w:r>
        <w:t xml:space="preserve">, mais non négligeable. </w:t>
      </w:r>
    </w:p>
    <w:p w14:paraId="7C11D626" w14:textId="576B405C" w:rsidR="00DE2996" w:rsidRDefault="00A255D1" w:rsidP="00DE2996">
      <w:pPr>
        <w:pStyle w:val="breaksous-titre"/>
      </w:pPr>
      <w:bookmarkStart w:id="29" w:name="_Toc503879053"/>
      <w:r>
        <w:t>Liste des gènes</w:t>
      </w:r>
      <w:r w:rsidR="002B6995">
        <w:t xml:space="preserve"> (non exhaustif)</w:t>
      </w:r>
      <w:bookmarkEnd w:id="29"/>
    </w:p>
    <w:p w14:paraId="3EC1B2D7" w14:textId="77777777" w:rsidR="00A377FA" w:rsidRPr="00A377FA" w:rsidRDefault="00A377FA" w:rsidP="00A377FA"/>
    <w:tbl>
      <w:tblPr>
        <w:tblStyle w:val="Grilledutableau"/>
        <w:tblW w:w="0" w:type="auto"/>
        <w:tblLook w:val="04A0" w:firstRow="1" w:lastRow="0" w:firstColumn="1" w:lastColumn="0" w:noHBand="0" w:noVBand="1"/>
      </w:tblPr>
      <w:tblGrid>
        <w:gridCol w:w="2217"/>
        <w:gridCol w:w="5149"/>
      </w:tblGrid>
      <w:tr w:rsidR="00920062" w14:paraId="3A17721C" w14:textId="2997187B" w:rsidTr="00B92B71">
        <w:tc>
          <w:tcPr>
            <w:tcW w:w="2217" w:type="dxa"/>
            <w:shd w:val="clear" w:color="auto" w:fill="8EAADB" w:themeFill="accent5" w:themeFillTint="99"/>
            <w:vAlign w:val="center"/>
          </w:tcPr>
          <w:p w14:paraId="0DB42F88" w14:textId="27F6B949" w:rsidR="00920062" w:rsidRDefault="00920062" w:rsidP="00B92B71">
            <w:pPr>
              <w:jc w:val="center"/>
            </w:pPr>
            <w:r>
              <w:t>Nom du gène</w:t>
            </w:r>
          </w:p>
        </w:tc>
        <w:tc>
          <w:tcPr>
            <w:tcW w:w="5149" w:type="dxa"/>
            <w:shd w:val="clear" w:color="auto" w:fill="8EAADB" w:themeFill="accent5" w:themeFillTint="99"/>
            <w:vAlign w:val="center"/>
          </w:tcPr>
          <w:p w14:paraId="54902CE7" w14:textId="7A87D163" w:rsidR="00920062" w:rsidRDefault="00920062" w:rsidP="00920062">
            <w:pPr>
              <w:jc w:val="center"/>
            </w:pPr>
            <w:r>
              <w:t>Bonus passifs accordé</w:t>
            </w:r>
          </w:p>
        </w:tc>
      </w:tr>
      <w:tr w:rsidR="00920062" w14:paraId="036929EF" w14:textId="34547FB3" w:rsidTr="00B92B71">
        <w:tc>
          <w:tcPr>
            <w:tcW w:w="2217" w:type="dxa"/>
            <w:shd w:val="clear" w:color="auto" w:fill="A8D08D" w:themeFill="accent6" w:themeFillTint="99"/>
            <w:vAlign w:val="center"/>
          </w:tcPr>
          <w:p w14:paraId="30816DFF" w14:textId="445BEA5F" w:rsidR="00920062" w:rsidRDefault="00920062" w:rsidP="00B92B71">
            <w:pPr>
              <w:jc w:val="center"/>
            </w:pPr>
            <w:r>
              <w:t>Photosynthèse</w:t>
            </w:r>
          </w:p>
        </w:tc>
        <w:tc>
          <w:tcPr>
            <w:tcW w:w="5149" w:type="dxa"/>
            <w:shd w:val="clear" w:color="auto" w:fill="A8D08D" w:themeFill="accent6" w:themeFillTint="99"/>
            <w:vAlign w:val="center"/>
          </w:tcPr>
          <w:p w14:paraId="70659099" w14:textId="6119A141" w:rsidR="00920062" w:rsidRDefault="00920062" w:rsidP="002F6851">
            <w:pPr>
              <w:jc w:val="center"/>
            </w:pPr>
            <w:r>
              <w:t>Permet de « respirer » dans l’espace, et donc d’effectuer une répa</w:t>
            </w:r>
            <w:r w:rsidR="002F6851">
              <w:t>ration d’un module dépressurisé.</w:t>
            </w:r>
          </w:p>
        </w:tc>
      </w:tr>
      <w:tr w:rsidR="00920062" w14:paraId="6AB946B9" w14:textId="1579867A" w:rsidTr="00B92B71">
        <w:tc>
          <w:tcPr>
            <w:tcW w:w="2217" w:type="dxa"/>
            <w:shd w:val="clear" w:color="auto" w:fill="A8D08D" w:themeFill="accent6" w:themeFillTint="99"/>
            <w:vAlign w:val="center"/>
          </w:tcPr>
          <w:p w14:paraId="747A5C1C" w14:textId="03EB583F" w:rsidR="00920062" w:rsidRDefault="00920062" w:rsidP="00B92B71">
            <w:pPr>
              <w:jc w:val="center"/>
            </w:pPr>
            <w:r>
              <w:t>Régénération</w:t>
            </w:r>
          </w:p>
        </w:tc>
        <w:tc>
          <w:tcPr>
            <w:tcW w:w="5149" w:type="dxa"/>
            <w:shd w:val="clear" w:color="auto" w:fill="A8D08D" w:themeFill="accent6" w:themeFillTint="99"/>
            <w:vAlign w:val="center"/>
          </w:tcPr>
          <w:p w14:paraId="152C9769" w14:textId="558208C9" w:rsidR="00920062" w:rsidRDefault="00920062" w:rsidP="00686B95">
            <w:pPr>
              <w:jc w:val="center"/>
            </w:pPr>
            <w:r>
              <w:t xml:space="preserve">Régénère le porteur du gène sur le temps de 1% de point de vie </w:t>
            </w:r>
            <w:r w:rsidR="00686B95">
              <w:t xml:space="preserve">tous les 5 </w:t>
            </w:r>
            <w:proofErr w:type="spellStart"/>
            <w:r w:rsidR="00686B95">
              <w:t>tick</w:t>
            </w:r>
            <w:r w:rsidR="00D6526E">
              <w:t>s</w:t>
            </w:r>
            <w:proofErr w:type="spellEnd"/>
          </w:p>
        </w:tc>
      </w:tr>
      <w:tr w:rsidR="00920062" w14:paraId="77A49E29" w14:textId="209E9F66" w:rsidTr="00B92B71">
        <w:tc>
          <w:tcPr>
            <w:tcW w:w="2217" w:type="dxa"/>
            <w:shd w:val="clear" w:color="auto" w:fill="A8D08D" w:themeFill="accent6" w:themeFillTint="99"/>
            <w:vAlign w:val="center"/>
          </w:tcPr>
          <w:p w14:paraId="60DB0E28" w14:textId="4493BED0" w:rsidR="00920062" w:rsidRDefault="00920062" w:rsidP="00B92B71">
            <w:pPr>
              <w:jc w:val="center"/>
            </w:pPr>
            <w:r>
              <w:t>Epiderme métallique</w:t>
            </w:r>
          </w:p>
        </w:tc>
        <w:tc>
          <w:tcPr>
            <w:tcW w:w="5149" w:type="dxa"/>
            <w:shd w:val="clear" w:color="auto" w:fill="A8D08D" w:themeFill="accent6" w:themeFillTint="99"/>
            <w:vAlign w:val="center"/>
          </w:tcPr>
          <w:p w14:paraId="4EBB0466" w14:textId="32D27DF2" w:rsidR="00920062" w:rsidRDefault="00920062" w:rsidP="00686B95">
            <w:pPr>
              <w:jc w:val="center"/>
            </w:pPr>
            <w:r>
              <w:t xml:space="preserve">Absorbe </w:t>
            </w:r>
            <w:r w:rsidR="00686B95">
              <w:t>5% d</w:t>
            </w:r>
            <w:r>
              <w:t xml:space="preserve">es dégâts reçus </w:t>
            </w:r>
          </w:p>
        </w:tc>
      </w:tr>
      <w:tr w:rsidR="00920062" w14:paraId="1CF3599E" w14:textId="782DED35" w:rsidTr="00B92B71">
        <w:tc>
          <w:tcPr>
            <w:tcW w:w="2217" w:type="dxa"/>
            <w:shd w:val="clear" w:color="auto" w:fill="A8D08D" w:themeFill="accent6" w:themeFillTint="99"/>
            <w:vAlign w:val="center"/>
          </w:tcPr>
          <w:p w14:paraId="01547453" w14:textId="5638225F" w:rsidR="00920062" w:rsidRDefault="00920062" w:rsidP="00B92B71">
            <w:pPr>
              <w:jc w:val="center"/>
            </w:pPr>
            <w:r>
              <w:t>Adrénaline</w:t>
            </w:r>
          </w:p>
        </w:tc>
        <w:tc>
          <w:tcPr>
            <w:tcW w:w="5149" w:type="dxa"/>
            <w:shd w:val="clear" w:color="auto" w:fill="A8D08D" w:themeFill="accent6" w:themeFillTint="99"/>
            <w:vAlign w:val="center"/>
          </w:tcPr>
          <w:p w14:paraId="1FFF3725" w14:textId="736E6583" w:rsidR="00920062" w:rsidRDefault="00E755CE" w:rsidP="00D6526E">
            <w:pPr>
              <w:jc w:val="center"/>
            </w:pPr>
            <w:r>
              <w:t>Donne du moral</w:t>
            </w:r>
            <w:r w:rsidR="00D6526E">
              <w:t xml:space="preserve"> au porteur sur le temps de 1% de morale tous les 5 </w:t>
            </w:r>
            <w:proofErr w:type="spellStart"/>
            <w:r w:rsidR="00D6526E">
              <w:t>ticks</w:t>
            </w:r>
            <w:proofErr w:type="spellEnd"/>
          </w:p>
        </w:tc>
      </w:tr>
      <w:tr w:rsidR="00920062" w14:paraId="338125DC" w14:textId="24C747CB" w:rsidTr="00B92B71">
        <w:tc>
          <w:tcPr>
            <w:tcW w:w="2217" w:type="dxa"/>
            <w:shd w:val="clear" w:color="auto" w:fill="A8D08D" w:themeFill="accent6" w:themeFillTint="99"/>
            <w:vAlign w:val="center"/>
          </w:tcPr>
          <w:p w14:paraId="2B0A8D47" w14:textId="60AD4745" w:rsidR="00920062" w:rsidRDefault="00920062" w:rsidP="00B92B71">
            <w:pPr>
              <w:jc w:val="center"/>
            </w:pPr>
            <w:r>
              <w:t>Double cœur</w:t>
            </w:r>
          </w:p>
        </w:tc>
        <w:tc>
          <w:tcPr>
            <w:tcW w:w="5149" w:type="dxa"/>
            <w:shd w:val="clear" w:color="auto" w:fill="A8D08D" w:themeFill="accent6" w:themeFillTint="99"/>
            <w:vAlign w:val="center"/>
          </w:tcPr>
          <w:p w14:paraId="4EDA9B35" w14:textId="5EB672AB" w:rsidR="00920062" w:rsidRDefault="00920062" w:rsidP="000E7085">
            <w:pPr>
              <w:jc w:val="center"/>
            </w:pPr>
            <w:r>
              <w:t xml:space="preserve">Si le porteur vient à mourir à l’intérieur du vaisseau, il revient à la vie avec 50% de vie. Ne marche qu’une fois. </w:t>
            </w:r>
          </w:p>
        </w:tc>
      </w:tr>
      <w:tr w:rsidR="00920062" w14:paraId="64B0CDE3" w14:textId="5D26913E" w:rsidTr="00B92B71">
        <w:tc>
          <w:tcPr>
            <w:tcW w:w="2217" w:type="dxa"/>
            <w:shd w:val="clear" w:color="auto" w:fill="A8D08D" w:themeFill="accent6" w:themeFillTint="99"/>
            <w:vAlign w:val="center"/>
          </w:tcPr>
          <w:p w14:paraId="17561A92" w14:textId="6DD76EC1" w:rsidR="00920062" w:rsidRDefault="00920062" w:rsidP="00B92B71">
            <w:pPr>
              <w:jc w:val="center"/>
            </w:pPr>
            <w:r>
              <w:t>Troisième bras</w:t>
            </w:r>
          </w:p>
        </w:tc>
        <w:tc>
          <w:tcPr>
            <w:tcW w:w="5149" w:type="dxa"/>
            <w:shd w:val="clear" w:color="auto" w:fill="A8D08D" w:themeFill="accent6" w:themeFillTint="99"/>
            <w:vAlign w:val="center"/>
          </w:tcPr>
          <w:p w14:paraId="5D46156D" w14:textId="7E5B03CE" w:rsidR="00920062" w:rsidRDefault="000E7085" w:rsidP="000E7085">
            <w:pPr>
              <w:jc w:val="center"/>
            </w:pPr>
            <w:r>
              <w:t>Augmente la génération</w:t>
            </w:r>
            <w:r w:rsidR="00920062">
              <w:t xml:space="preserve"> de ressource du module ou se trouve le porteur de 1% </w:t>
            </w:r>
          </w:p>
        </w:tc>
      </w:tr>
    </w:tbl>
    <w:p w14:paraId="53516A89" w14:textId="0569ED79" w:rsidR="00A255D1" w:rsidRPr="00A255D1" w:rsidRDefault="00A255D1" w:rsidP="00A255D1"/>
    <w:p w14:paraId="09E6862C" w14:textId="77777777" w:rsidR="00A7212F" w:rsidRDefault="00A7212F" w:rsidP="00243B13">
      <w:pPr>
        <w:jc w:val="both"/>
      </w:pPr>
    </w:p>
    <w:p w14:paraId="73F14BCD" w14:textId="77777777" w:rsidR="00377E84" w:rsidRDefault="00377E84" w:rsidP="00243B13">
      <w:pPr>
        <w:jc w:val="both"/>
      </w:pPr>
    </w:p>
    <w:p w14:paraId="0AF5DBA8" w14:textId="77777777" w:rsidR="00377E84" w:rsidRDefault="00377E84" w:rsidP="00243B13">
      <w:pPr>
        <w:jc w:val="both"/>
      </w:pPr>
    </w:p>
    <w:p w14:paraId="14F869F7" w14:textId="77777777" w:rsidR="00377E84" w:rsidRDefault="00377E84" w:rsidP="00243B13">
      <w:pPr>
        <w:jc w:val="both"/>
      </w:pPr>
    </w:p>
    <w:p w14:paraId="1905E979" w14:textId="77777777" w:rsidR="00377E84" w:rsidRDefault="00377E84" w:rsidP="00243B13">
      <w:pPr>
        <w:jc w:val="both"/>
      </w:pPr>
    </w:p>
    <w:p w14:paraId="12DA780A" w14:textId="77777777" w:rsidR="00377E84" w:rsidRDefault="00377E84" w:rsidP="00243B13">
      <w:pPr>
        <w:jc w:val="both"/>
      </w:pPr>
    </w:p>
    <w:p w14:paraId="623BCA22" w14:textId="77777777" w:rsidR="00377E84" w:rsidRDefault="00377E84" w:rsidP="00243B13">
      <w:pPr>
        <w:jc w:val="both"/>
      </w:pPr>
    </w:p>
    <w:p w14:paraId="0B97F94C" w14:textId="048A821D" w:rsidR="00354922" w:rsidRDefault="00354922" w:rsidP="00F12909">
      <w:pPr>
        <w:pStyle w:val="breaksous-titre"/>
      </w:pPr>
      <w:bookmarkStart w:id="30" w:name="_Toc503879054"/>
      <w:r>
        <w:lastRenderedPageBreak/>
        <w:t>Autres paramètres d’un membre d’équipage</w:t>
      </w:r>
      <w:bookmarkEnd w:id="30"/>
    </w:p>
    <w:p w14:paraId="72504ADA" w14:textId="4B38C1A4" w:rsidR="00354922" w:rsidRDefault="00354922" w:rsidP="00205FAE">
      <w:pPr>
        <w:jc w:val="both"/>
      </w:pPr>
      <w:r>
        <w:t xml:space="preserve">Un membre d’équipage a besoin, pour rester en vie, </w:t>
      </w:r>
      <w:r w:rsidR="00377E84">
        <w:t>d‘</w:t>
      </w:r>
      <w:r>
        <w:t xml:space="preserve">eau, </w:t>
      </w:r>
      <w:r w:rsidR="00377E84">
        <w:t xml:space="preserve">de </w:t>
      </w:r>
      <w:r>
        <w:t xml:space="preserve">nourriture, </w:t>
      </w:r>
      <w:r w:rsidR="00377E84">
        <w:t>d’</w:t>
      </w:r>
      <w:r>
        <w:t>oxygène</w:t>
      </w:r>
      <w:r w:rsidR="00377E84">
        <w:t>.</w:t>
      </w:r>
      <w:r>
        <w:t xml:space="preserve"> </w:t>
      </w:r>
      <w:r w:rsidR="00377E84">
        <w:t>P</w:t>
      </w:r>
      <w:r>
        <w:t xml:space="preserve">our simuler ça, </w:t>
      </w:r>
      <w:r w:rsidR="00377E84">
        <w:t>la consommation du module de survie dépend du nombre de membre encore en vie</w:t>
      </w:r>
      <w:r w:rsidR="00205FAE">
        <w:t>. Si une trop grande consommation est présente, une méthode rapide mais douloureuse et de sacrifié un membre d’équipage en l’envoyant dans l’espace. Le sacrifice d’un membre peut sauver le reste de l’équipage.</w:t>
      </w:r>
    </w:p>
    <w:p w14:paraId="6E942F22" w14:textId="77777777" w:rsidR="008B7BD3" w:rsidRDefault="008B7BD3" w:rsidP="00205FAE">
      <w:pPr>
        <w:jc w:val="both"/>
      </w:pPr>
    </w:p>
    <w:p w14:paraId="3DE2848B" w14:textId="50AE52D3" w:rsidR="00277B56" w:rsidRDefault="00D26F22" w:rsidP="00F12909">
      <w:pPr>
        <w:pStyle w:val="breaktitre3"/>
      </w:pPr>
      <w:bookmarkStart w:id="31" w:name="_Toc503879055"/>
      <w:r>
        <w:t>La galerie et le panthéon</w:t>
      </w:r>
      <w:bookmarkEnd w:id="31"/>
    </w:p>
    <w:p w14:paraId="7EFE421B" w14:textId="4042B618" w:rsidR="00612CFC" w:rsidRDefault="00612CFC" w:rsidP="001C267D">
      <w:pPr>
        <w:jc w:val="both"/>
      </w:pPr>
      <w:r>
        <w:t>Lors d’une mission réussi ou échoué, les membres d’équipages sont inscrits, soit à la galerie</w:t>
      </w:r>
      <w:r w:rsidR="00563164">
        <w:t xml:space="preserve"> de la BSE</w:t>
      </w:r>
      <w:r>
        <w:t>, soit au panthéon</w:t>
      </w:r>
      <w:r w:rsidR="00563164">
        <w:t xml:space="preserve"> des héros.</w:t>
      </w:r>
    </w:p>
    <w:p w14:paraId="3602FECD" w14:textId="0127DC8C" w:rsidR="00612CFC" w:rsidRDefault="00612CFC" w:rsidP="001C267D">
      <w:pPr>
        <w:jc w:val="both"/>
      </w:pPr>
      <w:r>
        <w:t xml:space="preserve">La galerie recense les survivants de la dernière mission réussie. </w:t>
      </w:r>
      <w:r w:rsidR="002E57A6">
        <w:t>Ils sont</w:t>
      </w:r>
      <w:r>
        <w:t xml:space="preserve"> donc de nouveau </w:t>
      </w:r>
      <w:r w:rsidR="002E57A6">
        <w:t>disponibles</w:t>
      </w:r>
      <w:r>
        <w:t xml:space="preserve"> lors du recrutement tout en gardant leur expérience.</w:t>
      </w:r>
      <w:r w:rsidR="002E57A6">
        <w:t xml:space="preserve"> Ainsi, un membre d’équipage ayant amélioré sa spécialité au rang </w:t>
      </w:r>
      <w:r w:rsidR="00F41121">
        <w:t>3</w:t>
      </w:r>
      <w:r w:rsidR="002E57A6">
        <w:t xml:space="preserve"> sera éventuellement disponible pour une nouvelle mission</w:t>
      </w:r>
      <w:r w:rsidR="00C564C4">
        <w:t>.</w:t>
      </w:r>
      <w:r w:rsidR="00563164">
        <w:t xml:space="preserve"> Une médaille leur ai accordé</w:t>
      </w:r>
      <w:r w:rsidR="00B3161B">
        <w:t xml:space="preserve"> à chaque entré dans la galerie. Ce n’est qu’une indication visuelle lors du recrutement pour indiquer que ce membre </w:t>
      </w:r>
      <w:r w:rsidR="007B6E03">
        <w:t>a</w:t>
      </w:r>
      <w:r w:rsidR="00B3161B">
        <w:t xml:space="preserve"> déjà participer à une mission</w:t>
      </w:r>
      <w:r w:rsidR="00510F97">
        <w:t>.</w:t>
      </w:r>
    </w:p>
    <w:p w14:paraId="42303AC6" w14:textId="4525110C" w:rsidR="00510F97" w:rsidRDefault="00510F97" w:rsidP="001C267D">
      <w:pPr>
        <w:jc w:val="both"/>
      </w:pPr>
      <w:r>
        <w:t>Le panthéon recense tous les membres d’équipage mort dans leur fonction, et les circonstances de leur mort.</w:t>
      </w:r>
    </w:p>
    <w:p w14:paraId="5C1317D1" w14:textId="08A4F1F4" w:rsidR="00510F97" w:rsidRDefault="00510F97" w:rsidP="001C267D">
      <w:pPr>
        <w:jc w:val="both"/>
      </w:pPr>
      <w:r>
        <w:t>La galerie et le panthéon sont accessibles via le menu principal.</w:t>
      </w:r>
    </w:p>
    <w:p w14:paraId="477B084B" w14:textId="43171D93" w:rsidR="003722AF" w:rsidRDefault="003722AF">
      <w:pPr>
        <w:spacing w:after="0" w:line="240" w:lineRule="auto"/>
      </w:pPr>
      <w:r>
        <w:br w:type="page"/>
      </w:r>
    </w:p>
    <w:p w14:paraId="68D67B53" w14:textId="4BDC0CB2" w:rsidR="003722AF" w:rsidRDefault="00741D11" w:rsidP="003722AF">
      <w:pPr>
        <w:pStyle w:val="breaktitre2"/>
      </w:pPr>
      <w:bookmarkStart w:id="32" w:name="_Toc503879056"/>
      <w:r>
        <w:lastRenderedPageBreak/>
        <w:t>Les événements pseudo-aléatoires</w:t>
      </w:r>
      <w:bookmarkEnd w:id="32"/>
    </w:p>
    <w:p w14:paraId="36038D5B" w14:textId="77777777" w:rsidR="00333946" w:rsidRDefault="00333946" w:rsidP="00333946"/>
    <w:p w14:paraId="3E6573AA" w14:textId="01894EDE" w:rsidR="00B37CC1" w:rsidRDefault="007E074D" w:rsidP="007E074D">
      <w:pPr>
        <w:pStyle w:val="breaktitre3"/>
      </w:pPr>
      <w:r>
        <w:t>Définitions</w:t>
      </w:r>
    </w:p>
    <w:p w14:paraId="4B2C6772" w14:textId="1E7E3BF0" w:rsidR="007E074D" w:rsidRPr="007E074D" w:rsidRDefault="007E074D" w:rsidP="007E074D">
      <w:r>
        <w:t>Les événements pseudo-aléatoires sont des pop-up arrivant à n’importe quel moment</w:t>
      </w:r>
      <w:bookmarkStart w:id="33" w:name="_GoBack"/>
      <w:bookmarkEnd w:id="33"/>
    </w:p>
    <w:sectPr w:rsidR="007E074D" w:rsidRPr="007E074D">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reakyt" w:date="2018-01-16T10:59:00Z" w:initials="B">
    <w:p w14:paraId="00D3F7C3" w14:textId="7BBF6BD0" w:rsidR="00CB5156" w:rsidRDefault="00CB5156">
      <w:pPr>
        <w:pStyle w:val="Commentaire"/>
      </w:pPr>
      <w:r>
        <w:rPr>
          <w:rStyle w:val="Marquedecommentaire"/>
        </w:rPr>
        <w:annotationRef/>
      </w:r>
      <w:r>
        <w:t>A équilibrer</w:t>
      </w:r>
    </w:p>
  </w:comment>
  <w:comment w:id="7" w:author="Breakyt" w:date="2018-01-16T11:04:00Z" w:initials="B">
    <w:p w14:paraId="0E69192B" w14:textId="1CBA4F52" w:rsidR="00CB5156" w:rsidRDefault="00CB5156">
      <w:pPr>
        <w:pStyle w:val="Commentaire"/>
      </w:pPr>
      <w:r>
        <w:rPr>
          <w:rStyle w:val="Marquedecommentaire"/>
        </w:rPr>
        <w:annotationRef/>
      </w:r>
      <w:r>
        <w:t>A équilibrer</w:t>
      </w:r>
    </w:p>
  </w:comment>
  <w:comment w:id="15" w:author="Breakyt" w:date="2018-01-16T14:14:00Z" w:initials="B">
    <w:p w14:paraId="422F57BD" w14:textId="2A4933D0" w:rsidR="00054D94" w:rsidRDefault="00054D94">
      <w:pPr>
        <w:pStyle w:val="Commentaire"/>
      </w:pPr>
      <w:r>
        <w:rPr>
          <w:rStyle w:val="Marquedecommentaire"/>
        </w:rPr>
        <w:annotationRef/>
      </w:r>
      <w:r>
        <w:t>Possible équilibrage</w:t>
      </w:r>
    </w:p>
  </w:comment>
  <w:comment w:id="17" w:author="Breakyt" w:date="2018-01-16T14:31:00Z" w:initials="B">
    <w:p w14:paraId="7A67FDF8" w14:textId="4DC0B1C9" w:rsidR="000C6B02" w:rsidRDefault="000C6B02">
      <w:pPr>
        <w:pStyle w:val="Commentaire"/>
      </w:pPr>
      <w:r>
        <w:rPr>
          <w:rStyle w:val="Marquedecommentaire"/>
        </w:rPr>
        <w:annotationRef/>
      </w:r>
      <w:r>
        <w:t>A équilibré</w:t>
      </w:r>
    </w:p>
  </w:comment>
  <w:comment w:id="20" w:author="Breakyt" w:date="2018-01-16T14:18:00Z" w:initials="B">
    <w:p w14:paraId="17190C7C" w14:textId="32B3BC7C" w:rsidR="00A762FE" w:rsidRDefault="00A762FE">
      <w:pPr>
        <w:pStyle w:val="Commentaire"/>
      </w:pPr>
      <w:r>
        <w:rPr>
          <w:rStyle w:val="Marquedecommentaire"/>
        </w:rPr>
        <w:annotationRef/>
      </w:r>
      <w:r>
        <w:t xml:space="preserve">Elément de gameplay à tester. </w:t>
      </w:r>
      <w:r w:rsidR="000B1933">
        <w:t>Peut-être</w:t>
      </w:r>
      <w:r>
        <w:t xml:space="preserve"> chiant</w:t>
      </w:r>
    </w:p>
  </w:comment>
  <w:comment w:id="23" w:author="Breakyt" w:date="2018-01-16T14:46:00Z" w:initials="B">
    <w:p w14:paraId="7A5C131D" w14:textId="77777777" w:rsidR="005C44F1" w:rsidRDefault="005C44F1" w:rsidP="005C44F1">
      <w:pPr>
        <w:pStyle w:val="Commentaire"/>
      </w:pPr>
      <w:r>
        <w:rPr>
          <w:rStyle w:val="Marquedecommentaire"/>
        </w:rPr>
        <w:annotationRef/>
      </w:r>
      <w:r>
        <w:t>A équilibré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D3F7C3" w15:done="0"/>
  <w15:commentEx w15:paraId="0E69192B" w15:done="0"/>
  <w15:commentEx w15:paraId="422F57BD" w15:done="0"/>
  <w15:commentEx w15:paraId="7A67FDF8" w15:done="0"/>
  <w15:commentEx w15:paraId="17190C7C" w15:done="0"/>
  <w15:commentEx w15:paraId="7A5C13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C5F6C" w14:textId="77777777" w:rsidR="00CD7D68" w:rsidRDefault="00CD7D68" w:rsidP="00A36BD9">
      <w:pPr>
        <w:spacing w:after="0" w:line="240" w:lineRule="auto"/>
      </w:pPr>
      <w:r>
        <w:separator/>
      </w:r>
    </w:p>
  </w:endnote>
  <w:endnote w:type="continuationSeparator" w:id="0">
    <w:p w14:paraId="57F2E0CF" w14:textId="77777777" w:rsidR="00CD7D68" w:rsidRDefault="00CD7D68" w:rsidP="00A36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3E706" w14:textId="77777777" w:rsidR="00CB5156" w:rsidRDefault="00CB5156">
    <w:pPr>
      <w:pStyle w:val="Pieddepage"/>
    </w:pPr>
    <w:r>
      <w:rPr>
        <w:noProof/>
        <w:lang w:eastAsia="fr-FR"/>
      </w:rPr>
      <mc:AlternateContent>
        <mc:Choice Requires="wps">
          <w:drawing>
            <wp:anchor distT="0" distB="0" distL="0" distR="0" simplePos="0" relativeHeight="251658752" behindDoc="0" locked="0" layoutInCell="1" allowOverlap="1" wp14:anchorId="318CDE4B" wp14:editId="0438B2FA">
              <wp:simplePos x="0" y="0"/>
              <wp:positionH relativeFrom="rightMargin">
                <wp:align>left</wp:align>
              </wp:positionH>
              <wp:positionV relativeFrom="bottomMargin">
                <wp:posOffset>15875</wp:posOffset>
              </wp:positionV>
              <wp:extent cx="447357" cy="315913"/>
              <wp:effectExtent l="0" t="0" r="0" b="82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357" cy="315913"/>
                      </a:xfrm>
                      <a:prstGeom prst="rect">
                        <a:avLst/>
                      </a:prstGeom>
                      <a:solidFill>
                        <a:schemeClr val="accent6">
                          <a:lumMod val="75000"/>
                          <a:lumOff val="0"/>
                        </a:schemeClr>
                      </a:solidFill>
                      <a:ln>
                        <a:noFill/>
                      </a:ln>
                      <a:extLst>
                        <a:ext uri="{91240B29-F687-4F45-9708-019B960494DF}">
                          <a14:hiddenLine xmlns:a14="http://schemas.microsoft.com/office/drawing/2010/main" w="38100" cap="flat" cmpd="sng" algn="ctr">
                            <a:solidFill>
                              <a:srgbClr val="000000"/>
                            </a:solidFill>
                            <a:prstDash val="solid"/>
                            <a:miter lim="800000"/>
                            <a:headEnd/>
                            <a:tailEnd/>
                          </a14:hiddenLine>
                        </a:ext>
                      </a:extLst>
                    </wps:spPr>
                    <wps:txbx>
                      <w:txbxContent>
                        <w:p w14:paraId="141EFF2A" w14:textId="77777777" w:rsidR="00CB5156" w:rsidRPr="00D4503A" w:rsidRDefault="00CB5156">
                          <w:pPr>
                            <w:jc w:val="right"/>
                            <w:rPr>
                              <w:rFonts w:ascii="Palatino Linotype" w:hAnsi="Palatino Linotype"/>
                              <w:color w:val="FFFFFF"/>
                              <w:sz w:val="28"/>
                              <w:szCs w:val="28"/>
                            </w:rPr>
                          </w:pPr>
                          <w:r w:rsidRPr="00D4503A">
                            <w:rPr>
                              <w:rFonts w:ascii="Palatino Linotype" w:hAnsi="Palatino Linotype"/>
                              <w:color w:val="FFFFFF"/>
                              <w:sz w:val="28"/>
                              <w:szCs w:val="28"/>
                            </w:rPr>
                            <w:fldChar w:fldCharType="begin"/>
                          </w:r>
                          <w:r w:rsidRPr="00D4503A">
                            <w:rPr>
                              <w:rFonts w:ascii="Palatino Linotype" w:hAnsi="Palatino Linotype"/>
                              <w:color w:val="FFFFFF"/>
                              <w:sz w:val="28"/>
                              <w:szCs w:val="28"/>
                            </w:rPr>
                            <w:instrText>PAGE   \* MERGEFORMAT</w:instrText>
                          </w:r>
                          <w:r w:rsidRPr="00D4503A">
                            <w:rPr>
                              <w:rFonts w:ascii="Palatino Linotype" w:hAnsi="Palatino Linotype"/>
                              <w:color w:val="FFFFFF"/>
                              <w:sz w:val="28"/>
                              <w:szCs w:val="28"/>
                            </w:rPr>
                            <w:fldChar w:fldCharType="separate"/>
                          </w:r>
                          <w:r w:rsidR="007E074D">
                            <w:rPr>
                              <w:rFonts w:ascii="Palatino Linotype" w:hAnsi="Palatino Linotype"/>
                              <w:noProof/>
                              <w:color w:val="FFFFFF"/>
                              <w:sz w:val="28"/>
                              <w:szCs w:val="28"/>
                            </w:rPr>
                            <w:t>14</w:t>
                          </w:r>
                          <w:r w:rsidRPr="00D4503A">
                            <w:rPr>
                              <w:rFonts w:ascii="Palatino Linotype" w:hAnsi="Palatino Linotype"/>
                              <w:color w:val="FFFFFF"/>
                              <w:sz w:val="28"/>
                              <w:szCs w:val="28"/>
                            </w:rPr>
                            <w:fldChar w:fldCharType="end"/>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318CDE4B" id="Rectangle 4" o:spid="_x0000_s1026" style="position:absolute;margin-left:0;margin-top:1.25pt;width:35.2pt;height:24.9pt;z-index:251658752;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" fillcolor="#538135 [2409]" stroked="f" strokeweight="3pt">
              <v:textbox>
                <w:txbxContent>
                  <w:p w14:paraId="141EFF2A" w14:textId="77777777" w:rsidR="00CB5156" w:rsidRPr="00D4503A" w:rsidRDefault="00CB5156">
                    <w:pPr>
                      <w:jc w:val="right"/>
                      <w:rPr>
                        <w:rFonts w:ascii="Palatino Linotype" w:hAnsi="Palatino Linotype"/>
                        <w:color w:val="FFFFFF"/>
                        <w:sz w:val="28"/>
                        <w:szCs w:val="28"/>
                      </w:rPr>
                    </w:pPr>
                    <w:r w:rsidRPr="00D4503A">
                      <w:rPr>
                        <w:rFonts w:ascii="Palatino Linotype" w:hAnsi="Palatino Linotype"/>
                        <w:color w:val="FFFFFF"/>
                        <w:sz w:val="28"/>
                        <w:szCs w:val="28"/>
                      </w:rPr>
                      <w:fldChar w:fldCharType="begin"/>
                    </w:r>
                    <w:r w:rsidRPr="00D4503A">
                      <w:rPr>
                        <w:rFonts w:ascii="Palatino Linotype" w:hAnsi="Palatino Linotype"/>
                        <w:color w:val="FFFFFF"/>
                        <w:sz w:val="28"/>
                        <w:szCs w:val="28"/>
                      </w:rPr>
                      <w:instrText>PAGE   \* MERGEFORMAT</w:instrText>
                    </w:r>
                    <w:r w:rsidRPr="00D4503A">
                      <w:rPr>
                        <w:rFonts w:ascii="Palatino Linotype" w:hAnsi="Palatino Linotype"/>
                        <w:color w:val="FFFFFF"/>
                        <w:sz w:val="28"/>
                        <w:szCs w:val="28"/>
                      </w:rPr>
                      <w:fldChar w:fldCharType="separate"/>
                    </w:r>
                    <w:r w:rsidR="007E074D">
                      <w:rPr>
                        <w:rFonts w:ascii="Palatino Linotype" w:hAnsi="Palatino Linotype"/>
                        <w:noProof/>
                        <w:color w:val="FFFFFF"/>
                        <w:sz w:val="28"/>
                        <w:szCs w:val="28"/>
                      </w:rPr>
                      <w:t>14</w:t>
                    </w:r>
                    <w:r w:rsidRPr="00D4503A">
                      <w:rPr>
                        <w:rFonts w:ascii="Palatino Linotype" w:hAnsi="Palatino Linotype"/>
                        <w:color w:val="FFFFFF"/>
                        <w:sz w:val="28"/>
                        <w:szCs w:val="28"/>
                      </w:rPr>
                      <w:fldChar w:fldCharType="end"/>
                    </w:r>
                  </w:p>
                </w:txbxContent>
              </v:textbox>
              <w10:wrap anchorx="margin" anchory="margin"/>
            </v:rect>
          </w:pict>
        </mc:Fallback>
      </mc:AlternateContent>
    </w:r>
    <w:r>
      <w:rPr>
        <w:noProof/>
        <w:lang w:eastAsia="fr-FR"/>
      </w:rPr>
      <mc:AlternateContent>
        <mc:Choice Requires="wps">
          <w:drawing>
            <wp:anchor distT="0" distB="0" distL="114300" distR="114300" simplePos="0" relativeHeight="251656704" behindDoc="0" locked="0" layoutInCell="1" allowOverlap="1" wp14:anchorId="0E36C5C3" wp14:editId="664D925E">
              <wp:simplePos x="0" y="0"/>
              <wp:positionH relativeFrom="column">
                <wp:posOffset>18415</wp:posOffset>
              </wp:positionH>
              <wp:positionV relativeFrom="paragraph">
                <wp:posOffset>15875</wp:posOffset>
              </wp:positionV>
              <wp:extent cx="5742305" cy="45085"/>
              <wp:effectExtent l="381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2305" cy="45085"/>
                      </a:xfrm>
                      <a:prstGeom prst="rect">
                        <a:avLst/>
                      </a:prstGeom>
                      <a:solidFill>
                        <a:schemeClr val="accent6">
                          <a:lumMod val="75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4A4B25" id="Rectangle 6" o:spid="_x0000_s1026" style="position:absolute;margin-left:1.45pt;margin-top:1.25pt;width:452.1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" fillcolor="#538135 [2409]" stroked="f" strokeweight="1pt"/>
          </w:pict>
        </mc:Fallback>
      </mc:AlternateContent>
    </w:r>
    <w:r>
      <w:rPr>
        <w:noProof/>
        <w:lang w:eastAsia="fr-FR"/>
      </w:rPr>
      <mc:AlternateContent>
        <mc:Choice Requires="wps">
          <w:drawing>
            <wp:anchor distT="0" distB="0" distL="114300" distR="114300" simplePos="0" relativeHeight="251657728" behindDoc="0" locked="0" layoutInCell="1" allowOverlap="1" wp14:anchorId="48F519C2" wp14:editId="7DE9F9BF">
              <wp:simplePos x="0" y="0"/>
              <wp:positionH relativeFrom="column">
                <wp:posOffset>0</wp:posOffset>
              </wp:positionH>
              <wp:positionV relativeFrom="paragraph">
                <wp:posOffset>79375</wp:posOffset>
              </wp:positionV>
              <wp:extent cx="5737860" cy="248285"/>
              <wp:effectExtent l="4445" t="0" r="1270" b="254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70C593" w14:textId="580C954E" w:rsidR="00CB5156" w:rsidRPr="00A36BD9" w:rsidRDefault="00CB5156">
                          <w:pPr>
                            <w:jc w:val="right"/>
                            <w:rPr>
                              <w:color w:val="808080"/>
                            </w:rPr>
                          </w:pPr>
                          <w:sdt>
                            <w:sdtPr>
                              <w:alias w:val="Titre "/>
                              <w:tag w:val=""/>
                              <w:id w:val="-1698077224"/>
                              <w:placeholder>
                                <w:docPart w:val="6220862499F446F987829813D31E6CD0"/>
                              </w:placeholder>
                              <w:dataBinding w:prefixMappings="xmlns:ns0='http://purl.org/dc/elements/1.1/' xmlns:ns1='http://schemas.openxmlformats.org/package/2006/metadata/core-properties' " w:xpath="/ns1:coreProperties[1]/ns0:title[1]" w:storeItemID="{6C3C8BC8-F283-45AE-878A-BAB7291924A1}"/>
                              <w:text/>
                            </w:sdtPr>
                            <w:sdtContent>
                              <w:r>
                                <w:t xml:space="preserve">Bubble galaxie </w:t>
                              </w:r>
                              <w:proofErr w:type="spellStart"/>
                              <w:r>
                                <w:t>quest</w:t>
                              </w:r>
                              <w:proofErr w:type="spellEnd"/>
                              <w:r>
                                <w:t xml:space="preserve"> GDD</w:t>
                              </w:r>
                              <w:r w:rsidRPr="008E5790">
                                <w:t xml:space="preserve"> </w:t>
                              </w:r>
                            </w:sdtContent>
                          </w:sdt>
                          <w:r>
                            <w:t xml:space="preserve">- </w:t>
                          </w:r>
                          <w:sdt>
                            <w:sdtPr>
                              <w:alias w:val="Auteur "/>
                              <w:tag w:val=""/>
                              <w:id w:val="770978156"/>
                              <w:placeholder>
                                <w:docPart w:val="51D1354514554E8695D3EA2E04A34AAB"/>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8B7BD3">
                                <w:t>PachyGames</w:t>
                              </w:r>
                              <w:proofErr w:type="spellEnd"/>
                            </w:sdtContent>
                          </w:sdt>
                        </w:p>
                      </w:txbxContent>
                    </wps:txbx>
                    <wps:bodyPr rot="0" vert="horz" wrap="square" lIns="91440" tIns="4572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519C2" id="_x0000_t202" coordsize="21600,21600" o:spt="202" path="m,l,21600r21600,l21600,xe">
              <v:stroke joinstyle="miter"/>
              <v:path gradientshapeok="t" o:connecttype="rect"/>
            </v:shapetype>
            <v:shape id="Zone de texte 5" o:spid="_x0000_s1027" type="#_x0000_t202" style="position:absolute;margin-left:0;margin-top:6.25pt;width:451.8pt;height:19.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" filled="f" stroked="f" strokeweight=".5pt">
              <v:textbox inset=",,,0">
                <w:txbxContent>
                  <w:p w14:paraId="3170C593" w14:textId="580C954E" w:rsidR="00CB5156" w:rsidRPr="00A36BD9" w:rsidRDefault="00CB5156">
                    <w:pPr>
                      <w:jc w:val="right"/>
                      <w:rPr>
                        <w:color w:val="808080"/>
                      </w:rPr>
                    </w:pPr>
                    <w:sdt>
                      <w:sdtPr>
                        <w:alias w:val="Titre "/>
                        <w:tag w:val=""/>
                        <w:id w:val="-1698077224"/>
                        <w:placeholder>
                          <w:docPart w:val="6220862499F446F987829813D31E6CD0"/>
                        </w:placeholder>
                        <w:dataBinding w:prefixMappings="xmlns:ns0='http://purl.org/dc/elements/1.1/' xmlns:ns1='http://schemas.openxmlformats.org/package/2006/metadata/core-properties' " w:xpath="/ns1:coreProperties[1]/ns0:title[1]" w:storeItemID="{6C3C8BC8-F283-45AE-878A-BAB7291924A1}"/>
                        <w:text/>
                      </w:sdtPr>
                      <w:sdtContent>
                        <w:r>
                          <w:t xml:space="preserve">Bubble galaxie </w:t>
                        </w:r>
                        <w:proofErr w:type="spellStart"/>
                        <w:r>
                          <w:t>quest</w:t>
                        </w:r>
                        <w:proofErr w:type="spellEnd"/>
                        <w:r>
                          <w:t xml:space="preserve"> GDD</w:t>
                        </w:r>
                        <w:r w:rsidRPr="008E5790">
                          <w:t xml:space="preserve"> </w:t>
                        </w:r>
                      </w:sdtContent>
                    </w:sdt>
                    <w:r>
                      <w:t xml:space="preserve">- </w:t>
                    </w:r>
                    <w:sdt>
                      <w:sdtPr>
                        <w:alias w:val="Auteur "/>
                        <w:tag w:val=""/>
                        <w:id w:val="770978156"/>
                        <w:placeholder>
                          <w:docPart w:val="51D1354514554E8695D3EA2E04A34AAB"/>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8B7BD3">
                          <w:t>PachyGames</w:t>
                        </w:r>
                        <w:proofErr w:type="spellEnd"/>
                      </w:sdtContent>
                    </w:sdt>
                  </w:p>
                </w:txbxContent>
              </v:textbox>
            </v:shape>
          </w:pict>
        </mc:Fallback>
      </mc:AlternateContent>
    </w:r>
  </w:p>
  <w:p w14:paraId="61629A9C" w14:textId="77777777" w:rsidR="00CB5156" w:rsidRDefault="00CB515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2538D" w14:textId="77777777" w:rsidR="00CD7D68" w:rsidRDefault="00CD7D68" w:rsidP="00A36BD9">
      <w:pPr>
        <w:spacing w:after="0" w:line="240" w:lineRule="auto"/>
      </w:pPr>
      <w:r>
        <w:separator/>
      </w:r>
    </w:p>
  </w:footnote>
  <w:footnote w:type="continuationSeparator" w:id="0">
    <w:p w14:paraId="5467959F" w14:textId="77777777" w:rsidR="00CD7D68" w:rsidRDefault="00CD7D68" w:rsidP="00A36B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B4F00"/>
    <w:multiLevelType w:val="hybridMultilevel"/>
    <w:tmpl w:val="3CC01EB8"/>
    <w:lvl w:ilvl="0" w:tplc="B2C235B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akyt">
    <w15:presenceInfo w15:providerId="None" w15:userId="Breaky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313"/>
    <w:rsid w:val="00000B5A"/>
    <w:rsid w:val="0001344A"/>
    <w:rsid w:val="00014448"/>
    <w:rsid w:val="00020B6F"/>
    <w:rsid w:val="000221C3"/>
    <w:rsid w:val="00027F72"/>
    <w:rsid w:val="00031FD6"/>
    <w:rsid w:val="00036C19"/>
    <w:rsid w:val="00043575"/>
    <w:rsid w:val="00054D94"/>
    <w:rsid w:val="00055B0E"/>
    <w:rsid w:val="00060895"/>
    <w:rsid w:val="00062E74"/>
    <w:rsid w:val="000631E2"/>
    <w:rsid w:val="00064E3A"/>
    <w:rsid w:val="0007315F"/>
    <w:rsid w:val="00075E9B"/>
    <w:rsid w:val="00084EB4"/>
    <w:rsid w:val="00086996"/>
    <w:rsid w:val="00094E78"/>
    <w:rsid w:val="00096C25"/>
    <w:rsid w:val="000B1933"/>
    <w:rsid w:val="000B1FF9"/>
    <w:rsid w:val="000B6320"/>
    <w:rsid w:val="000C0FEE"/>
    <w:rsid w:val="000C6B02"/>
    <w:rsid w:val="000E239F"/>
    <w:rsid w:val="000E3D70"/>
    <w:rsid w:val="000E635F"/>
    <w:rsid w:val="000E7085"/>
    <w:rsid w:val="000F551B"/>
    <w:rsid w:val="0011294C"/>
    <w:rsid w:val="00121038"/>
    <w:rsid w:val="001229A6"/>
    <w:rsid w:val="00125C6C"/>
    <w:rsid w:val="00126B5C"/>
    <w:rsid w:val="00140485"/>
    <w:rsid w:val="00147DC7"/>
    <w:rsid w:val="00150403"/>
    <w:rsid w:val="00150847"/>
    <w:rsid w:val="00156AA7"/>
    <w:rsid w:val="00161194"/>
    <w:rsid w:val="00164515"/>
    <w:rsid w:val="001676D4"/>
    <w:rsid w:val="001707D5"/>
    <w:rsid w:val="0017131C"/>
    <w:rsid w:val="00180A94"/>
    <w:rsid w:val="00184A0B"/>
    <w:rsid w:val="00184AAE"/>
    <w:rsid w:val="001921EF"/>
    <w:rsid w:val="0019288C"/>
    <w:rsid w:val="0019556D"/>
    <w:rsid w:val="00197193"/>
    <w:rsid w:val="001A65A0"/>
    <w:rsid w:val="001A7DF3"/>
    <w:rsid w:val="001B5CF6"/>
    <w:rsid w:val="001C267D"/>
    <w:rsid w:val="001C5E47"/>
    <w:rsid w:val="001D02CB"/>
    <w:rsid w:val="001D04FF"/>
    <w:rsid w:val="001D489C"/>
    <w:rsid w:val="001D5756"/>
    <w:rsid w:val="001E5EBE"/>
    <w:rsid w:val="001F27C8"/>
    <w:rsid w:val="001F2BA6"/>
    <w:rsid w:val="0020130A"/>
    <w:rsid w:val="0020310E"/>
    <w:rsid w:val="00204687"/>
    <w:rsid w:val="00205FAE"/>
    <w:rsid w:val="00217535"/>
    <w:rsid w:val="00220F08"/>
    <w:rsid w:val="00223292"/>
    <w:rsid w:val="00233721"/>
    <w:rsid w:val="00235A8D"/>
    <w:rsid w:val="002364CF"/>
    <w:rsid w:val="002400E7"/>
    <w:rsid w:val="00240376"/>
    <w:rsid w:val="00240FCE"/>
    <w:rsid w:val="00243B13"/>
    <w:rsid w:val="0024562D"/>
    <w:rsid w:val="00246B4B"/>
    <w:rsid w:val="0024744C"/>
    <w:rsid w:val="00265630"/>
    <w:rsid w:val="0027220C"/>
    <w:rsid w:val="00276A32"/>
    <w:rsid w:val="00277B56"/>
    <w:rsid w:val="00277B59"/>
    <w:rsid w:val="00284E99"/>
    <w:rsid w:val="00296F42"/>
    <w:rsid w:val="002A45E3"/>
    <w:rsid w:val="002B3A58"/>
    <w:rsid w:val="002B6995"/>
    <w:rsid w:val="002C3A73"/>
    <w:rsid w:val="002C5335"/>
    <w:rsid w:val="002D399F"/>
    <w:rsid w:val="002E1A96"/>
    <w:rsid w:val="002E57A6"/>
    <w:rsid w:val="002F2B4E"/>
    <w:rsid w:val="002F404A"/>
    <w:rsid w:val="002F6851"/>
    <w:rsid w:val="0030275B"/>
    <w:rsid w:val="00303D1E"/>
    <w:rsid w:val="003042E9"/>
    <w:rsid w:val="00304611"/>
    <w:rsid w:val="0031137B"/>
    <w:rsid w:val="00315797"/>
    <w:rsid w:val="00320DBF"/>
    <w:rsid w:val="0032146C"/>
    <w:rsid w:val="003226E6"/>
    <w:rsid w:val="00333946"/>
    <w:rsid w:val="00340CEC"/>
    <w:rsid w:val="00347BAE"/>
    <w:rsid w:val="0035252C"/>
    <w:rsid w:val="003527D4"/>
    <w:rsid w:val="00354922"/>
    <w:rsid w:val="00362ECD"/>
    <w:rsid w:val="003635A1"/>
    <w:rsid w:val="003661ED"/>
    <w:rsid w:val="00370E28"/>
    <w:rsid w:val="003722AF"/>
    <w:rsid w:val="00373810"/>
    <w:rsid w:val="00377346"/>
    <w:rsid w:val="00377E84"/>
    <w:rsid w:val="00380704"/>
    <w:rsid w:val="0039036C"/>
    <w:rsid w:val="00391789"/>
    <w:rsid w:val="00392636"/>
    <w:rsid w:val="003964F9"/>
    <w:rsid w:val="00396576"/>
    <w:rsid w:val="003B1980"/>
    <w:rsid w:val="003C1BCA"/>
    <w:rsid w:val="003C3672"/>
    <w:rsid w:val="003C44C2"/>
    <w:rsid w:val="003C7F2E"/>
    <w:rsid w:val="003F003F"/>
    <w:rsid w:val="003F251C"/>
    <w:rsid w:val="003F57D8"/>
    <w:rsid w:val="003F598F"/>
    <w:rsid w:val="00402C13"/>
    <w:rsid w:val="00404AA0"/>
    <w:rsid w:val="0041372D"/>
    <w:rsid w:val="00414DF4"/>
    <w:rsid w:val="00415591"/>
    <w:rsid w:val="004218FA"/>
    <w:rsid w:val="00432431"/>
    <w:rsid w:val="00433233"/>
    <w:rsid w:val="004416BE"/>
    <w:rsid w:val="00461CAA"/>
    <w:rsid w:val="0046568E"/>
    <w:rsid w:val="00470F8F"/>
    <w:rsid w:val="00471788"/>
    <w:rsid w:val="00471EB8"/>
    <w:rsid w:val="00477D2E"/>
    <w:rsid w:val="004865DB"/>
    <w:rsid w:val="00492896"/>
    <w:rsid w:val="004A3EF5"/>
    <w:rsid w:val="004B01C6"/>
    <w:rsid w:val="004B666E"/>
    <w:rsid w:val="004C09A7"/>
    <w:rsid w:val="004C547B"/>
    <w:rsid w:val="004D3779"/>
    <w:rsid w:val="004D3B0B"/>
    <w:rsid w:val="004D4C23"/>
    <w:rsid w:val="004E3C5A"/>
    <w:rsid w:val="004E3C8A"/>
    <w:rsid w:val="004E658F"/>
    <w:rsid w:val="004F1990"/>
    <w:rsid w:val="004F2F48"/>
    <w:rsid w:val="004F54EF"/>
    <w:rsid w:val="00504913"/>
    <w:rsid w:val="005077DF"/>
    <w:rsid w:val="00510F97"/>
    <w:rsid w:val="00513ACD"/>
    <w:rsid w:val="005149E2"/>
    <w:rsid w:val="00515B92"/>
    <w:rsid w:val="005248D9"/>
    <w:rsid w:val="00536CE7"/>
    <w:rsid w:val="005508E1"/>
    <w:rsid w:val="005536F5"/>
    <w:rsid w:val="0055395F"/>
    <w:rsid w:val="00557477"/>
    <w:rsid w:val="00563164"/>
    <w:rsid w:val="00565C8B"/>
    <w:rsid w:val="00575792"/>
    <w:rsid w:val="00581A28"/>
    <w:rsid w:val="005A74BA"/>
    <w:rsid w:val="005B5227"/>
    <w:rsid w:val="005B59A8"/>
    <w:rsid w:val="005C0568"/>
    <w:rsid w:val="005C44F1"/>
    <w:rsid w:val="005C54DE"/>
    <w:rsid w:val="005D6C74"/>
    <w:rsid w:val="005E3D5E"/>
    <w:rsid w:val="005F0610"/>
    <w:rsid w:val="005F5D34"/>
    <w:rsid w:val="005F5DAB"/>
    <w:rsid w:val="00612CFC"/>
    <w:rsid w:val="0062241F"/>
    <w:rsid w:val="006235E6"/>
    <w:rsid w:val="00626AD8"/>
    <w:rsid w:val="00627109"/>
    <w:rsid w:val="00633F61"/>
    <w:rsid w:val="0064528D"/>
    <w:rsid w:val="0065729C"/>
    <w:rsid w:val="00662789"/>
    <w:rsid w:val="00667DB1"/>
    <w:rsid w:val="006717C1"/>
    <w:rsid w:val="00680722"/>
    <w:rsid w:val="00684AEE"/>
    <w:rsid w:val="006866AD"/>
    <w:rsid w:val="00686B95"/>
    <w:rsid w:val="006873B7"/>
    <w:rsid w:val="006967E4"/>
    <w:rsid w:val="0069691E"/>
    <w:rsid w:val="006A0A51"/>
    <w:rsid w:val="006D0B78"/>
    <w:rsid w:val="006D75F0"/>
    <w:rsid w:val="006E4144"/>
    <w:rsid w:val="006E5CD5"/>
    <w:rsid w:val="006E6C6D"/>
    <w:rsid w:val="006F2990"/>
    <w:rsid w:val="00705CBB"/>
    <w:rsid w:val="00707534"/>
    <w:rsid w:val="00726384"/>
    <w:rsid w:val="00732E94"/>
    <w:rsid w:val="00735674"/>
    <w:rsid w:val="00735BB0"/>
    <w:rsid w:val="0074153A"/>
    <w:rsid w:val="00741D11"/>
    <w:rsid w:val="0074270F"/>
    <w:rsid w:val="007520BF"/>
    <w:rsid w:val="00762CA6"/>
    <w:rsid w:val="0077586C"/>
    <w:rsid w:val="00777013"/>
    <w:rsid w:val="007773A7"/>
    <w:rsid w:val="0078708C"/>
    <w:rsid w:val="00793F64"/>
    <w:rsid w:val="007B0D24"/>
    <w:rsid w:val="007B6E03"/>
    <w:rsid w:val="007C4280"/>
    <w:rsid w:val="007C4415"/>
    <w:rsid w:val="007C6562"/>
    <w:rsid w:val="007C778B"/>
    <w:rsid w:val="007D4898"/>
    <w:rsid w:val="007E074D"/>
    <w:rsid w:val="007E2FAF"/>
    <w:rsid w:val="007E6F61"/>
    <w:rsid w:val="007F6E5A"/>
    <w:rsid w:val="007F746A"/>
    <w:rsid w:val="00801C1B"/>
    <w:rsid w:val="00802840"/>
    <w:rsid w:val="00803423"/>
    <w:rsid w:val="00804681"/>
    <w:rsid w:val="00813787"/>
    <w:rsid w:val="00815DAE"/>
    <w:rsid w:val="008207B7"/>
    <w:rsid w:val="00822762"/>
    <w:rsid w:val="00826C9C"/>
    <w:rsid w:val="0083471E"/>
    <w:rsid w:val="008347AA"/>
    <w:rsid w:val="008449CA"/>
    <w:rsid w:val="008461AB"/>
    <w:rsid w:val="00847ACD"/>
    <w:rsid w:val="00850169"/>
    <w:rsid w:val="008579C2"/>
    <w:rsid w:val="00860C6D"/>
    <w:rsid w:val="00865910"/>
    <w:rsid w:val="00867D9A"/>
    <w:rsid w:val="00886298"/>
    <w:rsid w:val="00894821"/>
    <w:rsid w:val="008951C7"/>
    <w:rsid w:val="008B0740"/>
    <w:rsid w:val="008B7BD3"/>
    <w:rsid w:val="008C3EF1"/>
    <w:rsid w:val="008C5450"/>
    <w:rsid w:val="008E019A"/>
    <w:rsid w:val="008E0AAA"/>
    <w:rsid w:val="008E22B0"/>
    <w:rsid w:val="008E52ED"/>
    <w:rsid w:val="008E5790"/>
    <w:rsid w:val="008F01A4"/>
    <w:rsid w:val="008F429E"/>
    <w:rsid w:val="008F4D46"/>
    <w:rsid w:val="00920062"/>
    <w:rsid w:val="00931731"/>
    <w:rsid w:val="00932E5A"/>
    <w:rsid w:val="00940202"/>
    <w:rsid w:val="009504E3"/>
    <w:rsid w:val="00956462"/>
    <w:rsid w:val="009565DA"/>
    <w:rsid w:val="009609F9"/>
    <w:rsid w:val="0096325D"/>
    <w:rsid w:val="00972589"/>
    <w:rsid w:val="00973950"/>
    <w:rsid w:val="00985F41"/>
    <w:rsid w:val="00993A0C"/>
    <w:rsid w:val="0099535F"/>
    <w:rsid w:val="00996BE1"/>
    <w:rsid w:val="009A29EC"/>
    <w:rsid w:val="009A3E65"/>
    <w:rsid w:val="009A5418"/>
    <w:rsid w:val="009B35CD"/>
    <w:rsid w:val="009B4C0E"/>
    <w:rsid w:val="009C2AF4"/>
    <w:rsid w:val="009C473C"/>
    <w:rsid w:val="009D4489"/>
    <w:rsid w:val="009D6892"/>
    <w:rsid w:val="009E2311"/>
    <w:rsid w:val="009E5D6D"/>
    <w:rsid w:val="009F6193"/>
    <w:rsid w:val="00A0091B"/>
    <w:rsid w:val="00A01806"/>
    <w:rsid w:val="00A07D94"/>
    <w:rsid w:val="00A1074F"/>
    <w:rsid w:val="00A169F7"/>
    <w:rsid w:val="00A206D4"/>
    <w:rsid w:val="00A23509"/>
    <w:rsid w:val="00A255D1"/>
    <w:rsid w:val="00A26955"/>
    <w:rsid w:val="00A27147"/>
    <w:rsid w:val="00A274F7"/>
    <w:rsid w:val="00A27D57"/>
    <w:rsid w:val="00A31541"/>
    <w:rsid w:val="00A35B1C"/>
    <w:rsid w:val="00A36BD9"/>
    <w:rsid w:val="00A377FA"/>
    <w:rsid w:val="00A42A06"/>
    <w:rsid w:val="00A46841"/>
    <w:rsid w:val="00A46A86"/>
    <w:rsid w:val="00A50019"/>
    <w:rsid w:val="00A51FA2"/>
    <w:rsid w:val="00A64060"/>
    <w:rsid w:val="00A71986"/>
    <w:rsid w:val="00A7212F"/>
    <w:rsid w:val="00A762FE"/>
    <w:rsid w:val="00A77973"/>
    <w:rsid w:val="00A82078"/>
    <w:rsid w:val="00A919DB"/>
    <w:rsid w:val="00A92D8E"/>
    <w:rsid w:val="00AA2EFD"/>
    <w:rsid w:val="00AB00DD"/>
    <w:rsid w:val="00AB66CD"/>
    <w:rsid w:val="00AC33E4"/>
    <w:rsid w:val="00AC39F4"/>
    <w:rsid w:val="00AC5F2A"/>
    <w:rsid w:val="00AD7764"/>
    <w:rsid w:val="00AE3B14"/>
    <w:rsid w:val="00AF1D7A"/>
    <w:rsid w:val="00B0133E"/>
    <w:rsid w:val="00B0134D"/>
    <w:rsid w:val="00B11E49"/>
    <w:rsid w:val="00B201FD"/>
    <w:rsid w:val="00B2167D"/>
    <w:rsid w:val="00B277F6"/>
    <w:rsid w:val="00B3161B"/>
    <w:rsid w:val="00B32FFB"/>
    <w:rsid w:val="00B37CC1"/>
    <w:rsid w:val="00B4048E"/>
    <w:rsid w:val="00B4433B"/>
    <w:rsid w:val="00B504B4"/>
    <w:rsid w:val="00B52704"/>
    <w:rsid w:val="00B607ED"/>
    <w:rsid w:val="00B60926"/>
    <w:rsid w:val="00B639C6"/>
    <w:rsid w:val="00B72B8C"/>
    <w:rsid w:val="00B72C1B"/>
    <w:rsid w:val="00B732B1"/>
    <w:rsid w:val="00B84ADE"/>
    <w:rsid w:val="00B8675E"/>
    <w:rsid w:val="00B92449"/>
    <w:rsid w:val="00B92B71"/>
    <w:rsid w:val="00B94E19"/>
    <w:rsid w:val="00B96411"/>
    <w:rsid w:val="00BA6974"/>
    <w:rsid w:val="00BA7717"/>
    <w:rsid w:val="00BB1098"/>
    <w:rsid w:val="00BC4FBB"/>
    <w:rsid w:val="00BD33A1"/>
    <w:rsid w:val="00BD5A66"/>
    <w:rsid w:val="00BD7BCA"/>
    <w:rsid w:val="00BF5DDF"/>
    <w:rsid w:val="00C005B6"/>
    <w:rsid w:val="00C01926"/>
    <w:rsid w:val="00C03CDF"/>
    <w:rsid w:val="00C14262"/>
    <w:rsid w:val="00C15E7F"/>
    <w:rsid w:val="00C24436"/>
    <w:rsid w:val="00C266E0"/>
    <w:rsid w:val="00C30314"/>
    <w:rsid w:val="00C333C3"/>
    <w:rsid w:val="00C366F8"/>
    <w:rsid w:val="00C40583"/>
    <w:rsid w:val="00C40A15"/>
    <w:rsid w:val="00C52FA4"/>
    <w:rsid w:val="00C53B34"/>
    <w:rsid w:val="00C564C4"/>
    <w:rsid w:val="00C61E29"/>
    <w:rsid w:val="00C628B3"/>
    <w:rsid w:val="00C717F3"/>
    <w:rsid w:val="00C77AC8"/>
    <w:rsid w:val="00C80838"/>
    <w:rsid w:val="00C85C64"/>
    <w:rsid w:val="00C86465"/>
    <w:rsid w:val="00C86E07"/>
    <w:rsid w:val="00C9286D"/>
    <w:rsid w:val="00CA2C80"/>
    <w:rsid w:val="00CA316D"/>
    <w:rsid w:val="00CA438F"/>
    <w:rsid w:val="00CA54C1"/>
    <w:rsid w:val="00CB217B"/>
    <w:rsid w:val="00CB5156"/>
    <w:rsid w:val="00CB53DE"/>
    <w:rsid w:val="00CD0689"/>
    <w:rsid w:val="00CD7D68"/>
    <w:rsid w:val="00CE107C"/>
    <w:rsid w:val="00CE18FD"/>
    <w:rsid w:val="00CE53B0"/>
    <w:rsid w:val="00CE6E3C"/>
    <w:rsid w:val="00CF1D7E"/>
    <w:rsid w:val="00D129DD"/>
    <w:rsid w:val="00D12FD5"/>
    <w:rsid w:val="00D17AD5"/>
    <w:rsid w:val="00D2082F"/>
    <w:rsid w:val="00D20EC7"/>
    <w:rsid w:val="00D21758"/>
    <w:rsid w:val="00D25343"/>
    <w:rsid w:val="00D26F22"/>
    <w:rsid w:val="00D31E5A"/>
    <w:rsid w:val="00D4503A"/>
    <w:rsid w:val="00D50271"/>
    <w:rsid w:val="00D51D92"/>
    <w:rsid w:val="00D551A5"/>
    <w:rsid w:val="00D64901"/>
    <w:rsid w:val="00D6526E"/>
    <w:rsid w:val="00D714D4"/>
    <w:rsid w:val="00D76972"/>
    <w:rsid w:val="00D815B5"/>
    <w:rsid w:val="00D83B5C"/>
    <w:rsid w:val="00D85BF4"/>
    <w:rsid w:val="00D92587"/>
    <w:rsid w:val="00D959D0"/>
    <w:rsid w:val="00DB06A4"/>
    <w:rsid w:val="00DB3343"/>
    <w:rsid w:val="00DC056C"/>
    <w:rsid w:val="00DC0B69"/>
    <w:rsid w:val="00DC4DE8"/>
    <w:rsid w:val="00DD0F70"/>
    <w:rsid w:val="00DD174F"/>
    <w:rsid w:val="00DD202F"/>
    <w:rsid w:val="00DD7243"/>
    <w:rsid w:val="00DE2996"/>
    <w:rsid w:val="00DE4A64"/>
    <w:rsid w:val="00DF3313"/>
    <w:rsid w:val="00DF3B2A"/>
    <w:rsid w:val="00E0349F"/>
    <w:rsid w:val="00E178F7"/>
    <w:rsid w:val="00E205E8"/>
    <w:rsid w:val="00E24C71"/>
    <w:rsid w:val="00E26AFC"/>
    <w:rsid w:val="00E41C86"/>
    <w:rsid w:val="00E55AA0"/>
    <w:rsid w:val="00E57DAA"/>
    <w:rsid w:val="00E70446"/>
    <w:rsid w:val="00E755CE"/>
    <w:rsid w:val="00E76C8C"/>
    <w:rsid w:val="00E80CFB"/>
    <w:rsid w:val="00E8478E"/>
    <w:rsid w:val="00E85805"/>
    <w:rsid w:val="00E86980"/>
    <w:rsid w:val="00E9769A"/>
    <w:rsid w:val="00EA5BAF"/>
    <w:rsid w:val="00EA5E61"/>
    <w:rsid w:val="00EA6E65"/>
    <w:rsid w:val="00EB57B5"/>
    <w:rsid w:val="00EB6A79"/>
    <w:rsid w:val="00EB6F41"/>
    <w:rsid w:val="00EC01DC"/>
    <w:rsid w:val="00ED08F3"/>
    <w:rsid w:val="00ED446C"/>
    <w:rsid w:val="00ED49D8"/>
    <w:rsid w:val="00EE1941"/>
    <w:rsid w:val="00EE7DDC"/>
    <w:rsid w:val="00EF424C"/>
    <w:rsid w:val="00EF51BB"/>
    <w:rsid w:val="00EF6159"/>
    <w:rsid w:val="00EF7617"/>
    <w:rsid w:val="00EF7F98"/>
    <w:rsid w:val="00F06031"/>
    <w:rsid w:val="00F06A46"/>
    <w:rsid w:val="00F12909"/>
    <w:rsid w:val="00F23190"/>
    <w:rsid w:val="00F244D5"/>
    <w:rsid w:val="00F41121"/>
    <w:rsid w:val="00F64CA0"/>
    <w:rsid w:val="00F71728"/>
    <w:rsid w:val="00F728DB"/>
    <w:rsid w:val="00F80D8F"/>
    <w:rsid w:val="00F83270"/>
    <w:rsid w:val="00F83ADC"/>
    <w:rsid w:val="00F85AA0"/>
    <w:rsid w:val="00F85CE5"/>
    <w:rsid w:val="00F86C16"/>
    <w:rsid w:val="00F92119"/>
    <w:rsid w:val="00F92B92"/>
    <w:rsid w:val="00FA4D26"/>
    <w:rsid w:val="00FA692D"/>
    <w:rsid w:val="00FA7167"/>
    <w:rsid w:val="00FB4F70"/>
    <w:rsid w:val="00FB731B"/>
    <w:rsid w:val="00FC1853"/>
    <w:rsid w:val="00FC21A2"/>
    <w:rsid w:val="00FD16BE"/>
    <w:rsid w:val="00FE0017"/>
    <w:rsid w:val="00FE79DE"/>
    <w:rsid w:val="00FF048B"/>
    <w:rsid w:val="00FF0B41"/>
    <w:rsid w:val="00FF44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151B9"/>
  <w15:chartTrackingRefBased/>
  <w15:docId w15:val="{425E2C31-259C-4F64-8C94-53AA36FD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10"/>
    <w:pPr>
      <w:spacing w:after="160" w:line="259" w:lineRule="auto"/>
    </w:pPr>
    <w:rPr>
      <w:sz w:val="24"/>
      <w:szCs w:val="22"/>
      <w:lang w:eastAsia="en-US"/>
    </w:rPr>
  </w:style>
  <w:style w:type="paragraph" w:styleId="Titre1">
    <w:name w:val="heading 1"/>
    <w:basedOn w:val="Normal"/>
    <w:next w:val="Normal"/>
    <w:link w:val="Titre1Car"/>
    <w:uiPriority w:val="9"/>
    <w:qFormat/>
    <w:rsid w:val="00DF3313"/>
    <w:pPr>
      <w:keepNext/>
      <w:keepLines/>
      <w:spacing w:before="240" w:after="0"/>
      <w:outlineLvl w:val="0"/>
    </w:pPr>
    <w:rPr>
      <w:rFonts w:ascii="Calibri Light" w:eastAsia="Times New Roman" w:hAnsi="Calibri Light"/>
      <w:color w:val="2E74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F3313"/>
    <w:rPr>
      <w:rFonts w:ascii="Calibri Light" w:eastAsia="Times New Roman" w:hAnsi="Calibri Light" w:cs="Times New Roman"/>
      <w:color w:val="2E74B5"/>
      <w:sz w:val="32"/>
      <w:szCs w:val="32"/>
    </w:rPr>
  </w:style>
  <w:style w:type="paragraph" w:customStyle="1" w:styleId="BreakTitre1">
    <w:name w:val="Break Titre1"/>
    <w:basedOn w:val="Titre"/>
    <w:next w:val="Normal"/>
    <w:link w:val="BreakTitre1Car"/>
    <w:qFormat/>
    <w:rsid w:val="00B32FFB"/>
    <w:pPr>
      <w:keepNext/>
      <w:keepLines/>
      <w:shd w:val="clear" w:color="auto" w:fill="538135"/>
      <w:spacing w:before="240"/>
      <w:outlineLvl w:val="0"/>
    </w:pPr>
    <w:rPr>
      <w:rFonts w:ascii="Palatino Linotype" w:hAnsi="Palatino Linotype"/>
      <w:b/>
      <w:color w:val="FFFFFF"/>
      <w:sz w:val="36"/>
      <w:szCs w:val="36"/>
    </w:rPr>
  </w:style>
  <w:style w:type="paragraph" w:customStyle="1" w:styleId="breaktitre2">
    <w:name w:val="break titre 2"/>
    <w:basedOn w:val="BreakTitre1"/>
    <w:next w:val="Normal"/>
    <w:link w:val="breaktitre2Car"/>
    <w:qFormat/>
    <w:rsid w:val="00804681"/>
    <w:pPr>
      <w:shd w:val="clear" w:color="auto" w:fill="93A72F"/>
      <w:outlineLvl w:val="1"/>
    </w:pPr>
    <w:rPr>
      <w:sz w:val="28"/>
      <w:szCs w:val="28"/>
    </w:rPr>
  </w:style>
  <w:style w:type="character" w:customStyle="1" w:styleId="BreakTitre1Car">
    <w:name w:val="Break Titre1 Car"/>
    <w:link w:val="BreakTitre1"/>
    <w:rsid w:val="00B32FFB"/>
    <w:rPr>
      <w:rFonts w:ascii="Palatino Linotype" w:eastAsia="Times New Roman" w:hAnsi="Palatino Linotype"/>
      <w:b/>
      <w:color w:val="FFFFFF"/>
      <w:spacing w:val="-10"/>
      <w:kern w:val="28"/>
      <w:sz w:val="36"/>
      <w:szCs w:val="36"/>
      <w:shd w:val="clear" w:color="auto" w:fill="538135"/>
      <w:lang w:eastAsia="en-US"/>
    </w:rPr>
  </w:style>
  <w:style w:type="paragraph" w:styleId="Titre">
    <w:name w:val="Title"/>
    <w:basedOn w:val="Normal"/>
    <w:next w:val="Normal"/>
    <w:link w:val="TitreCar"/>
    <w:uiPriority w:val="10"/>
    <w:qFormat/>
    <w:rsid w:val="002B3A58"/>
    <w:pPr>
      <w:spacing w:after="0" w:line="240" w:lineRule="auto"/>
      <w:contextualSpacing/>
    </w:pPr>
    <w:rPr>
      <w:rFonts w:ascii="Calibri Light" w:eastAsia="Times New Roman" w:hAnsi="Calibri Light"/>
      <w:spacing w:val="-10"/>
      <w:kern w:val="28"/>
      <w:sz w:val="56"/>
      <w:szCs w:val="56"/>
    </w:rPr>
  </w:style>
  <w:style w:type="character" w:customStyle="1" w:styleId="TitreCar">
    <w:name w:val="Titre Car"/>
    <w:link w:val="Titre"/>
    <w:uiPriority w:val="10"/>
    <w:rsid w:val="002B3A58"/>
    <w:rPr>
      <w:rFonts w:ascii="Calibri Light" w:eastAsia="Times New Roman" w:hAnsi="Calibri Light" w:cs="Times New Roman"/>
      <w:spacing w:val="-10"/>
      <w:kern w:val="28"/>
      <w:sz w:val="56"/>
      <w:szCs w:val="56"/>
    </w:rPr>
  </w:style>
  <w:style w:type="paragraph" w:customStyle="1" w:styleId="breaktitre3">
    <w:name w:val="break titre 3"/>
    <w:basedOn w:val="breaktitre2"/>
    <w:next w:val="Normal"/>
    <w:link w:val="breaktitre3Car"/>
    <w:qFormat/>
    <w:rsid w:val="00804681"/>
    <w:pPr>
      <w:shd w:val="clear" w:color="auto" w:fill="A8D08D"/>
      <w:outlineLvl w:val="2"/>
    </w:pPr>
    <w:rPr>
      <w:sz w:val="24"/>
      <w:szCs w:val="24"/>
    </w:rPr>
  </w:style>
  <w:style w:type="character" w:customStyle="1" w:styleId="breaktitre2Car">
    <w:name w:val="break titre 2 Car"/>
    <w:link w:val="breaktitre2"/>
    <w:rsid w:val="00804681"/>
    <w:rPr>
      <w:rFonts w:ascii="Palatino Linotype" w:eastAsia="Times New Roman" w:hAnsi="Palatino Linotype"/>
      <w:b/>
      <w:color w:val="FFFFFF"/>
      <w:spacing w:val="-10"/>
      <w:kern w:val="28"/>
      <w:sz w:val="28"/>
      <w:szCs w:val="28"/>
      <w:shd w:val="clear" w:color="auto" w:fill="93A72F"/>
      <w:lang w:eastAsia="en-US"/>
    </w:rPr>
  </w:style>
  <w:style w:type="paragraph" w:customStyle="1" w:styleId="breaksous-titre">
    <w:name w:val="break sous-titre"/>
    <w:basedOn w:val="breaktitre3"/>
    <w:next w:val="Normal"/>
    <w:link w:val="breaksous-titreCar"/>
    <w:qFormat/>
    <w:rsid w:val="00804681"/>
    <w:pPr>
      <w:shd w:val="clear" w:color="auto" w:fill="FFFFFF"/>
      <w:outlineLvl w:val="3"/>
    </w:pPr>
    <w:rPr>
      <w:i/>
      <w:color w:val="auto"/>
    </w:rPr>
  </w:style>
  <w:style w:type="character" w:customStyle="1" w:styleId="breaktitre3Car">
    <w:name w:val="break titre 3 Car"/>
    <w:link w:val="breaktitre3"/>
    <w:rsid w:val="00804681"/>
    <w:rPr>
      <w:rFonts w:ascii="Palatino Linotype" w:eastAsia="Times New Roman" w:hAnsi="Palatino Linotype"/>
      <w:b/>
      <w:color w:val="FFFFFF"/>
      <w:spacing w:val="-10"/>
      <w:kern w:val="28"/>
      <w:sz w:val="24"/>
      <w:szCs w:val="24"/>
      <w:shd w:val="clear" w:color="auto" w:fill="A8D08D"/>
      <w:lang w:eastAsia="en-US"/>
    </w:rPr>
  </w:style>
  <w:style w:type="paragraph" w:styleId="En-tte">
    <w:name w:val="header"/>
    <w:basedOn w:val="Normal"/>
    <w:link w:val="En-tteCar"/>
    <w:uiPriority w:val="99"/>
    <w:unhideWhenUsed/>
    <w:rsid w:val="00A36BD9"/>
    <w:pPr>
      <w:tabs>
        <w:tab w:val="center" w:pos="4536"/>
        <w:tab w:val="right" w:pos="9072"/>
      </w:tabs>
    </w:pPr>
  </w:style>
  <w:style w:type="character" w:customStyle="1" w:styleId="breaksous-titreCar">
    <w:name w:val="break sous-titre Car"/>
    <w:link w:val="breaksous-titre"/>
    <w:rsid w:val="00804681"/>
    <w:rPr>
      <w:rFonts w:ascii="Palatino Linotype" w:eastAsia="Times New Roman" w:hAnsi="Palatino Linotype"/>
      <w:b/>
      <w:i/>
      <w:color w:val="FFFFFF"/>
      <w:spacing w:val="-10"/>
      <w:kern w:val="28"/>
      <w:sz w:val="24"/>
      <w:szCs w:val="24"/>
      <w:shd w:val="clear" w:color="auto" w:fill="FFFFFF"/>
      <w:lang w:eastAsia="en-US"/>
    </w:rPr>
  </w:style>
  <w:style w:type="character" w:customStyle="1" w:styleId="En-tteCar">
    <w:name w:val="En-tête Car"/>
    <w:link w:val="En-tte"/>
    <w:uiPriority w:val="99"/>
    <w:rsid w:val="00A36BD9"/>
    <w:rPr>
      <w:sz w:val="22"/>
      <w:szCs w:val="22"/>
      <w:lang w:eastAsia="en-US"/>
    </w:rPr>
  </w:style>
  <w:style w:type="paragraph" w:styleId="Pieddepage">
    <w:name w:val="footer"/>
    <w:basedOn w:val="Normal"/>
    <w:link w:val="PieddepageCar"/>
    <w:uiPriority w:val="99"/>
    <w:unhideWhenUsed/>
    <w:rsid w:val="00A36BD9"/>
    <w:pPr>
      <w:tabs>
        <w:tab w:val="center" w:pos="4536"/>
        <w:tab w:val="right" w:pos="9072"/>
      </w:tabs>
    </w:pPr>
  </w:style>
  <w:style w:type="character" w:customStyle="1" w:styleId="PieddepageCar">
    <w:name w:val="Pied de page Car"/>
    <w:link w:val="Pieddepage"/>
    <w:uiPriority w:val="99"/>
    <w:rsid w:val="00A36BD9"/>
    <w:rPr>
      <w:sz w:val="22"/>
      <w:szCs w:val="22"/>
      <w:lang w:eastAsia="en-US"/>
    </w:rPr>
  </w:style>
  <w:style w:type="character" w:styleId="Textedelespacerserv">
    <w:name w:val="Placeholder Text"/>
    <w:uiPriority w:val="99"/>
    <w:semiHidden/>
    <w:rsid w:val="00A36BD9"/>
    <w:rPr>
      <w:color w:val="808080"/>
    </w:rPr>
  </w:style>
  <w:style w:type="paragraph" w:styleId="TM1">
    <w:name w:val="toc 1"/>
    <w:basedOn w:val="Normal"/>
    <w:next w:val="Normal"/>
    <w:autoRedefine/>
    <w:uiPriority w:val="39"/>
    <w:unhideWhenUsed/>
    <w:rsid w:val="004E3C5A"/>
    <w:pPr>
      <w:spacing w:before="120" w:after="120"/>
    </w:pPr>
    <w:rPr>
      <w:rFonts w:asciiTheme="minorHAnsi" w:hAnsiTheme="minorHAnsi" w:cstheme="minorHAnsi"/>
      <w:b/>
      <w:bCs/>
      <w:caps/>
      <w:sz w:val="20"/>
      <w:szCs w:val="20"/>
    </w:rPr>
  </w:style>
  <w:style w:type="paragraph" w:styleId="TM2">
    <w:name w:val="toc 2"/>
    <w:basedOn w:val="Normal"/>
    <w:next w:val="Normal"/>
    <w:autoRedefine/>
    <w:uiPriority w:val="39"/>
    <w:unhideWhenUsed/>
    <w:rsid w:val="004E3C5A"/>
    <w:pPr>
      <w:spacing w:after="0"/>
      <w:ind w:left="220"/>
    </w:pPr>
    <w:rPr>
      <w:rFonts w:asciiTheme="minorHAnsi" w:hAnsiTheme="minorHAnsi" w:cstheme="minorHAnsi"/>
      <w:smallCaps/>
      <w:sz w:val="20"/>
      <w:szCs w:val="20"/>
    </w:rPr>
  </w:style>
  <w:style w:type="paragraph" w:styleId="TM3">
    <w:name w:val="toc 3"/>
    <w:basedOn w:val="Normal"/>
    <w:next w:val="Normal"/>
    <w:autoRedefine/>
    <w:uiPriority w:val="39"/>
    <w:unhideWhenUsed/>
    <w:rsid w:val="004E3C5A"/>
    <w:pPr>
      <w:spacing w:after="0"/>
      <w:ind w:left="440"/>
    </w:pPr>
    <w:rPr>
      <w:rFonts w:asciiTheme="minorHAnsi" w:hAnsiTheme="minorHAnsi" w:cstheme="minorHAnsi"/>
      <w:i/>
      <w:iCs/>
      <w:sz w:val="20"/>
      <w:szCs w:val="20"/>
    </w:rPr>
  </w:style>
  <w:style w:type="paragraph" w:styleId="TM4">
    <w:name w:val="toc 4"/>
    <w:basedOn w:val="Normal"/>
    <w:next w:val="Normal"/>
    <w:autoRedefine/>
    <w:uiPriority w:val="39"/>
    <w:unhideWhenUsed/>
    <w:rsid w:val="004E3C5A"/>
    <w:pPr>
      <w:spacing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4E3C5A"/>
    <w:pPr>
      <w:spacing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4E3C5A"/>
    <w:pPr>
      <w:spacing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4E3C5A"/>
    <w:pPr>
      <w:spacing w:after="0"/>
      <w:ind w:left="1320"/>
    </w:pPr>
    <w:rPr>
      <w:rFonts w:asciiTheme="minorHAnsi" w:hAnsiTheme="minorHAnsi" w:cstheme="minorHAnsi"/>
      <w:sz w:val="18"/>
      <w:szCs w:val="18"/>
    </w:rPr>
  </w:style>
  <w:style w:type="paragraph" w:styleId="TM8">
    <w:name w:val="toc 8"/>
    <w:basedOn w:val="Normal"/>
    <w:next w:val="Normal"/>
    <w:autoRedefine/>
    <w:uiPriority w:val="39"/>
    <w:unhideWhenUsed/>
    <w:rsid w:val="004E3C5A"/>
    <w:pPr>
      <w:spacing w:after="0"/>
      <w:ind w:left="1540"/>
    </w:pPr>
    <w:rPr>
      <w:rFonts w:asciiTheme="minorHAnsi" w:hAnsiTheme="minorHAnsi" w:cstheme="minorHAnsi"/>
      <w:sz w:val="18"/>
      <w:szCs w:val="18"/>
    </w:rPr>
  </w:style>
  <w:style w:type="paragraph" w:styleId="TM9">
    <w:name w:val="toc 9"/>
    <w:basedOn w:val="Normal"/>
    <w:next w:val="Normal"/>
    <w:autoRedefine/>
    <w:uiPriority w:val="39"/>
    <w:unhideWhenUsed/>
    <w:rsid w:val="004E3C5A"/>
    <w:pPr>
      <w:spacing w:after="0"/>
      <w:ind w:left="1760"/>
    </w:pPr>
    <w:rPr>
      <w:rFonts w:asciiTheme="minorHAnsi" w:hAnsiTheme="minorHAnsi" w:cstheme="minorHAnsi"/>
      <w:sz w:val="18"/>
      <w:szCs w:val="18"/>
    </w:rPr>
  </w:style>
  <w:style w:type="character" w:styleId="Lienhypertexte">
    <w:name w:val="Hyperlink"/>
    <w:basedOn w:val="Policepardfaut"/>
    <w:uiPriority w:val="99"/>
    <w:unhideWhenUsed/>
    <w:rsid w:val="004E3C5A"/>
    <w:rPr>
      <w:color w:val="0563C1" w:themeColor="hyperlink"/>
      <w:u w:val="single"/>
    </w:rPr>
  </w:style>
  <w:style w:type="paragraph" w:styleId="En-ttedetabledesmatires">
    <w:name w:val="TOC Heading"/>
    <w:basedOn w:val="Titre1"/>
    <w:next w:val="Normal"/>
    <w:uiPriority w:val="39"/>
    <w:unhideWhenUsed/>
    <w:qFormat/>
    <w:rsid w:val="00D2082F"/>
    <w:pPr>
      <w:outlineLvl w:val="9"/>
    </w:pPr>
    <w:rPr>
      <w:rFonts w:asciiTheme="majorHAnsi" w:eastAsiaTheme="majorEastAsia" w:hAnsiTheme="majorHAnsi" w:cstheme="majorBidi"/>
      <w:color w:val="2E74B5" w:themeColor="accent1" w:themeShade="BF"/>
      <w:lang w:eastAsia="fr-FR"/>
    </w:rPr>
  </w:style>
  <w:style w:type="paragraph" w:styleId="Paragraphedeliste">
    <w:name w:val="List Paragraph"/>
    <w:basedOn w:val="Normal"/>
    <w:uiPriority w:val="34"/>
    <w:qFormat/>
    <w:rsid w:val="00EC01DC"/>
    <w:pPr>
      <w:ind w:left="720"/>
      <w:contextualSpacing/>
    </w:pPr>
  </w:style>
  <w:style w:type="table" w:styleId="Grilledutableau">
    <w:name w:val="Table Grid"/>
    <w:basedOn w:val="TableauNormal"/>
    <w:uiPriority w:val="39"/>
    <w:rsid w:val="00EC0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C0568"/>
    <w:rPr>
      <w:sz w:val="16"/>
      <w:szCs w:val="16"/>
    </w:rPr>
  </w:style>
  <w:style w:type="paragraph" w:styleId="Commentaire">
    <w:name w:val="annotation text"/>
    <w:basedOn w:val="Normal"/>
    <w:link w:val="CommentaireCar"/>
    <w:uiPriority w:val="99"/>
    <w:semiHidden/>
    <w:unhideWhenUsed/>
    <w:rsid w:val="005C0568"/>
    <w:pPr>
      <w:spacing w:line="240" w:lineRule="auto"/>
    </w:pPr>
    <w:rPr>
      <w:sz w:val="20"/>
      <w:szCs w:val="20"/>
    </w:rPr>
  </w:style>
  <w:style w:type="character" w:customStyle="1" w:styleId="CommentaireCar">
    <w:name w:val="Commentaire Car"/>
    <w:basedOn w:val="Policepardfaut"/>
    <w:link w:val="Commentaire"/>
    <w:uiPriority w:val="99"/>
    <w:semiHidden/>
    <w:rsid w:val="005C0568"/>
    <w:rPr>
      <w:lang w:eastAsia="en-US"/>
    </w:rPr>
  </w:style>
  <w:style w:type="paragraph" w:styleId="Objetducommentaire">
    <w:name w:val="annotation subject"/>
    <w:basedOn w:val="Commentaire"/>
    <w:next w:val="Commentaire"/>
    <w:link w:val="ObjetducommentaireCar"/>
    <w:uiPriority w:val="99"/>
    <w:semiHidden/>
    <w:unhideWhenUsed/>
    <w:rsid w:val="005C0568"/>
    <w:rPr>
      <w:b/>
      <w:bCs/>
    </w:rPr>
  </w:style>
  <w:style w:type="character" w:customStyle="1" w:styleId="ObjetducommentaireCar">
    <w:name w:val="Objet du commentaire Car"/>
    <w:basedOn w:val="CommentaireCar"/>
    <w:link w:val="Objetducommentaire"/>
    <w:uiPriority w:val="99"/>
    <w:semiHidden/>
    <w:rsid w:val="005C0568"/>
    <w:rPr>
      <w:b/>
      <w:bCs/>
      <w:lang w:eastAsia="en-US"/>
    </w:rPr>
  </w:style>
  <w:style w:type="paragraph" w:styleId="Textedebulles">
    <w:name w:val="Balloon Text"/>
    <w:basedOn w:val="Normal"/>
    <w:link w:val="TextedebullesCar"/>
    <w:uiPriority w:val="99"/>
    <w:semiHidden/>
    <w:unhideWhenUsed/>
    <w:rsid w:val="005C056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568"/>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20862499F446F987829813D31E6CD0"/>
        <w:category>
          <w:name w:val="Général"/>
          <w:gallery w:val="placeholder"/>
        </w:category>
        <w:types>
          <w:type w:val="bbPlcHdr"/>
        </w:types>
        <w:behaviors>
          <w:behavior w:val="content"/>
        </w:behaviors>
        <w:guid w:val="{68B3EA0B-0F71-4EE9-9E72-5B2F85DE9997}"/>
      </w:docPartPr>
      <w:docPartBody>
        <w:p w:rsidR="00E644F1" w:rsidRDefault="00060784" w:rsidP="00060784">
          <w:pPr>
            <w:pStyle w:val="6220862499F446F987829813D31E6CD0"/>
          </w:pPr>
          <w:r w:rsidRPr="0096497F">
            <w:rPr>
              <w:rStyle w:val="Textedelespacerserv"/>
            </w:rPr>
            <w:t>[Titre ]</w:t>
          </w:r>
        </w:p>
      </w:docPartBody>
    </w:docPart>
    <w:docPart>
      <w:docPartPr>
        <w:name w:val="51D1354514554E8695D3EA2E04A34AAB"/>
        <w:category>
          <w:name w:val="Général"/>
          <w:gallery w:val="placeholder"/>
        </w:category>
        <w:types>
          <w:type w:val="bbPlcHdr"/>
        </w:types>
        <w:behaviors>
          <w:behavior w:val="content"/>
        </w:behaviors>
        <w:guid w:val="{8915EB32-4FE4-4159-9AA2-80F25CC1583E}"/>
      </w:docPartPr>
      <w:docPartBody>
        <w:p w:rsidR="00E644F1" w:rsidRDefault="00060784" w:rsidP="00060784">
          <w:pPr>
            <w:pStyle w:val="51D1354514554E8695D3EA2E04A34AAB"/>
          </w:pPr>
          <w:r w:rsidRPr="0096497F">
            <w:rPr>
              <w:rStyle w:val="Textedelespacerserv"/>
            </w:rPr>
            <w:t>[Auteur ]</w:t>
          </w:r>
        </w:p>
      </w:docPartBody>
    </w:docPart>
    <w:docPart>
      <w:docPartPr>
        <w:name w:val="68B5002F8D35491482CC36145B784AE1"/>
        <w:category>
          <w:name w:val="Général"/>
          <w:gallery w:val="placeholder"/>
        </w:category>
        <w:types>
          <w:type w:val="bbPlcHdr"/>
        </w:types>
        <w:behaviors>
          <w:behavior w:val="content"/>
        </w:behaviors>
        <w:guid w:val="{45546865-E2E5-428C-ADE3-6BACC01547C4}"/>
      </w:docPartPr>
      <w:docPartBody>
        <w:p w:rsidR="00E644F1" w:rsidRDefault="00060784" w:rsidP="00060784">
          <w:pPr>
            <w:pStyle w:val="68B5002F8D35491482CC36145B784AE1"/>
          </w:pPr>
          <w:r w:rsidRPr="0096497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784"/>
    <w:rsid w:val="0005343D"/>
    <w:rsid w:val="00060784"/>
    <w:rsid w:val="000E1B28"/>
    <w:rsid w:val="00185BAB"/>
    <w:rsid w:val="001B0B69"/>
    <w:rsid w:val="002344FC"/>
    <w:rsid w:val="003C39F7"/>
    <w:rsid w:val="00677C88"/>
    <w:rsid w:val="00A47F08"/>
    <w:rsid w:val="00C45D0F"/>
    <w:rsid w:val="00E64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uiPriority w:val="99"/>
    <w:semiHidden/>
    <w:rsid w:val="00060784"/>
    <w:rPr>
      <w:color w:val="808080"/>
    </w:rPr>
  </w:style>
  <w:style w:type="paragraph" w:customStyle="1" w:styleId="6220862499F446F987829813D31E6CD0">
    <w:name w:val="6220862499F446F987829813D31E6CD0"/>
    <w:rsid w:val="00060784"/>
  </w:style>
  <w:style w:type="paragraph" w:customStyle="1" w:styleId="51D1354514554E8695D3EA2E04A34AAB">
    <w:name w:val="51D1354514554E8695D3EA2E04A34AAB"/>
    <w:rsid w:val="00060784"/>
  </w:style>
  <w:style w:type="paragraph" w:customStyle="1" w:styleId="68B5002F8D35491482CC36145B784AE1">
    <w:name w:val="68B5002F8D35491482CC36145B784AE1"/>
    <w:rsid w:val="00060784"/>
  </w:style>
  <w:style w:type="paragraph" w:customStyle="1" w:styleId="C100175BDA034A399DD1531D2B76D43E">
    <w:name w:val="C100175BDA034A399DD1531D2B76D43E"/>
    <w:rsid w:val="000E1B28"/>
  </w:style>
  <w:style w:type="paragraph" w:customStyle="1" w:styleId="CEA22997A0B84186AFE1F7297CFA4E4F">
    <w:name w:val="CEA22997A0B84186AFE1F7297CFA4E4F"/>
    <w:rsid w:val="000E1B28"/>
  </w:style>
  <w:style w:type="paragraph" w:customStyle="1" w:styleId="0139586FF24E42F29FC80F5AB3A3C60A">
    <w:name w:val="0139586FF24E42F29FC80F5AB3A3C60A"/>
    <w:rsid w:val="000E1B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14mrs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FCADA-F1F6-42AD-BFDD-EA68DDF3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14</Pages>
  <Words>2894</Words>
  <Characters>15917</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Bubble galaxie quest GDD </vt:lpstr>
    </vt:vector>
  </TitlesOfParts>
  <Company/>
  <LinksUpToDate>false</LinksUpToDate>
  <CharactersWithSpaces>18774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Bubble galaxie quest GDD </dc:title>
  <dc:subject/>
  <dc:creator>PachyGames</dc:creator>
  <cp:keywords/>
  <dc:description/>
  <cp:lastModifiedBy>Breakyt</cp:lastModifiedBy>
  <cp:revision>475</cp:revision>
  <dcterms:created xsi:type="dcterms:W3CDTF">2017-03-14T13:34:00Z</dcterms:created>
  <dcterms:modified xsi:type="dcterms:W3CDTF">2018-01-16T14:20:00Z</dcterms:modified>
</cp:coreProperties>
</file>