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FEC7B" w14:textId="77777777" w:rsidR="00682B3D" w:rsidRPr="00682B3D" w:rsidRDefault="00682B3D" w:rsidP="00682B3D">
      <w:pPr>
        <w:shd w:val="clear" w:color="auto" w:fill="FEFEFE"/>
        <w:spacing w:before="100" w:beforeAutospacing="1" w:after="100" w:afterAutospacing="1" w:line="240" w:lineRule="auto"/>
        <w:textAlignment w:val="baseline"/>
        <w:rPr>
          <w:rFonts w:ascii="Helvetica" w:eastAsia="Times New Roman" w:hAnsi="Helvetica" w:cs="Helvetica"/>
          <w:color w:val="4B4B4B"/>
          <w:sz w:val="27"/>
          <w:szCs w:val="27"/>
        </w:rPr>
      </w:pPr>
      <w:r w:rsidRPr="00682B3D">
        <w:rPr>
          <w:rFonts w:ascii="Helvetica" w:eastAsia="Times New Roman" w:hAnsi="Helvetica" w:cs="Helvetica"/>
          <w:color w:val="4B4B4B"/>
          <w:sz w:val="27"/>
          <w:szCs w:val="27"/>
        </w:rPr>
        <w:t>A Data Engineer at Red Ventures has the end-to-end vision of conceptual, physical, and logical storage of data and how analysts, applications, and data scientists consume it.  We’ll look to you to recognize and identify patterns in data relationships from disparate systems and create data management solutions. You will design and build scalable infrastructure platforms to collect and process large amounts of structured and unstructured data that will be consumed in near real-time.</w:t>
      </w:r>
    </w:p>
    <w:p w14:paraId="19CFE92D" w14:textId="77777777" w:rsidR="00682B3D" w:rsidRPr="00682B3D" w:rsidRDefault="00682B3D" w:rsidP="00682B3D">
      <w:pPr>
        <w:shd w:val="clear" w:color="auto" w:fill="FEFEFE"/>
        <w:spacing w:beforeAutospacing="1" w:after="0" w:afterAutospacing="1" w:line="240" w:lineRule="auto"/>
        <w:textAlignment w:val="baseline"/>
        <w:rPr>
          <w:rFonts w:ascii="Helvetica" w:eastAsia="Times New Roman" w:hAnsi="Helvetica" w:cs="Helvetica"/>
          <w:color w:val="4B4B4B"/>
          <w:sz w:val="27"/>
          <w:szCs w:val="27"/>
        </w:rPr>
      </w:pPr>
      <w:r w:rsidRPr="00682B3D">
        <w:rPr>
          <w:rFonts w:ascii="inherit" w:eastAsia="Times New Roman" w:hAnsi="inherit" w:cs="Helvetica"/>
          <w:b/>
          <w:bCs/>
          <w:color w:val="4B4B4B"/>
          <w:sz w:val="27"/>
          <w:szCs w:val="27"/>
          <w:bdr w:val="none" w:sz="0" w:space="0" w:color="auto" w:frame="1"/>
        </w:rPr>
        <w:t>Responsibilities</w:t>
      </w:r>
    </w:p>
    <w:p w14:paraId="5831298E" w14:textId="77777777" w:rsidR="00682B3D" w:rsidRPr="00682B3D" w:rsidRDefault="00682B3D" w:rsidP="00682B3D">
      <w:pPr>
        <w:shd w:val="clear" w:color="auto" w:fill="FEFEFE"/>
        <w:spacing w:before="100" w:beforeAutospacing="1" w:after="100" w:afterAutospacing="1" w:line="240" w:lineRule="auto"/>
        <w:textAlignment w:val="baseline"/>
        <w:rPr>
          <w:rFonts w:ascii="Helvetica" w:eastAsia="Times New Roman" w:hAnsi="Helvetica" w:cs="Helvetica"/>
          <w:color w:val="4B4B4B"/>
          <w:sz w:val="27"/>
          <w:szCs w:val="27"/>
        </w:rPr>
      </w:pPr>
      <w:r w:rsidRPr="00682B3D">
        <w:rPr>
          <w:rFonts w:ascii="Helvetica" w:eastAsia="Times New Roman" w:hAnsi="Helvetica" w:cs="Helvetica"/>
          <w:color w:val="4B4B4B"/>
          <w:sz w:val="27"/>
          <w:szCs w:val="27"/>
        </w:rPr>
        <w:t>On a day-to-day basis, you will work on a team responsible for all aspects of Red Ventures’ data including timeliness, accuracy, consumption, and security. You will work on automating data pipelines, creating data models, and monitoring and ensuring performance. You will communicate with business analysts, data scientists, and business leaders to understand and meet their data needs. You will be tasked with identifying and executing on best practices. You will work on a team with a focus on continuous learning and will have an opportunity to provide mentor and guidance. You will work on designing and implementing Red Ventures’ next generation data solution.</w:t>
      </w:r>
    </w:p>
    <w:p w14:paraId="71140DFD" w14:textId="77777777" w:rsidR="00682B3D" w:rsidRPr="00682B3D" w:rsidRDefault="00682B3D" w:rsidP="00682B3D">
      <w:pPr>
        <w:shd w:val="clear" w:color="auto" w:fill="FEFEFE"/>
        <w:spacing w:beforeAutospacing="1" w:after="0" w:afterAutospacing="1" w:line="240" w:lineRule="auto"/>
        <w:textAlignment w:val="baseline"/>
        <w:rPr>
          <w:rFonts w:ascii="Helvetica" w:eastAsia="Times New Roman" w:hAnsi="Helvetica" w:cs="Helvetica"/>
          <w:color w:val="4B4B4B"/>
          <w:sz w:val="27"/>
          <w:szCs w:val="27"/>
        </w:rPr>
      </w:pPr>
      <w:r w:rsidRPr="00682B3D">
        <w:rPr>
          <w:rFonts w:ascii="inherit" w:eastAsia="Times New Roman" w:hAnsi="inherit" w:cs="Helvetica"/>
          <w:b/>
          <w:bCs/>
          <w:color w:val="4B4B4B"/>
          <w:sz w:val="27"/>
          <w:szCs w:val="27"/>
          <w:bdr w:val="none" w:sz="0" w:space="0" w:color="auto" w:frame="1"/>
        </w:rPr>
        <w:t> Preferred Background</w:t>
      </w:r>
    </w:p>
    <w:p w14:paraId="2969A836" w14:textId="77777777" w:rsidR="00682B3D" w:rsidRPr="00682B3D" w:rsidRDefault="00682B3D" w:rsidP="00682B3D">
      <w:pPr>
        <w:numPr>
          <w:ilvl w:val="0"/>
          <w:numId w:val="1"/>
        </w:numPr>
        <w:shd w:val="clear" w:color="auto" w:fill="FEFEFE"/>
        <w:spacing w:after="0" w:line="240" w:lineRule="auto"/>
        <w:textAlignment w:val="baseline"/>
        <w:rPr>
          <w:rFonts w:ascii="inherit" w:eastAsia="Times New Roman" w:hAnsi="inherit" w:cs="Helvetica"/>
          <w:color w:val="4B4B4B"/>
          <w:sz w:val="27"/>
          <w:szCs w:val="27"/>
        </w:rPr>
      </w:pPr>
      <w:r w:rsidRPr="00682B3D">
        <w:rPr>
          <w:rFonts w:ascii="inherit" w:eastAsia="Times New Roman" w:hAnsi="inherit" w:cs="Helvetica"/>
          <w:color w:val="4B4B4B"/>
          <w:sz w:val="27"/>
          <w:szCs w:val="27"/>
        </w:rPr>
        <w:t>Experience in application development, ETL development, report development and/or other data warehouse projects to bring a well-rounded perspective of the big picture </w:t>
      </w:r>
    </w:p>
    <w:p w14:paraId="5566D87D" w14:textId="77777777" w:rsidR="00682B3D" w:rsidRPr="00682B3D" w:rsidRDefault="00682B3D" w:rsidP="00682B3D">
      <w:pPr>
        <w:numPr>
          <w:ilvl w:val="0"/>
          <w:numId w:val="1"/>
        </w:numPr>
        <w:shd w:val="clear" w:color="auto" w:fill="FEFEFE"/>
        <w:spacing w:after="0" w:line="240" w:lineRule="auto"/>
        <w:textAlignment w:val="baseline"/>
        <w:rPr>
          <w:rFonts w:ascii="inherit" w:eastAsia="Times New Roman" w:hAnsi="inherit" w:cs="Helvetica"/>
          <w:color w:val="4B4B4B"/>
          <w:sz w:val="27"/>
          <w:szCs w:val="27"/>
        </w:rPr>
      </w:pPr>
      <w:r w:rsidRPr="00682B3D">
        <w:rPr>
          <w:rFonts w:ascii="inherit" w:eastAsia="Times New Roman" w:hAnsi="inherit" w:cs="Helvetica"/>
          <w:color w:val="4B4B4B"/>
          <w:sz w:val="27"/>
          <w:szCs w:val="27"/>
        </w:rPr>
        <w:t>Thorough understanding of dimensional modeling and data warehouse</w:t>
      </w:r>
    </w:p>
    <w:p w14:paraId="658C0814" w14:textId="77777777" w:rsidR="00682B3D" w:rsidRPr="00682B3D" w:rsidRDefault="00682B3D" w:rsidP="00682B3D">
      <w:pPr>
        <w:numPr>
          <w:ilvl w:val="0"/>
          <w:numId w:val="1"/>
        </w:numPr>
        <w:shd w:val="clear" w:color="auto" w:fill="FEFEFE"/>
        <w:spacing w:after="0" w:line="240" w:lineRule="auto"/>
        <w:textAlignment w:val="baseline"/>
        <w:rPr>
          <w:rFonts w:ascii="inherit" w:eastAsia="Times New Roman" w:hAnsi="inherit" w:cs="Helvetica"/>
          <w:color w:val="4B4B4B"/>
          <w:sz w:val="27"/>
          <w:szCs w:val="27"/>
        </w:rPr>
      </w:pPr>
      <w:r w:rsidRPr="00682B3D">
        <w:rPr>
          <w:rFonts w:ascii="inherit" w:eastAsia="Times New Roman" w:hAnsi="inherit" w:cs="Helvetica"/>
          <w:color w:val="4B4B4B"/>
          <w:sz w:val="27"/>
          <w:szCs w:val="27"/>
        </w:rPr>
        <w:t>Experience with Query, Database, Cube tuning</w:t>
      </w:r>
    </w:p>
    <w:p w14:paraId="481ECAD8" w14:textId="77777777" w:rsidR="00682B3D" w:rsidRPr="00682B3D" w:rsidRDefault="00682B3D" w:rsidP="00682B3D">
      <w:pPr>
        <w:numPr>
          <w:ilvl w:val="0"/>
          <w:numId w:val="1"/>
        </w:numPr>
        <w:shd w:val="clear" w:color="auto" w:fill="FEFEFE"/>
        <w:spacing w:after="0" w:line="240" w:lineRule="auto"/>
        <w:textAlignment w:val="baseline"/>
        <w:rPr>
          <w:rFonts w:ascii="inherit" w:eastAsia="Times New Roman" w:hAnsi="inherit" w:cs="Helvetica"/>
          <w:color w:val="4B4B4B"/>
          <w:sz w:val="27"/>
          <w:szCs w:val="27"/>
        </w:rPr>
      </w:pPr>
      <w:r w:rsidRPr="00682B3D">
        <w:rPr>
          <w:rFonts w:ascii="inherit" w:eastAsia="Times New Roman" w:hAnsi="inherit" w:cs="Helvetica"/>
          <w:color w:val="4B4B4B"/>
          <w:sz w:val="27"/>
          <w:szCs w:val="27"/>
        </w:rPr>
        <w:t>Knowledge of Big Data technologies</w:t>
      </w:r>
    </w:p>
    <w:p w14:paraId="6058A9AB" w14:textId="77777777" w:rsidR="00682B3D" w:rsidRPr="00682B3D" w:rsidRDefault="00682B3D" w:rsidP="00682B3D">
      <w:pPr>
        <w:numPr>
          <w:ilvl w:val="0"/>
          <w:numId w:val="1"/>
        </w:numPr>
        <w:shd w:val="clear" w:color="auto" w:fill="FEFEFE"/>
        <w:spacing w:after="0" w:line="240" w:lineRule="auto"/>
        <w:textAlignment w:val="baseline"/>
        <w:rPr>
          <w:rFonts w:ascii="inherit" w:eastAsia="Times New Roman" w:hAnsi="inherit" w:cs="Helvetica"/>
          <w:color w:val="4B4B4B"/>
          <w:sz w:val="27"/>
          <w:szCs w:val="27"/>
        </w:rPr>
      </w:pPr>
      <w:r w:rsidRPr="00682B3D">
        <w:rPr>
          <w:rFonts w:ascii="inherit" w:eastAsia="Times New Roman" w:hAnsi="inherit" w:cs="Helvetica"/>
          <w:color w:val="4B4B4B"/>
          <w:sz w:val="27"/>
          <w:szCs w:val="27"/>
        </w:rPr>
        <w:t>A sense of humor, thirst for knowledge, and a commitment to continuous improvement</w:t>
      </w:r>
    </w:p>
    <w:p w14:paraId="4471DFDC" w14:textId="77777777" w:rsidR="00682B3D" w:rsidRPr="00682B3D" w:rsidRDefault="00682B3D" w:rsidP="00682B3D">
      <w:pPr>
        <w:shd w:val="clear" w:color="auto" w:fill="FEFEFE"/>
        <w:spacing w:beforeAutospacing="1" w:after="0" w:afterAutospacing="1" w:line="240" w:lineRule="auto"/>
        <w:textAlignment w:val="baseline"/>
        <w:rPr>
          <w:rFonts w:ascii="Helvetica" w:eastAsia="Times New Roman" w:hAnsi="Helvetica" w:cs="Helvetica"/>
          <w:color w:val="4B4B4B"/>
          <w:sz w:val="27"/>
          <w:szCs w:val="27"/>
        </w:rPr>
      </w:pPr>
      <w:r w:rsidRPr="00682B3D">
        <w:rPr>
          <w:rFonts w:ascii="inherit" w:eastAsia="Times New Roman" w:hAnsi="inherit" w:cs="Helvetica"/>
          <w:b/>
          <w:bCs/>
          <w:color w:val="4B4B4B"/>
          <w:sz w:val="27"/>
          <w:szCs w:val="27"/>
          <w:bdr w:val="none" w:sz="0" w:space="0" w:color="auto" w:frame="1"/>
        </w:rPr>
        <w:t>Technology stack</w:t>
      </w:r>
      <w:r w:rsidRPr="00682B3D">
        <w:rPr>
          <w:rFonts w:ascii="Helvetica" w:eastAsia="Times New Roman" w:hAnsi="Helvetica" w:cs="Helvetica"/>
          <w:color w:val="4B4B4B"/>
          <w:sz w:val="27"/>
          <w:szCs w:val="27"/>
        </w:rPr>
        <w:t>:</w:t>
      </w:r>
    </w:p>
    <w:p w14:paraId="5FA5D37C" w14:textId="77777777" w:rsidR="00682B3D" w:rsidRPr="000F3FAD" w:rsidRDefault="00682B3D" w:rsidP="00682B3D">
      <w:pPr>
        <w:numPr>
          <w:ilvl w:val="0"/>
          <w:numId w:val="2"/>
        </w:numPr>
        <w:shd w:val="clear" w:color="auto" w:fill="FEFEFE"/>
        <w:spacing w:after="0" w:line="240" w:lineRule="auto"/>
        <w:textAlignment w:val="baseline"/>
        <w:rPr>
          <w:rFonts w:ascii="inherit" w:eastAsia="Times New Roman" w:hAnsi="inherit" w:cs="Helvetica"/>
          <w:color w:val="4B4B4B"/>
          <w:sz w:val="27"/>
          <w:szCs w:val="27"/>
          <w:highlight w:val="cyan"/>
        </w:rPr>
      </w:pPr>
      <w:r w:rsidRPr="000F3FAD">
        <w:rPr>
          <w:rFonts w:ascii="inherit" w:eastAsia="Times New Roman" w:hAnsi="inherit" w:cs="Helvetica"/>
          <w:color w:val="4B4B4B"/>
          <w:sz w:val="27"/>
          <w:szCs w:val="27"/>
          <w:highlight w:val="cyan"/>
        </w:rPr>
        <w:t xml:space="preserve">Microsoft BI Stack: </w:t>
      </w:r>
      <w:proofErr w:type="spellStart"/>
      <w:r w:rsidRPr="000F3FAD">
        <w:rPr>
          <w:rFonts w:ascii="inherit" w:eastAsia="Times New Roman" w:hAnsi="inherit" w:cs="Helvetica"/>
          <w:color w:val="4B4B4B"/>
          <w:sz w:val="27"/>
          <w:szCs w:val="27"/>
          <w:highlight w:val="cyan"/>
        </w:rPr>
        <w:t>Sql</w:t>
      </w:r>
      <w:proofErr w:type="spellEnd"/>
      <w:r w:rsidRPr="000F3FAD">
        <w:rPr>
          <w:rFonts w:ascii="inherit" w:eastAsia="Times New Roman" w:hAnsi="inherit" w:cs="Helvetica"/>
          <w:color w:val="4B4B4B"/>
          <w:sz w:val="27"/>
          <w:szCs w:val="27"/>
          <w:highlight w:val="cyan"/>
        </w:rPr>
        <w:t xml:space="preserve"> Server 2014 and 2016, SSIS, SSAS (cubes and tabular), Power BI, SSRS</w:t>
      </w:r>
    </w:p>
    <w:p w14:paraId="77AF30B5" w14:textId="77777777" w:rsidR="00682B3D" w:rsidRPr="000F3FAD" w:rsidRDefault="00682B3D" w:rsidP="00682B3D">
      <w:pPr>
        <w:numPr>
          <w:ilvl w:val="0"/>
          <w:numId w:val="2"/>
        </w:numPr>
        <w:shd w:val="clear" w:color="auto" w:fill="FEFEFE"/>
        <w:spacing w:after="0" w:line="240" w:lineRule="auto"/>
        <w:textAlignment w:val="baseline"/>
        <w:rPr>
          <w:rFonts w:ascii="inherit" w:eastAsia="Times New Roman" w:hAnsi="inherit" w:cs="Helvetica"/>
          <w:color w:val="4B4B4B"/>
          <w:sz w:val="27"/>
          <w:szCs w:val="27"/>
          <w:highlight w:val="yellow"/>
        </w:rPr>
      </w:pPr>
      <w:r w:rsidRPr="000F3FAD">
        <w:rPr>
          <w:rFonts w:ascii="inherit" w:eastAsia="Times New Roman" w:hAnsi="inherit" w:cs="Helvetica"/>
          <w:color w:val="4B4B4B"/>
          <w:sz w:val="27"/>
          <w:szCs w:val="27"/>
          <w:highlight w:val="yellow"/>
        </w:rPr>
        <w:t>Scala and Spark</w:t>
      </w:r>
    </w:p>
    <w:p w14:paraId="16EC88D7" w14:textId="77777777" w:rsidR="00682B3D" w:rsidRPr="000F3FAD" w:rsidRDefault="00682B3D" w:rsidP="00682B3D">
      <w:pPr>
        <w:numPr>
          <w:ilvl w:val="0"/>
          <w:numId w:val="2"/>
        </w:numPr>
        <w:shd w:val="clear" w:color="auto" w:fill="FEFEFE"/>
        <w:spacing w:after="0" w:line="240" w:lineRule="auto"/>
        <w:textAlignment w:val="baseline"/>
        <w:rPr>
          <w:rFonts w:ascii="inherit" w:eastAsia="Times New Roman" w:hAnsi="inherit" w:cs="Helvetica"/>
          <w:color w:val="4B4B4B"/>
          <w:sz w:val="27"/>
          <w:szCs w:val="27"/>
          <w:highlight w:val="yellow"/>
        </w:rPr>
      </w:pPr>
      <w:r w:rsidRPr="000F3FAD">
        <w:rPr>
          <w:rFonts w:ascii="inherit" w:eastAsia="Times New Roman" w:hAnsi="inherit" w:cs="Helvetica"/>
          <w:color w:val="4B4B4B"/>
          <w:sz w:val="27"/>
          <w:szCs w:val="27"/>
          <w:highlight w:val="yellow"/>
        </w:rPr>
        <w:t>Big Data: Hadoop, Hive, Kafka, N</w:t>
      </w:r>
      <w:bookmarkStart w:id="0" w:name="_GoBack"/>
      <w:bookmarkEnd w:id="0"/>
      <w:r w:rsidRPr="000F3FAD">
        <w:rPr>
          <w:rFonts w:ascii="inherit" w:eastAsia="Times New Roman" w:hAnsi="inherit" w:cs="Helvetica"/>
          <w:color w:val="4B4B4B"/>
          <w:sz w:val="27"/>
          <w:szCs w:val="27"/>
          <w:highlight w:val="yellow"/>
        </w:rPr>
        <w:t>oSQL, event streams</w:t>
      </w:r>
    </w:p>
    <w:p w14:paraId="0B4A67F7" w14:textId="77777777" w:rsidR="00682B3D" w:rsidRPr="00682B3D" w:rsidRDefault="00682B3D" w:rsidP="00682B3D">
      <w:pPr>
        <w:numPr>
          <w:ilvl w:val="0"/>
          <w:numId w:val="2"/>
        </w:numPr>
        <w:shd w:val="clear" w:color="auto" w:fill="FEFEFE"/>
        <w:spacing w:after="0" w:line="240" w:lineRule="auto"/>
        <w:textAlignment w:val="baseline"/>
        <w:rPr>
          <w:rFonts w:ascii="inherit" w:eastAsia="Times New Roman" w:hAnsi="inherit" w:cs="Helvetica"/>
          <w:color w:val="4B4B4B"/>
          <w:sz w:val="27"/>
          <w:szCs w:val="27"/>
        </w:rPr>
      </w:pPr>
      <w:r w:rsidRPr="00682B3D">
        <w:rPr>
          <w:rFonts w:ascii="inherit" w:eastAsia="Times New Roman" w:hAnsi="inherit" w:cs="Helvetica"/>
          <w:color w:val="4B4B4B"/>
          <w:sz w:val="27"/>
          <w:szCs w:val="27"/>
        </w:rPr>
        <w:t>MySQL</w:t>
      </w:r>
    </w:p>
    <w:p w14:paraId="408329A0" w14:textId="77777777" w:rsidR="00682B3D" w:rsidRPr="000F3FAD" w:rsidRDefault="00682B3D" w:rsidP="00682B3D">
      <w:pPr>
        <w:numPr>
          <w:ilvl w:val="0"/>
          <w:numId w:val="2"/>
        </w:numPr>
        <w:shd w:val="clear" w:color="auto" w:fill="FEFEFE"/>
        <w:spacing w:after="0" w:line="240" w:lineRule="auto"/>
        <w:textAlignment w:val="baseline"/>
        <w:rPr>
          <w:rFonts w:ascii="inherit" w:eastAsia="Times New Roman" w:hAnsi="inherit" w:cs="Helvetica"/>
          <w:color w:val="4B4B4B"/>
          <w:sz w:val="27"/>
          <w:szCs w:val="27"/>
          <w:highlight w:val="yellow"/>
        </w:rPr>
      </w:pPr>
      <w:r w:rsidRPr="000F3FAD">
        <w:rPr>
          <w:rFonts w:ascii="inherit" w:eastAsia="Times New Roman" w:hAnsi="inherit" w:cs="Helvetica"/>
          <w:color w:val="4B4B4B"/>
          <w:sz w:val="27"/>
          <w:szCs w:val="27"/>
          <w:highlight w:val="yellow"/>
        </w:rPr>
        <w:t xml:space="preserve">Both </w:t>
      </w:r>
      <w:proofErr w:type="spellStart"/>
      <w:r w:rsidRPr="000F3FAD">
        <w:rPr>
          <w:rFonts w:ascii="inherit" w:eastAsia="Times New Roman" w:hAnsi="inherit" w:cs="Helvetica"/>
          <w:color w:val="4B4B4B"/>
          <w:sz w:val="27"/>
          <w:szCs w:val="27"/>
          <w:highlight w:val="yellow"/>
        </w:rPr>
        <w:t>on-premise</w:t>
      </w:r>
      <w:proofErr w:type="spellEnd"/>
      <w:r w:rsidRPr="000F3FAD">
        <w:rPr>
          <w:rFonts w:ascii="inherit" w:eastAsia="Times New Roman" w:hAnsi="inherit" w:cs="Helvetica"/>
          <w:color w:val="4B4B4B"/>
          <w:sz w:val="27"/>
          <w:szCs w:val="27"/>
          <w:highlight w:val="yellow"/>
        </w:rPr>
        <w:t xml:space="preserve"> and in the cloud</w:t>
      </w:r>
    </w:p>
    <w:p w14:paraId="02E0B020" w14:textId="77777777" w:rsidR="00682B3D" w:rsidRPr="00682B3D" w:rsidRDefault="00682B3D" w:rsidP="00682B3D">
      <w:pPr>
        <w:shd w:val="clear" w:color="auto" w:fill="FEFEFE"/>
        <w:spacing w:beforeAutospacing="1" w:after="0" w:afterAutospacing="1" w:line="240" w:lineRule="auto"/>
        <w:textAlignment w:val="baseline"/>
        <w:rPr>
          <w:rFonts w:ascii="Helvetica" w:eastAsia="Times New Roman" w:hAnsi="Helvetica" w:cs="Helvetica"/>
          <w:color w:val="4B4B4B"/>
          <w:sz w:val="27"/>
          <w:szCs w:val="27"/>
        </w:rPr>
      </w:pPr>
      <w:r w:rsidRPr="00682B3D">
        <w:rPr>
          <w:rFonts w:ascii="inherit" w:eastAsia="Times New Roman" w:hAnsi="inherit" w:cs="Helvetica"/>
          <w:b/>
          <w:bCs/>
          <w:color w:val="4B4B4B"/>
          <w:sz w:val="27"/>
          <w:szCs w:val="27"/>
          <w:bdr w:val="none" w:sz="0" w:space="0" w:color="auto" w:frame="1"/>
        </w:rPr>
        <w:t>About Red Ventures:</w:t>
      </w:r>
    </w:p>
    <w:p w14:paraId="00D17CAB" w14:textId="77777777" w:rsidR="00682B3D" w:rsidRPr="00682B3D" w:rsidRDefault="00682B3D" w:rsidP="00682B3D">
      <w:pPr>
        <w:shd w:val="clear" w:color="auto" w:fill="FEFEFE"/>
        <w:spacing w:before="100" w:beforeAutospacing="1" w:after="100" w:afterAutospacing="1" w:line="240" w:lineRule="auto"/>
        <w:textAlignment w:val="baseline"/>
        <w:rPr>
          <w:rFonts w:ascii="Helvetica" w:eastAsia="Times New Roman" w:hAnsi="Helvetica" w:cs="Helvetica"/>
          <w:color w:val="4B4B4B"/>
          <w:sz w:val="27"/>
          <w:szCs w:val="27"/>
        </w:rPr>
      </w:pPr>
      <w:r w:rsidRPr="00682B3D">
        <w:rPr>
          <w:rFonts w:ascii="Helvetica" w:eastAsia="Times New Roman" w:hAnsi="Helvetica" w:cs="Helvetica"/>
          <w:color w:val="4B4B4B"/>
          <w:sz w:val="27"/>
          <w:szCs w:val="27"/>
        </w:rPr>
        <w:lastRenderedPageBreak/>
        <w:t>Red Ventures is a leading digital consumer choice platform based in Charlotte, North Carolina. Through deeply integrated brand partnerships and consumer-facing assets, Red Ventures connects online customers with products and services across high-growth industries including home services, financial services, and healthcare. Founded in 2000, Red Ventures has more than 2,700 employees in offices across the Carolinas, Seattle, Washington, and Sao Paulo, Brazil.  </w:t>
      </w:r>
    </w:p>
    <w:p w14:paraId="7FA852B5" w14:textId="77777777" w:rsidR="00605258" w:rsidRDefault="000F3FAD"/>
    <w:sectPr w:rsidR="00605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3508D"/>
    <w:multiLevelType w:val="multilevel"/>
    <w:tmpl w:val="DA24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4C6823"/>
    <w:multiLevelType w:val="multilevel"/>
    <w:tmpl w:val="C018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B3D"/>
    <w:rsid w:val="000F3FAD"/>
    <w:rsid w:val="00342B76"/>
    <w:rsid w:val="005E7A6B"/>
    <w:rsid w:val="0068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7B48"/>
  <w15:chartTrackingRefBased/>
  <w15:docId w15:val="{609BC279-7CAF-47CA-A07C-0B3930CA8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B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B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30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341</Words>
  <Characters>1950</Characters>
  <Application>Microsoft Office Word</Application>
  <DocSecurity>0</DocSecurity>
  <Lines>16</Lines>
  <Paragraphs>4</Paragraphs>
  <ScaleCrop>false</ScaleCrop>
  <Company>Valorem</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Llewellyn</dc:creator>
  <cp:keywords/>
  <dc:description/>
  <cp:lastModifiedBy>Brad Llewellyn</cp:lastModifiedBy>
  <cp:revision>2</cp:revision>
  <dcterms:created xsi:type="dcterms:W3CDTF">2017-07-12T13:31:00Z</dcterms:created>
  <dcterms:modified xsi:type="dcterms:W3CDTF">2017-09-15T00:49:00Z</dcterms:modified>
</cp:coreProperties>
</file>