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Arial" w:hAnsi="Arial"/>
          <w:b/>
          <w:color w:val="1479D1"/>
          <w:sz w:val="17"/>
        </w:rPr>
        <w:t>IR NEWS RELEASE</w:t>
      </w:r>
    </w:p>
    <w:p>
      <w:pPr>
        <w:spacing w:before="0" w:after="160" w:line="264" w:lineRule="auto"/>
        <w:jc w:val="left"/>
      </w:pPr>
      <w:r>
        <w:rPr>
          <w:rFonts w:ascii="Arial" w:hAnsi="Arial"/>
          <w:b/>
          <w:color w:val="102A43"/>
          <w:sz w:val="46"/>
        </w:rPr>
        <w:t>BreastScreening-AI Recognized as a 2024 WIPO Global Awards Finalist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color w:val="243B53"/>
          <w:sz w:val="22"/>
        </w:rPr>
        <w:t>BreastScreening-AI was recognized as one of 25 finalists in the 2024 WIPO Global Awards, selected from 667 applications submitted across 107 countries.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9752"/>
            <w:gridSpan w:val="2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Event Details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PROGRAM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WIPO Global Awards 2024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RECOGNITION DATE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12 July 2024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CATEGORY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Startup - ICT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STATUS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Finalist; not listed among the nine winners</w:t>
            </w:r>
          </w:p>
        </w:tc>
      </w:tr>
    </w:tbl>
    <w:p>
      <w:pPr>
        <w:spacing w:before="0" w:after="40" w:line="264" w:lineRule="auto"/>
        <w:jc w:val="left"/>
      </w:pPr>
      <w:r>
        <w:rPr>
          <w:rFonts w:ascii="Arial" w:hAnsi="Arial"/>
          <w:b w:val="0"/>
          <w:color w:val="243B53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753"/>
            <w:gridSpan w:val="3"/>
            <w:shd w:fill="1479D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Figures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25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Global finalists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667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Applications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107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Countries represented</w:t>
            </w:r>
          </w:p>
        </w:tc>
      </w:tr>
    </w:tbl>
    <w:p>
      <w:pPr>
        <w:pStyle w:val="Heading2"/>
      </w:pPr>
      <w:r>
        <w:t>Detailed Announcement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World Intellectual Property Organization listed BreastScreening-AI among the 25 finalists in the 2024 Global Awards.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finalist group was selected from 667 applications originating from 107 countries.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WIPO described BreastScreening-AI as a Portuguese startup in the ICT category and highlighted its multimodal breast-imaging approach and patented computational methods.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Nine companies were subsequently named winners. BreastScreening-AI's documented status is finalist, and the communication does not imply receipt of a winner's prize or mentoring package.</w:t>
      </w:r>
    </w:p>
    <w:p>
      <w:pPr>
        <w:pStyle w:val="Heading2"/>
      </w:pPr>
      <w:r>
        <w:t>Investor Relevance</w:t>
      </w:r>
    </w:p>
    <w:p>
      <w:pPr>
        <w:spacing w:before="0" w:after="120" w:line="264" w:lineRule="auto"/>
        <w:jc w:val="left"/>
      </w:pPr>
      <w:r>
        <w:rPr>
          <w:rFonts w:ascii="Arial" w:hAnsi="Arial"/>
          <w:b w:val="0"/>
          <w:color w:val="243B53"/>
          <w:sz w:val="19"/>
        </w:rPr>
        <w:t>Finalist recognition from WIPO is a material signal regarding the project's intellectual-property strategy and international visibility. It supports the strategic relevance of the patent portfolio, while leaving patent scope, freedom to operate, commercial value, and enforceability as separate diligence matters.</w:t>
      </w:r>
    </w:p>
    <w:p>
      <w:pPr>
        <w:pStyle w:val="Heading2"/>
      </w:pPr>
      <w:r>
        <w:t>Source Basis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World Intellectual Property Organization 2024 finalist listing and awards record.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Portuguese Institute of Industrial Property announcement dated 12 July 2024.</w:t>
      </w:r>
    </w:p>
    <w:p>
      <w:pPr>
        <w:pStyle w:val="Heading2"/>
      </w:pPr>
      <w:r>
        <w:t>Information Not Established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BreastScreening-AI was a finalist and was not listed among the nine 2024 winners.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The recognition does not establish patent grant status in every market, freedom to operate, product authorization, customers, or investment proceeds.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27D98"/>
        <w:sz w:val="15"/>
      </w:rPr>
      <w:t>Company communication asset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02A43"/>
        <w:sz w:val="17"/>
      </w:rPr>
      <w:t>BreastScreening-AI</w:t>
    </w:r>
    <w:r>
      <w:rPr>
        <w:rFonts w:ascii="Arial" w:hAnsi="Arial"/>
        <w:b w:val="0"/>
        <w:color w:val="627D98"/>
        <w:sz w:val="16"/>
      </w:rPr>
      <w:t xml:space="preserve">    IR News Release | 12 July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BreastScreening-AI Recognized as a 2024 WIPO Global Awards Finalist</dc:title>
  <dc:subject>Intellectual Property Recognition</dc:subject>
  <dc:creator>BreastScreening-AI</dc:creator>
  <cp:keywords>investor relations, company communication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